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060104" w:rsidTr="00A95ADE">
        <w:tc>
          <w:tcPr>
            <w:tcW w:w="2430" w:type="dxa"/>
            <w:shd w:val="clear" w:color="auto" w:fill="auto"/>
          </w:tcPr>
          <w:p w:rsidR="00136F9D" w:rsidRPr="00136F9D" w:rsidRDefault="00F70A62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F70A62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114</w:t>
            </w:r>
          </w:p>
        </w:tc>
        <w:tc>
          <w:tcPr>
            <w:tcW w:w="1103" w:type="dxa"/>
            <w:shd w:val="clear" w:color="auto" w:fill="auto"/>
          </w:tcPr>
          <w:p w:rsidR="00136F9D" w:rsidRPr="00136F9D" w:rsidRDefault="00F70A62" w:rsidP="00E24E64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</w:t>
            </w:r>
            <w:r w:rsidR="00E24E6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F70A62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 211/2025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F70A62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Projeto de Lei nº 121/2025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F70A62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136F9D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F70A62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136F9D">
        <w:rPr>
          <w:rFonts w:ascii="Arial" w:eastAsia="Times New Roman" w:hAnsi="Arial" w:cs="Arial"/>
          <w:szCs w:val="24"/>
          <w:lang w:eastAsia="pt-BR"/>
        </w:rPr>
        <w:t>Amplia o número de vagas da função-atividade de Agente de Saúde ESF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F70A62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 xml:space="preserve">Ao apreciar a matéria, a </w:t>
      </w:r>
      <w:r w:rsidRPr="001B5DD7">
        <w:rPr>
          <w:rFonts w:ascii="Arial" w:eastAsia="Times New Roman" w:hAnsi="Arial" w:cs="Arial"/>
          <w:szCs w:val="24"/>
          <w:lang w:eastAsia="pt-BR"/>
        </w:rPr>
        <w:t>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F70A62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F70A62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F70A62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082B25" w:rsidRDefault="00F70A62" w:rsidP="00082B25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0D2490">
        <w:rPr>
          <w:rFonts w:ascii="Arial" w:eastAsia="Times New Roman" w:hAnsi="Arial" w:cs="Arial"/>
          <w:bCs/>
          <w:szCs w:val="24"/>
          <w:lang w:eastAsia="pt-BR"/>
        </w:rPr>
        <w:t>22</w:t>
      </w:r>
      <w:bookmarkStart w:id="0" w:name="_GoBack"/>
      <w:bookmarkEnd w:id="0"/>
      <w:r w:rsidR="00C216D4" w:rsidRPr="00C216D4">
        <w:rPr>
          <w:rFonts w:ascii="Arial" w:eastAsia="Times New Roman" w:hAnsi="Arial" w:cs="Arial"/>
          <w:bCs/>
          <w:szCs w:val="24"/>
          <w:lang w:eastAsia="pt-BR"/>
        </w:rPr>
        <w:t xml:space="preserve"> de abril de 2025</w:t>
      </w:r>
      <w:r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DA21D3" w:rsidRDefault="00F70A62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DA21D3" w:rsidRDefault="00F70A62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Filipa Brunelli</w:t>
      </w:r>
    </w:p>
    <w:p w:rsidR="00DA21D3" w:rsidRDefault="00F70A62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DA21D3" w:rsidRDefault="00DA21D3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DA21D3" w:rsidRDefault="00DA21D3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DA21D3" w:rsidRDefault="00DA21D3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DA21D3" w:rsidRDefault="00F70A62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9C5FA0" w:rsidRPr="00136F9D" w:rsidRDefault="00F70A62" w:rsidP="00DA21D3">
      <w:pPr>
        <w:autoSpaceDE w:val="0"/>
        <w:autoSpaceDN w:val="0"/>
        <w:spacing w:line="240" w:lineRule="auto"/>
        <w:ind w:left="34"/>
        <w:rPr>
          <w:rStyle w:val="Estilo1"/>
          <w:rFonts w:ascii="Times New Roman" w:hAnsi="Times New Roman"/>
          <w:b w:val="0"/>
          <w:szCs w:val="22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Coronel Prado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              Guilherme Bianco</w:t>
      </w:r>
    </w:p>
    <w:sectPr w:rsidR="009C5FA0" w:rsidRPr="00136F9D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A62" w:rsidRDefault="00F70A62">
      <w:pPr>
        <w:spacing w:line="240" w:lineRule="auto"/>
      </w:pPr>
      <w:r>
        <w:separator/>
      </w:r>
    </w:p>
  </w:endnote>
  <w:endnote w:type="continuationSeparator" w:id="0">
    <w:p w:rsidR="00F70A62" w:rsidRDefault="00F70A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F70A62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F70A62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F70A62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F70A62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D249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D249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A62" w:rsidRDefault="00F70A62">
      <w:pPr>
        <w:spacing w:line="240" w:lineRule="auto"/>
      </w:pPr>
      <w:r>
        <w:separator/>
      </w:r>
    </w:p>
  </w:footnote>
  <w:footnote w:type="continuationSeparator" w:id="0">
    <w:p w:rsidR="00F70A62" w:rsidRDefault="00F70A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765" w:rsidRPr="00A939CC" w:rsidRDefault="00F70A62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246165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4F4E">
      <w:rPr>
        <w:rFonts w:ascii="Cambria" w:hAnsi="Cambria"/>
        <w:smallCaps/>
        <w:color w:val="0070C0"/>
        <w:sz w:val="50"/>
      </w:rPr>
      <w:t xml:space="preserve">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F70A62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A939CC"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750FB"/>
    <w:multiLevelType w:val="hybridMultilevel"/>
    <w:tmpl w:val="FAB8F3C8"/>
    <w:lvl w:ilvl="0" w:tplc="00DEAA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45C73F0" w:tentative="1">
      <w:start w:val="1"/>
      <w:numFmt w:val="lowerLetter"/>
      <w:lvlText w:val="%2."/>
      <w:lvlJc w:val="left"/>
      <w:pPr>
        <w:ind w:left="1440" w:hanging="360"/>
      </w:pPr>
    </w:lvl>
    <w:lvl w:ilvl="2" w:tplc="2C66BA24" w:tentative="1">
      <w:start w:val="1"/>
      <w:numFmt w:val="lowerRoman"/>
      <w:lvlText w:val="%3."/>
      <w:lvlJc w:val="right"/>
      <w:pPr>
        <w:ind w:left="2160" w:hanging="180"/>
      </w:pPr>
    </w:lvl>
    <w:lvl w:ilvl="3" w:tplc="6E342140" w:tentative="1">
      <w:start w:val="1"/>
      <w:numFmt w:val="decimal"/>
      <w:lvlText w:val="%4."/>
      <w:lvlJc w:val="left"/>
      <w:pPr>
        <w:ind w:left="2880" w:hanging="360"/>
      </w:pPr>
    </w:lvl>
    <w:lvl w:ilvl="4" w:tplc="004CC8F0" w:tentative="1">
      <w:start w:val="1"/>
      <w:numFmt w:val="lowerLetter"/>
      <w:lvlText w:val="%5."/>
      <w:lvlJc w:val="left"/>
      <w:pPr>
        <w:ind w:left="3600" w:hanging="360"/>
      </w:pPr>
    </w:lvl>
    <w:lvl w:ilvl="5" w:tplc="12E074D2" w:tentative="1">
      <w:start w:val="1"/>
      <w:numFmt w:val="lowerRoman"/>
      <w:lvlText w:val="%6."/>
      <w:lvlJc w:val="right"/>
      <w:pPr>
        <w:ind w:left="4320" w:hanging="180"/>
      </w:pPr>
    </w:lvl>
    <w:lvl w:ilvl="6" w:tplc="13D2B13E" w:tentative="1">
      <w:start w:val="1"/>
      <w:numFmt w:val="decimal"/>
      <w:lvlText w:val="%7."/>
      <w:lvlJc w:val="left"/>
      <w:pPr>
        <w:ind w:left="5040" w:hanging="360"/>
      </w:pPr>
    </w:lvl>
    <w:lvl w:ilvl="7" w:tplc="42A66B14" w:tentative="1">
      <w:start w:val="1"/>
      <w:numFmt w:val="lowerLetter"/>
      <w:lvlText w:val="%8."/>
      <w:lvlJc w:val="left"/>
      <w:pPr>
        <w:ind w:left="5760" w:hanging="360"/>
      </w:pPr>
    </w:lvl>
    <w:lvl w:ilvl="8" w:tplc="7EF061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43241366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B3BCD162" w:tentative="1">
      <w:start w:val="1"/>
      <w:numFmt w:val="lowerLetter"/>
      <w:lvlText w:val="%2."/>
      <w:lvlJc w:val="left"/>
      <w:pPr>
        <w:ind w:left="1130" w:hanging="360"/>
      </w:pPr>
    </w:lvl>
    <w:lvl w:ilvl="2" w:tplc="1BCA56A2" w:tentative="1">
      <w:start w:val="1"/>
      <w:numFmt w:val="lowerRoman"/>
      <w:lvlText w:val="%3."/>
      <w:lvlJc w:val="right"/>
      <w:pPr>
        <w:ind w:left="1850" w:hanging="180"/>
      </w:pPr>
    </w:lvl>
    <w:lvl w:ilvl="3" w:tplc="1D06B73A" w:tentative="1">
      <w:start w:val="1"/>
      <w:numFmt w:val="decimal"/>
      <w:lvlText w:val="%4."/>
      <w:lvlJc w:val="left"/>
      <w:pPr>
        <w:ind w:left="2570" w:hanging="360"/>
      </w:pPr>
    </w:lvl>
    <w:lvl w:ilvl="4" w:tplc="BB88F8EA" w:tentative="1">
      <w:start w:val="1"/>
      <w:numFmt w:val="lowerLetter"/>
      <w:lvlText w:val="%5."/>
      <w:lvlJc w:val="left"/>
      <w:pPr>
        <w:ind w:left="3290" w:hanging="360"/>
      </w:pPr>
    </w:lvl>
    <w:lvl w:ilvl="5" w:tplc="BD725594" w:tentative="1">
      <w:start w:val="1"/>
      <w:numFmt w:val="lowerRoman"/>
      <w:lvlText w:val="%6."/>
      <w:lvlJc w:val="right"/>
      <w:pPr>
        <w:ind w:left="4010" w:hanging="180"/>
      </w:pPr>
    </w:lvl>
    <w:lvl w:ilvl="6" w:tplc="8ABE32F2" w:tentative="1">
      <w:start w:val="1"/>
      <w:numFmt w:val="decimal"/>
      <w:lvlText w:val="%7."/>
      <w:lvlJc w:val="left"/>
      <w:pPr>
        <w:ind w:left="4730" w:hanging="360"/>
      </w:pPr>
    </w:lvl>
    <w:lvl w:ilvl="7" w:tplc="DC6A4A2C" w:tentative="1">
      <w:start w:val="1"/>
      <w:numFmt w:val="lowerLetter"/>
      <w:lvlText w:val="%8."/>
      <w:lvlJc w:val="left"/>
      <w:pPr>
        <w:ind w:left="5450" w:hanging="360"/>
      </w:pPr>
    </w:lvl>
    <w:lvl w:ilvl="8" w:tplc="D396A850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2848D502">
      <w:start w:val="1"/>
      <w:numFmt w:val="decimal"/>
      <w:lvlText w:val="%1."/>
      <w:lvlJc w:val="left"/>
      <w:pPr>
        <w:ind w:left="770" w:hanging="360"/>
      </w:pPr>
    </w:lvl>
    <w:lvl w:ilvl="1" w:tplc="40E277FE" w:tentative="1">
      <w:start w:val="1"/>
      <w:numFmt w:val="lowerLetter"/>
      <w:lvlText w:val="%2."/>
      <w:lvlJc w:val="left"/>
      <w:pPr>
        <w:ind w:left="1490" w:hanging="360"/>
      </w:pPr>
    </w:lvl>
    <w:lvl w:ilvl="2" w:tplc="B92EBEE2" w:tentative="1">
      <w:start w:val="1"/>
      <w:numFmt w:val="lowerRoman"/>
      <w:lvlText w:val="%3."/>
      <w:lvlJc w:val="right"/>
      <w:pPr>
        <w:ind w:left="2210" w:hanging="180"/>
      </w:pPr>
    </w:lvl>
    <w:lvl w:ilvl="3" w:tplc="8034F198" w:tentative="1">
      <w:start w:val="1"/>
      <w:numFmt w:val="decimal"/>
      <w:lvlText w:val="%4."/>
      <w:lvlJc w:val="left"/>
      <w:pPr>
        <w:ind w:left="2930" w:hanging="360"/>
      </w:pPr>
    </w:lvl>
    <w:lvl w:ilvl="4" w:tplc="E90E4784" w:tentative="1">
      <w:start w:val="1"/>
      <w:numFmt w:val="lowerLetter"/>
      <w:lvlText w:val="%5."/>
      <w:lvlJc w:val="left"/>
      <w:pPr>
        <w:ind w:left="3650" w:hanging="360"/>
      </w:pPr>
    </w:lvl>
    <w:lvl w:ilvl="5" w:tplc="07EA0A58" w:tentative="1">
      <w:start w:val="1"/>
      <w:numFmt w:val="lowerRoman"/>
      <w:lvlText w:val="%6."/>
      <w:lvlJc w:val="right"/>
      <w:pPr>
        <w:ind w:left="4370" w:hanging="180"/>
      </w:pPr>
    </w:lvl>
    <w:lvl w:ilvl="6" w:tplc="2DA096F0" w:tentative="1">
      <w:start w:val="1"/>
      <w:numFmt w:val="decimal"/>
      <w:lvlText w:val="%7."/>
      <w:lvlJc w:val="left"/>
      <w:pPr>
        <w:ind w:left="5090" w:hanging="360"/>
      </w:pPr>
    </w:lvl>
    <w:lvl w:ilvl="7" w:tplc="E098B6D6" w:tentative="1">
      <w:start w:val="1"/>
      <w:numFmt w:val="lowerLetter"/>
      <w:lvlText w:val="%8."/>
      <w:lvlJc w:val="left"/>
      <w:pPr>
        <w:ind w:left="5810" w:hanging="360"/>
      </w:pPr>
    </w:lvl>
    <w:lvl w:ilvl="8" w:tplc="BCC420E2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60104"/>
    <w:rsid w:val="000745D9"/>
    <w:rsid w:val="000805FE"/>
    <w:rsid w:val="00082B25"/>
    <w:rsid w:val="00085AB3"/>
    <w:rsid w:val="0009552F"/>
    <w:rsid w:val="000A3863"/>
    <w:rsid w:val="000B0F87"/>
    <w:rsid w:val="000B3DCA"/>
    <w:rsid w:val="000B604E"/>
    <w:rsid w:val="000B74D3"/>
    <w:rsid w:val="000C5E7B"/>
    <w:rsid w:val="000D2490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596F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07249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37ABF"/>
    <w:rsid w:val="00344FD9"/>
    <w:rsid w:val="003535BF"/>
    <w:rsid w:val="003651BB"/>
    <w:rsid w:val="00375815"/>
    <w:rsid w:val="003765B5"/>
    <w:rsid w:val="00381BD9"/>
    <w:rsid w:val="003A6E53"/>
    <w:rsid w:val="003B1B39"/>
    <w:rsid w:val="003D339F"/>
    <w:rsid w:val="003D7732"/>
    <w:rsid w:val="003E2A88"/>
    <w:rsid w:val="003E53DF"/>
    <w:rsid w:val="003F57F3"/>
    <w:rsid w:val="00403D90"/>
    <w:rsid w:val="00405402"/>
    <w:rsid w:val="004061D9"/>
    <w:rsid w:val="004107A7"/>
    <w:rsid w:val="0041158C"/>
    <w:rsid w:val="00423EFE"/>
    <w:rsid w:val="00437607"/>
    <w:rsid w:val="00452481"/>
    <w:rsid w:val="00457314"/>
    <w:rsid w:val="00467A4B"/>
    <w:rsid w:val="00474623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4B9A"/>
    <w:rsid w:val="0050743E"/>
    <w:rsid w:val="00520A83"/>
    <w:rsid w:val="0052369A"/>
    <w:rsid w:val="00527C4D"/>
    <w:rsid w:val="00530438"/>
    <w:rsid w:val="005345CD"/>
    <w:rsid w:val="00535F1C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4F8B"/>
    <w:rsid w:val="005E56F1"/>
    <w:rsid w:val="005E5D0B"/>
    <w:rsid w:val="005E689B"/>
    <w:rsid w:val="005E6CA5"/>
    <w:rsid w:val="005F47F9"/>
    <w:rsid w:val="005F4B2B"/>
    <w:rsid w:val="005F4BA3"/>
    <w:rsid w:val="005F6B3E"/>
    <w:rsid w:val="006034F9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384F"/>
    <w:rsid w:val="006F61D2"/>
    <w:rsid w:val="006F75E9"/>
    <w:rsid w:val="00705666"/>
    <w:rsid w:val="00707BD9"/>
    <w:rsid w:val="00714AE4"/>
    <w:rsid w:val="0072570A"/>
    <w:rsid w:val="00730E87"/>
    <w:rsid w:val="007418D3"/>
    <w:rsid w:val="0075052E"/>
    <w:rsid w:val="00751C03"/>
    <w:rsid w:val="00756229"/>
    <w:rsid w:val="00760CB5"/>
    <w:rsid w:val="007622D2"/>
    <w:rsid w:val="007728C7"/>
    <w:rsid w:val="00781B87"/>
    <w:rsid w:val="00785355"/>
    <w:rsid w:val="00793A74"/>
    <w:rsid w:val="00796FD3"/>
    <w:rsid w:val="007B467D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E436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1CF4"/>
    <w:rsid w:val="00A828F4"/>
    <w:rsid w:val="00A86C7B"/>
    <w:rsid w:val="00A92AEF"/>
    <w:rsid w:val="00A939CC"/>
    <w:rsid w:val="00A97388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22B7"/>
    <w:rsid w:val="00B87B27"/>
    <w:rsid w:val="00B92F72"/>
    <w:rsid w:val="00B9574E"/>
    <w:rsid w:val="00BB599F"/>
    <w:rsid w:val="00BC0DE9"/>
    <w:rsid w:val="00BD7ABC"/>
    <w:rsid w:val="00BE5502"/>
    <w:rsid w:val="00C01FE7"/>
    <w:rsid w:val="00C1199D"/>
    <w:rsid w:val="00C14F4E"/>
    <w:rsid w:val="00C20CBF"/>
    <w:rsid w:val="00C216D4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5306E"/>
    <w:rsid w:val="00D637E5"/>
    <w:rsid w:val="00D73F1A"/>
    <w:rsid w:val="00D77189"/>
    <w:rsid w:val="00D902D5"/>
    <w:rsid w:val="00D94230"/>
    <w:rsid w:val="00DA21D3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24E64"/>
    <w:rsid w:val="00E30C44"/>
    <w:rsid w:val="00E32038"/>
    <w:rsid w:val="00E36C3D"/>
    <w:rsid w:val="00E3728C"/>
    <w:rsid w:val="00E40ADB"/>
    <w:rsid w:val="00E420A2"/>
    <w:rsid w:val="00E524C3"/>
    <w:rsid w:val="00E525B4"/>
    <w:rsid w:val="00E55328"/>
    <w:rsid w:val="00E64A3E"/>
    <w:rsid w:val="00E64FF9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5DD3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0A62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DA462"/>
  <w15:docId w15:val="{E81703F2-BF76-4F25-A0C8-D6FE7C56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DB9EB-5729-4337-9F8E-0C365574A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39</cp:revision>
  <cp:lastPrinted>2018-06-08T17:01:00Z</cp:lastPrinted>
  <dcterms:created xsi:type="dcterms:W3CDTF">2019-01-29T18:19:00Z</dcterms:created>
  <dcterms:modified xsi:type="dcterms:W3CDTF">2025-04-22T13:42:00Z</dcterms:modified>
</cp:coreProperties>
</file>