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32156E" w:rsidTr="00A95ADE">
        <w:tc>
          <w:tcPr>
            <w:tcW w:w="2430" w:type="dxa"/>
            <w:shd w:val="clear" w:color="auto" w:fill="auto"/>
          </w:tcPr>
          <w:p w:rsidR="00136F9D" w:rsidRPr="00136F9D" w:rsidRDefault="00D04107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D04107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26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D04107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B379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0F27B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D0410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2206C9">
        <w:rPr>
          <w:rFonts w:ascii="Arial" w:eastAsia="Times New Roman" w:hAnsi="Arial" w:cs="Arial"/>
          <w:bCs/>
          <w:szCs w:val="24"/>
          <w:lang w:eastAsia="pt-BR"/>
        </w:rPr>
        <w:t>122/2025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0410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3 ao Projeto de Lei nº 58/2025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0410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MICHEL KARY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0410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Dispõe sobre a sinalização de vagas de estacionamento para pessoas com Transtorno do Espectro Autista com o símbolo mundial de conscientização do autismo.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D04107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D04107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 xml:space="preserve">No que diz respeito </w:t>
      </w:r>
      <w:r w:rsidR="00D42EB2">
        <w:rPr>
          <w:rFonts w:ascii="Arial" w:eastAsia="Times New Roman" w:hAnsi="Arial" w:cs="Arial"/>
          <w:szCs w:val="24"/>
          <w:lang w:eastAsia="pt-BR"/>
        </w:rPr>
        <w:t>à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D04107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D04107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D04107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960426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D42EB2" w:rsidRPr="00D42EB2">
        <w:rPr>
          <w:rFonts w:ascii="Arial" w:eastAsia="Times New Roman" w:hAnsi="Arial" w:cs="Arial"/>
          <w:bCs/>
          <w:szCs w:val="24"/>
          <w:lang w:eastAsia="pt-BR"/>
        </w:rPr>
        <w:t>1 de abril de 2025</w:t>
      </w:r>
      <w:r w:rsidR="00D42EB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D04107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27B4" w:rsidRDefault="00FA5163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327B4" w:rsidRDefault="00D04107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D04107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D04107" w:rsidP="006327B4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FA5163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</w:t>
      </w:r>
      <w:r w:rsidR="00FA5163">
        <w:rPr>
          <w:rFonts w:ascii="Arial" w:eastAsia="Times New Roman" w:hAnsi="Arial" w:cs="Arial"/>
          <w:b/>
          <w:bCs/>
          <w:szCs w:val="24"/>
          <w:lang w:eastAsia="pt-BR"/>
        </w:rPr>
        <w:t>eani Trevisóli</w:t>
      </w:r>
    </w:p>
    <w:p w:rsidR="00136F9D" w:rsidRPr="00136F9D" w:rsidRDefault="00D0410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br w:type="page"/>
      </w:r>
    </w:p>
    <w:p w:rsidR="009C5FA0" w:rsidRPr="00136F9D" w:rsidRDefault="009C5FA0" w:rsidP="005F17BA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A0" w:rsidRDefault="00FC57A0">
      <w:pPr>
        <w:spacing w:line="240" w:lineRule="auto"/>
      </w:pPr>
      <w:r>
        <w:separator/>
      </w:r>
    </w:p>
  </w:endnote>
  <w:endnote w:type="continuationSeparator" w:id="0">
    <w:p w:rsidR="00FC57A0" w:rsidRDefault="00FC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D0410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D0410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D0410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04107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06C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06C9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A0" w:rsidRDefault="00FC57A0">
      <w:pPr>
        <w:spacing w:line="240" w:lineRule="auto"/>
      </w:pPr>
      <w:r>
        <w:separator/>
      </w:r>
    </w:p>
  </w:footnote>
  <w:footnote w:type="continuationSeparator" w:id="0">
    <w:p w:rsidR="00FC57A0" w:rsidRDefault="00FC5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0410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6347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591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09213A" w:rsidRDefault="00D04107" w:rsidP="00751C03">
    <w:pPr>
      <w:spacing w:line="240" w:lineRule="auto"/>
      <w:jc w:val="center"/>
      <w:rPr>
        <w:rFonts w:ascii="Arial" w:hAnsi="Arial"/>
        <w:sz w:val="26"/>
        <w:szCs w:val="26"/>
      </w:rPr>
    </w:pPr>
    <w:r>
      <w:rPr>
        <w:rFonts w:ascii="Arial" w:hAnsi="Arial"/>
        <w:sz w:val="28"/>
        <w:szCs w:val="32"/>
      </w:rPr>
      <w:t xml:space="preserve">                 </w:t>
    </w:r>
    <w:r w:rsidR="00A939CC" w:rsidRPr="0009213A">
      <w:rPr>
        <w:rFonts w:ascii="Arial" w:hAnsi="Arial"/>
        <w:sz w:val="26"/>
        <w:szCs w:val="26"/>
      </w:rPr>
      <w:t xml:space="preserve">Comissão de </w:t>
    </w:r>
    <w:r w:rsidR="00FA5163" w:rsidRPr="0009213A">
      <w:rPr>
        <w:rFonts w:ascii="Arial" w:hAnsi="Arial"/>
        <w:sz w:val="26"/>
        <w:szCs w:val="26"/>
      </w:rPr>
      <w:t>Direitos Humanos e Desenvolvimento Social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1164B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A45BEA" w:tentative="1">
      <w:start w:val="1"/>
      <w:numFmt w:val="lowerLetter"/>
      <w:lvlText w:val="%2."/>
      <w:lvlJc w:val="left"/>
      <w:pPr>
        <w:ind w:left="1440" w:hanging="360"/>
      </w:pPr>
    </w:lvl>
    <w:lvl w:ilvl="2" w:tplc="9DFE8764" w:tentative="1">
      <w:start w:val="1"/>
      <w:numFmt w:val="lowerRoman"/>
      <w:lvlText w:val="%3."/>
      <w:lvlJc w:val="right"/>
      <w:pPr>
        <w:ind w:left="2160" w:hanging="180"/>
      </w:pPr>
    </w:lvl>
    <w:lvl w:ilvl="3" w:tplc="AE2EB5B0" w:tentative="1">
      <w:start w:val="1"/>
      <w:numFmt w:val="decimal"/>
      <w:lvlText w:val="%4."/>
      <w:lvlJc w:val="left"/>
      <w:pPr>
        <w:ind w:left="2880" w:hanging="360"/>
      </w:pPr>
    </w:lvl>
    <w:lvl w:ilvl="4" w:tplc="CC58E59A" w:tentative="1">
      <w:start w:val="1"/>
      <w:numFmt w:val="lowerLetter"/>
      <w:lvlText w:val="%5."/>
      <w:lvlJc w:val="left"/>
      <w:pPr>
        <w:ind w:left="3600" w:hanging="360"/>
      </w:pPr>
    </w:lvl>
    <w:lvl w:ilvl="5" w:tplc="CBE83EC0" w:tentative="1">
      <w:start w:val="1"/>
      <w:numFmt w:val="lowerRoman"/>
      <w:lvlText w:val="%6."/>
      <w:lvlJc w:val="right"/>
      <w:pPr>
        <w:ind w:left="4320" w:hanging="180"/>
      </w:pPr>
    </w:lvl>
    <w:lvl w:ilvl="6" w:tplc="C01801A2" w:tentative="1">
      <w:start w:val="1"/>
      <w:numFmt w:val="decimal"/>
      <w:lvlText w:val="%7."/>
      <w:lvlJc w:val="left"/>
      <w:pPr>
        <w:ind w:left="5040" w:hanging="360"/>
      </w:pPr>
    </w:lvl>
    <w:lvl w:ilvl="7" w:tplc="F8AA2384" w:tentative="1">
      <w:start w:val="1"/>
      <w:numFmt w:val="lowerLetter"/>
      <w:lvlText w:val="%8."/>
      <w:lvlJc w:val="left"/>
      <w:pPr>
        <w:ind w:left="5760" w:hanging="360"/>
      </w:pPr>
    </w:lvl>
    <w:lvl w:ilvl="8" w:tplc="F1887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88660C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08C0598" w:tentative="1">
      <w:start w:val="1"/>
      <w:numFmt w:val="lowerLetter"/>
      <w:lvlText w:val="%2."/>
      <w:lvlJc w:val="left"/>
      <w:pPr>
        <w:ind w:left="1130" w:hanging="360"/>
      </w:pPr>
    </w:lvl>
    <w:lvl w:ilvl="2" w:tplc="E1A63508" w:tentative="1">
      <w:start w:val="1"/>
      <w:numFmt w:val="lowerRoman"/>
      <w:lvlText w:val="%3."/>
      <w:lvlJc w:val="right"/>
      <w:pPr>
        <w:ind w:left="1850" w:hanging="180"/>
      </w:pPr>
    </w:lvl>
    <w:lvl w:ilvl="3" w:tplc="D486C84C" w:tentative="1">
      <w:start w:val="1"/>
      <w:numFmt w:val="decimal"/>
      <w:lvlText w:val="%4."/>
      <w:lvlJc w:val="left"/>
      <w:pPr>
        <w:ind w:left="2570" w:hanging="360"/>
      </w:pPr>
    </w:lvl>
    <w:lvl w:ilvl="4" w:tplc="B5C255FE" w:tentative="1">
      <w:start w:val="1"/>
      <w:numFmt w:val="lowerLetter"/>
      <w:lvlText w:val="%5."/>
      <w:lvlJc w:val="left"/>
      <w:pPr>
        <w:ind w:left="3290" w:hanging="360"/>
      </w:pPr>
    </w:lvl>
    <w:lvl w:ilvl="5" w:tplc="84264A6C" w:tentative="1">
      <w:start w:val="1"/>
      <w:numFmt w:val="lowerRoman"/>
      <w:lvlText w:val="%6."/>
      <w:lvlJc w:val="right"/>
      <w:pPr>
        <w:ind w:left="4010" w:hanging="180"/>
      </w:pPr>
    </w:lvl>
    <w:lvl w:ilvl="6" w:tplc="8EDCF9A6" w:tentative="1">
      <w:start w:val="1"/>
      <w:numFmt w:val="decimal"/>
      <w:lvlText w:val="%7."/>
      <w:lvlJc w:val="left"/>
      <w:pPr>
        <w:ind w:left="4730" w:hanging="360"/>
      </w:pPr>
    </w:lvl>
    <w:lvl w:ilvl="7" w:tplc="0B7873D4" w:tentative="1">
      <w:start w:val="1"/>
      <w:numFmt w:val="lowerLetter"/>
      <w:lvlText w:val="%8."/>
      <w:lvlJc w:val="left"/>
      <w:pPr>
        <w:ind w:left="5450" w:hanging="360"/>
      </w:pPr>
    </w:lvl>
    <w:lvl w:ilvl="8" w:tplc="15907F3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F99EE40A">
      <w:start w:val="1"/>
      <w:numFmt w:val="decimal"/>
      <w:lvlText w:val="%1."/>
      <w:lvlJc w:val="left"/>
      <w:pPr>
        <w:ind w:left="770" w:hanging="360"/>
      </w:pPr>
    </w:lvl>
    <w:lvl w:ilvl="1" w:tplc="E1889874" w:tentative="1">
      <w:start w:val="1"/>
      <w:numFmt w:val="lowerLetter"/>
      <w:lvlText w:val="%2."/>
      <w:lvlJc w:val="left"/>
      <w:pPr>
        <w:ind w:left="1490" w:hanging="360"/>
      </w:pPr>
    </w:lvl>
    <w:lvl w:ilvl="2" w:tplc="249276B0" w:tentative="1">
      <w:start w:val="1"/>
      <w:numFmt w:val="lowerRoman"/>
      <w:lvlText w:val="%3."/>
      <w:lvlJc w:val="right"/>
      <w:pPr>
        <w:ind w:left="2210" w:hanging="180"/>
      </w:pPr>
    </w:lvl>
    <w:lvl w:ilvl="3" w:tplc="D574664E" w:tentative="1">
      <w:start w:val="1"/>
      <w:numFmt w:val="decimal"/>
      <w:lvlText w:val="%4."/>
      <w:lvlJc w:val="left"/>
      <w:pPr>
        <w:ind w:left="2930" w:hanging="360"/>
      </w:pPr>
    </w:lvl>
    <w:lvl w:ilvl="4" w:tplc="525281FC" w:tentative="1">
      <w:start w:val="1"/>
      <w:numFmt w:val="lowerLetter"/>
      <w:lvlText w:val="%5."/>
      <w:lvlJc w:val="left"/>
      <w:pPr>
        <w:ind w:left="3650" w:hanging="360"/>
      </w:pPr>
    </w:lvl>
    <w:lvl w:ilvl="5" w:tplc="3B8CCBD0" w:tentative="1">
      <w:start w:val="1"/>
      <w:numFmt w:val="lowerRoman"/>
      <w:lvlText w:val="%6."/>
      <w:lvlJc w:val="right"/>
      <w:pPr>
        <w:ind w:left="4370" w:hanging="180"/>
      </w:pPr>
    </w:lvl>
    <w:lvl w:ilvl="6" w:tplc="8BD26BF4" w:tentative="1">
      <w:start w:val="1"/>
      <w:numFmt w:val="decimal"/>
      <w:lvlText w:val="%7."/>
      <w:lvlJc w:val="left"/>
      <w:pPr>
        <w:ind w:left="5090" w:hanging="360"/>
      </w:pPr>
    </w:lvl>
    <w:lvl w:ilvl="7" w:tplc="021646D6" w:tentative="1">
      <w:start w:val="1"/>
      <w:numFmt w:val="lowerLetter"/>
      <w:lvlText w:val="%8."/>
      <w:lvlJc w:val="left"/>
      <w:pPr>
        <w:ind w:left="5810" w:hanging="360"/>
      </w:pPr>
    </w:lvl>
    <w:lvl w:ilvl="8" w:tplc="E45E8F4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316E"/>
    <w:rsid w:val="00085AB3"/>
    <w:rsid w:val="0009213A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27B9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67B28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06C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0591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443A"/>
    <w:rsid w:val="002F5765"/>
    <w:rsid w:val="002F5A90"/>
    <w:rsid w:val="003029A5"/>
    <w:rsid w:val="0030770A"/>
    <w:rsid w:val="0032156E"/>
    <w:rsid w:val="00324875"/>
    <w:rsid w:val="003345C9"/>
    <w:rsid w:val="00344FD9"/>
    <w:rsid w:val="003535BF"/>
    <w:rsid w:val="003651BB"/>
    <w:rsid w:val="00375815"/>
    <w:rsid w:val="003765B5"/>
    <w:rsid w:val="00381BD9"/>
    <w:rsid w:val="00397AB1"/>
    <w:rsid w:val="003A6E53"/>
    <w:rsid w:val="003C00F4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359"/>
    <w:rsid w:val="0048193E"/>
    <w:rsid w:val="00487FA6"/>
    <w:rsid w:val="004B4AA5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7F7C"/>
    <w:rsid w:val="00530438"/>
    <w:rsid w:val="005345CD"/>
    <w:rsid w:val="00543C84"/>
    <w:rsid w:val="005479AE"/>
    <w:rsid w:val="005512D8"/>
    <w:rsid w:val="005521AB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21A"/>
    <w:rsid w:val="005E41CD"/>
    <w:rsid w:val="005E56F1"/>
    <w:rsid w:val="005E5D0B"/>
    <w:rsid w:val="005E689B"/>
    <w:rsid w:val="005E6CA5"/>
    <w:rsid w:val="005F17BA"/>
    <w:rsid w:val="005F47F9"/>
    <w:rsid w:val="005F4B2B"/>
    <w:rsid w:val="005F4BA3"/>
    <w:rsid w:val="005F6B3E"/>
    <w:rsid w:val="006112CC"/>
    <w:rsid w:val="00624A5E"/>
    <w:rsid w:val="00625E87"/>
    <w:rsid w:val="006302CD"/>
    <w:rsid w:val="006327B4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A21"/>
    <w:rsid w:val="00751C03"/>
    <w:rsid w:val="00756229"/>
    <w:rsid w:val="00760CB5"/>
    <w:rsid w:val="007622D2"/>
    <w:rsid w:val="00781B87"/>
    <w:rsid w:val="00785355"/>
    <w:rsid w:val="00796FD3"/>
    <w:rsid w:val="00797142"/>
    <w:rsid w:val="007B3792"/>
    <w:rsid w:val="007B4EDA"/>
    <w:rsid w:val="007D3E59"/>
    <w:rsid w:val="007D7A18"/>
    <w:rsid w:val="007F10F7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0426"/>
    <w:rsid w:val="00961ED4"/>
    <w:rsid w:val="00962347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3FCA"/>
    <w:rsid w:val="00A00E7C"/>
    <w:rsid w:val="00A01D42"/>
    <w:rsid w:val="00A0766E"/>
    <w:rsid w:val="00A16AEE"/>
    <w:rsid w:val="00A315E6"/>
    <w:rsid w:val="00A31802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0A03"/>
    <w:rsid w:val="00B03915"/>
    <w:rsid w:val="00B06528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47A9"/>
    <w:rsid w:val="00BB599F"/>
    <w:rsid w:val="00BC0DE9"/>
    <w:rsid w:val="00BD7ABC"/>
    <w:rsid w:val="00C01FE7"/>
    <w:rsid w:val="00C03566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04107"/>
    <w:rsid w:val="00D11A28"/>
    <w:rsid w:val="00D11F9C"/>
    <w:rsid w:val="00D201B4"/>
    <w:rsid w:val="00D3315E"/>
    <w:rsid w:val="00D404CB"/>
    <w:rsid w:val="00D42EB2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4C3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77AA"/>
    <w:rsid w:val="00ED2CBE"/>
    <w:rsid w:val="00ED45DD"/>
    <w:rsid w:val="00ED5E38"/>
    <w:rsid w:val="00ED6E37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5598"/>
    <w:rsid w:val="00F86861"/>
    <w:rsid w:val="00F873AA"/>
    <w:rsid w:val="00F9102D"/>
    <w:rsid w:val="00F910A1"/>
    <w:rsid w:val="00F94CCF"/>
    <w:rsid w:val="00FA5163"/>
    <w:rsid w:val="00FA644F"/>
    <w:rsid w:val="00FB05AF"/>
    <w:rsid w:val="00FB0977"/>
    <w:rsid w:val="00FC4AFA"/>
    <w:rsid w:val="00FC57A0"/>
    <w:rsid w:val="00FC5C51"/>
    <w:rsid w:val="00FD469B"/>
    <w:rsid w:val="00FE11D0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63D3-E83C-44AB-B625-6F2C115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3051-1FD5-4964-B19E-64503AC3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41</cp:revision>
  <cp:lastPrinted>2018-06-08T17:01:00Z</cp:lastPrinted>
  <dcterms:created xsi:type="dcterms:W3CDTF">2019-01-29T16:51:00Z</dcterms:created>
  <dcterms:modified xsi:type="dcterms:W3CDTF">2025-04-01T16:05:00Z</dcterms:modified>
</cp:coreProperties>
</file>