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12670" w:rsidTr="00A95ADE">
        <w:tc>
          <w:tcPr>
            <w:tcW w:w="2552" w:type="dxa"/>
            <w:shd w:val="clear" w:color="auto" w:fill="auto"/>
          </w:tcPr>
          <w:p w:rsidR="00A939CC" w:rsidRPr="00A939CC" w:rsidRDefault="00E7614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7614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76149" w:rsidP="00AA1AD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AF0767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AA1AD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7614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Resolução nº 10/2025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7614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7614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7614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Altera a Resolução nº 437, de 16 de janeiro de 2018, de modo a desmembrar as gerências de Imprensa e de </w:t>
      </w:r>
      <w:r w:rsidRPr="00A939CC">
        <w:rPr>
          <w:rFonts w:ascii="Arial" w:eastAsia="Times New Roman" w:hAnsi="Arial" w:cs="Arial"/>
          <w:szCs w:val="24"/>
          <w:lang w:eastAsia="pt-BR"/>
        </w:rPr>
        <w:t>TV Câmara, e a Resolução nº 439, de 22 de maio de 2018, para permitir que servidor efetivo ocupante de cargo em comissão possa registrar ponto biométrico e celebrar acordo de banco de horas sem remuneração.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52841" w:rsidRPr="00D52841" w:rsidRDefault="00E76149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 xml:space="preserve">Cabe à Câmara Municipal, nos termos da Lei </w:t>
      </w:r>
      <w:r w:rsidRPr="00D52841">
        <w:rPr>
          <w:rFonts w:ascii="Arial" w:eastAsia="Times New Roman" w:hAnsi="Arial" w:cs="Arial"/>
          <w:szCs w:val="24"/>
          <w:lang w:eastAsia="pt-BR"/>
        </w:rPr>
        <w:t>Orgânica do Município, fixar e alterar seu Regimento Interno.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E76149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A Mesa da Câmara é um dos legitimados a propor alterações, reformas ou substituição do Regimento Interno, conforme disposto em seu artigo 339.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E76149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A propositura exige, para sua aprovação, o voto d</w:t>
      </w:r>
      <w:r w:rsidRPr="00D52841">
        <w:rPr>
          <w:rFonts w:ascii="Arial" w:eastAsia="Times New Roman" w:hAnsi="Arial" w:cs="Arial"/>
          <w:szCs w:val="24"/>
          <w:lang w:eastAsia="pt-BR"/>
        </w:rPr>
        <w:t>a maioria absoluta dos membros da Câmara, em turno único de discussão e votação.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E76149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D52841" w:rsidRPr="00D52841" w:rsidRDefault="00E76149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ab/>
      </w:r>
    </w:p>
    <w:p w:rsidR="00D52841" w:rsidRPr="00D52841" w:rsidRDefault="00E76149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Quanto ao mérito, o plenário decidirá.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Default="00E76149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É o parecer.</w:t>
      </w:r>
    </w:p>
    <w:p w:rsidR="001E0DBD" w:rsidRDefault="001E0DBD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E0DBD" w:rsidRDefault="001E0DBD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À Comissão de Tributação, Finanças e Orçamento para manifestação.</w:t>
      </w:r>
    </w:p>
    <w:p w:rsidR="001E0DBD" w:rsidRPr="00991B5D" w:rsidRDefault="001E0DBD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A939CC" w:rsidRPr="00A939CC" w:rsidRDefault="00E76149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5F4F5D" w:rsidRDefault="00E76149" w:rsidP="005F4F5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</w:t>
      </w:r>
      <w:r>
        <w:rPr>
          <w:rFonts w:ascii="Arial" w:eastAsia="Times New Roman" w:hAnsi="Arial" w:cs="Arial"/>
          <w:bCs/>
          <w:szCs w:val="24"/>
          <w:lang w:eastAsia="pt-BR"/>
        </w:rPr>
        <w:t>es, 11 de fevereiro de 2025.</w:t>
      </w:r>
    </w:p>
    <w:p w:rsidR="005F4F5D" w:rsidRDefault="005F4F5D" w:rsidP="005F4F5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4F5D" w:rsidRDefault="005F4F5D" w:rsidP="005F4F5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4F5D" w:rsidRDefault="005F4F5D" w:rsidP="004E7D8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A59D9" w:rsidRDefault="00E7614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6A59D9" w:rsidRDefault="00E76149" w:rsidP="006A59D9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6A59D9" w:rsidRDefault="00E7614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E7614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E76149" w:rsidP="006A59D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49" w:rsidRDefault="00E76149">
      <w:pPr>
        <w:spacing w:line="240" w:lineRule="auto"/>
      </w:pPr>
      <w:r>
        <w:separator/>
      </w:r>
    </w:p>
  </w:endnote>
  <w:endnote w:type="continuationSeparator" w:id="0">
    <w:p w:rsidR="00E76149" w:rsidRDefault="00E76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7614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7614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7614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76149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0D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0D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49" w:rsidRDefault="00E76149">
      <w:pPr>
        <w:spacing w:line="240" w:lineRule="auto"/>
      </w:pPr>
      <w:r>
        <w:separator/>
      </w:r>
    </w:p>
  </w:footnote>
  <w:footnote w:type="continuationSeparator" w:id="0">
    <w:p w:rsidR="00E76149" w:rsidRDefault="00E761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7614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03677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482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7614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E382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54D91A" w:tentative="1">
      <w:start w:val="1"/>
      <w:numFmt w:val="lowerLetter"/>
      <w:lvlText w:val="%2."/>
      <w:lvlJc w:val="left"/>
      <w:pPr>
        <w:ind w:left="1440" w:hanging="360"/>
      </w:pPr>
    </w:lvl>
    <w:lvl w:ilvl="2" w:tplc="3496D3F6" w:tentative="1">
      <w:start w:val="1"/>
      <w:numFmt w:val="lowerRoman"/>
      <w:lvlText w:val="%3."/>
      <w:lvlJc w:val="right"/>
      <w:pPr>
        <w:ind w:left="2160" w:hanging="180"/>
      </w:pPr>
    </w:lvl>
    <w:lvl w:ilvl="3" w:tplc="2D1C0CE8" w:tentative="1">
      <w:start w:val="1"/>
      <w:numFmt w:val="decimal"/>
      <w:lvlText w:val="%4."/>
      <w:lvlJc w:val="left"/>
      <w:pPr>
        <w:ind w:left="2880" w:hanging="360"/>
      </w:pPr>
    </w:lvl>
    <w:lvl w:ilvl="4" w:tplc="924E48FA" w:tentative="1">
      <w:start w:val="1"/>
      <w:numFmt w:val="lowerLetter"/>
      <w:lvlText w:val="%5."/>
      <w:lvlJc w:val="left"/>
      <w:pPr>
        <w:ind w:left="3600" w:hanging="360"/>
      </w:pPr>
    </w:lvl>
    <w:lvl w:ilvl="5" w:tplc="2A3A7508" w:tentative="1">
      <w:start w:val="1"/>
      <w:numFmt w:val="lowerRoman"/>
      <w:lvlText w:val="%6."/>
      <w:lvlJc w:val="right"/>
      <w:pPr>
        <w:ind w:left="4320" w:hanging="180"/>
      </w:pPr>
    </w:lvl>
    <w:lvl w:ilvl="6" w:tplc="5486F922" w:tentative="1">
      <w:start w:val="1"/>
      <w:numFmt w:val="decimal"/>
      <w:lvlText w:val="%7."/>
      <w:lvlJc w:val="left"/>
      <w:pPr>
        <w:ind w:left="5040" w:hanging="360"/>
      </w:pPr>
    </w:lvl>
    <w:lvl w:ilvl="7" w:tplc="4EB007AA" w:tentative="1">
      <w:start w:val="1"/>
      <w:numFmt w:val="lowerLetter"/>
      <w:lvlText w:val="%8."/>
      <w:lvlJc w:val="left"/>
      <w:pPr>
        <w:ind w:left="5760" w:hanging="360"/>
      </w:pPr>
    </w:lvl>
    <w:lvl w:ilvl="8" w:tplc="5BBA5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2766FC2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9D6AC54" w:tentative="1">
      <w:start w:val="1"/>
      <w:numFmt w:val="lowerLetter"/>
      <w:lvlText w:val="%2."/>
      <w:lvlJc w:val="left"/>
      <w:pPr>
        <w:ind w:left="1130" w:hanging="360"/>
      </w:pPr>
    </w:lvl>
    <w:lvl w:ilvl="2" w:tplc="852211CA" w:tentative="1">
      <w:start w:val="1"/>
      <w:numFmt w:val="lowerRoman"/>
      <w:lvlText w:val="%3."/>
      <w:lvlJc w:val="right"/>
      <w:pPr>
        <w:ind w:left="1850" w:hanging="180"/>
      </w:pPr>
    </w:lvl>
    <w:lvl w:ilvl="3" w:tplc="B09E3280" w:tentative="1">
      <w:start w:val="1"/>
      <w:numFmt w:val="decimal"/>
      <w:lvlText w:val="%4."/>
      <w:lvlJc w:val="left"/>
      <w:pPr>
        <w:ind w:left="2570" w:hanging="360"/>
      </w:pPr>
    </w:lvl>
    <w:lvl w:ilvl="4" w:tplc="E230D82E" w:tentative="1">
      <w:start w:val="1"/>
      <w:numFmt w:val="lowerLetter"/>
      <w:lvlText w:val="%5."/>
      <w:lvlJc w:val="left"/>
      <w:pPr>
        <w:ind w:left="3290" w:hanging="360"/>
      </w:pPr>
    </w:lvl>
    <w:lvl w:ilvl="5" w:tplc="FB848A9E" w:tentative="1">
      <w:start w:val="1"/>
      <w:numFmt w:val="lowerRoman"/>
      <w:lvlText w:val="%6."/>
      <w:lvlJc w:val="right"/>
      <w:pPr>
        <w:ind w:left="4010" w:hanging="180"/>
      </w:pPr>
    </w:lvl>
    <w:lvl w:ilvl="6" w:tplc="76341CF8" w:tentative="1">
      <w:start w:val="1"/>
      <w:numFmt w:val="decimal"/>
      <w:lvlText w:val="%7."/>
      <w:lvlJc w:val="left"/>
      <w:pPr>
        <w:ind w:left="4730" w:hanging="360"/>
      </w:pPr>
    </w:lvl>
    <w:lvl w:ilvl="7" w:tplc="C682074A" w:tentative="1">
      <w:start w:val="1"/>
      <w:numFmt w:val="lowerLetter"/>
      <w:lvlText w:val="%8."/>
      <w:lvlJc w:val="left"/>
      <w:pPr>
        <w:ind w:left="5450" w:hanging="360"/>
      </w:pPr>
    </w:lvl>
    <w:lvl w:ilvl="8" w:tplc="207ECDE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6E3A46C2">
      <w:start w:val="1"/>
      <w:numFmt w:val="decimal"/>
      <w:lvlText w:val="%1."/>
      <w:lvlJc w:val="left"/>
      <w:pPr>
        <w:ind w:left="770" w:hanging="360"/>
      </w:pPr>
    </w:lvl>
    <w:lvl w:ilvl="1" w:tplc="DFB0EE4A" w:tentative="1">
      <w:start w:val="1"/>
      <w:numFmt w:val="lowerLetter"/>
      <w:lvlText w:val="%2."/>
      <w:lvlJc w:val="left"/>
      <w:pPr>
        <w:ind w:left="1490" w:hanging="360"/>
      </w:pPr>
    </w:lvl>
    <w:lvl w:ilvl="2" w:tplc="2D0E01A6" w:tentative="1">
      <w:start w:val="1"/>
      <w:numFmt w:val="lowerRoman"/>
      <w:lvlText w:val="%3."/>
      <w:lvlJc w:val="right"/>
      <w:pPr>
        <w:ind w:left="2210" w:hanging="180"/>
      </w:pPr>
    </w:lvl>
    <w:lvl w:ilvl="3" w:tplc="87869238" w:tentative="1">
      <w:start w:val="1"/>
      <w:numFmt w:val="decimal"/>
      <w:lvlText w:val="%4."/>
      <w:lvlJc w:val="left"/>
      <w:pPr>
        <w:ind w:left="2930" w:hanging="360"/>
      </w:pPr>
    </w:lvl>
    <w:lvl w:ilvl="4" w:tplc="12F0E706" w:tentative="1">
      <w:start w:val="1"/>
      <w:numFmt w:val="lowerLetter"/>
      <w:lvlText w:val="%5."/>
      <w:lvlJc w:val="left"/>
      <w:pPr>
        <w:ind w:left="3650" w:hanging="360"/>
      </w:pPr>
    </w:lvl>
    <w:lvl w:ilvl="5" w:tplc="56DA61C4" w:tentative="1">
      <w:start w:val="1"/>
      <w:numFmt w:val="lowerRoman"/>
      <w:lvlText w:val="%6."/>
      <w:lvlJc w:val="right"/>
      <w:pPr>
        <w:ind w:left="4370" w:hanging="180"/>
      </w:pPr>
    </w:lvl>
    <w:lvl w:ilvl="6" w:tplc="13F056E4" w:tentative="1">
      <w:start w:val="1"/>
      <w:numFmt w:val="decimal"/>
      <w:lvlText w:val="%7."/>
      <w:lvlJc w:val="left"/>
      <w:pPr>
        <w:ind w:left="5090" w:hanging="360"/>
      </w:pPr>
    </w:lvl>
    <w:lvl w:ilvl="7" w:tplc="F75E8E84" w:tentative="1">
      <w:start w:val="1"/>
      <w:numFmt w:val="lowerLetter"/>
      <w:lvlText w:val="%8."/>
      <w:lvlJc w:val="left"/>
      <w:pPr>
        <w:ind w:left="5810" w:hanging="360"/>
      </w:pPr>
    </w:lvl>
    <w:lvl w:ilvl="8" w:tplc="EE6A10D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0499"/>
    <w:rsid w:val="0013543B"/>
    <w:rsid w:val="001362F6"/>
    <w:rsid w:val="00142621"/>
    <w:rsid w:val="001432A3"/>
    <w:rsid w:val="001545AF"/>
    <w:rsid w:val="00164660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DBD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0ABD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24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FBA"/>
    <w:rsid w:val="003651BB"/>
    <w:rsid w:val="00375815"/>
    <w:rsid w:val="003765B5"/>
    <w:rsid w:val="00381BD9"/>
    <w:rsid w:val="003A5F9C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267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7D8C"/>
    <w:rsid w:val="004F0A44"/>
    <w:rsid w:val="004F251B"/>
    <w:rsid w:val="004F3BA9"/>
    <w:rsid w:val="0050453B"/>
    <w:rsid w:val="0050743E"/>
    <w:rsid w:val="00520A83"/>
    <w:rsid w:val="00530438"/>
    <w:rsid w:val="005345CD"/>
    <w:rsid w:val="00543A9B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74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4F5D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59D9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4B1C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4532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4A69"/>
    <w:rsid w:val="00987183"/>
    <w:rsid w:val="009903A3"/>
    <w:rsid w:val="00990AC7"/>
    <w:rsid w:val="00991221"/>
    <w:rsid w:val="00991B5D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3FFE"/>
    <w:rsid w:val="00A86C7B"/>
    <w:rsid w:val="00A939CC"/>
    <w:rsid w:val="00AA066E"/>
    <w:rsid w:val="00AA1AD0"/>
    <w:rsid w:val="00AA6B90"/>
    <w:rsid w:val="00AB1F68"/>
    <w:rsid w:val="00AB6B10"/>
    <w:rsid w:val="00AC217A"/>
    <w:rsid w:val="00AC4FB5"/>
    <w:rsid w:val="00AD4C29"/>
    <w:rsid w:val="00AE2A44"/>
    <w:rsid w:val="00AE79DA"/>
    <w:rsid w:val="00AF0767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67F"/>
    <w:rsid w:val="00B87B27"/>
    <w:rsid w:val="00B92F72"/>
    <w:rsid w:val="00B9574E"/>
    <w:rsid w:val="00BA19C0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B9"/>
    <w:rsid w:val="00C766C1"/>
    <w:rsid w:val="00C77659"/>
    <w:rsid w:val="00C93D51"/>
    <w:rsid w:val="00CA3C0A"/>
    <w:rsid w:val="00CA6B5D"/>
    <w:rsid w:val="00CC4497"/>
    <w:rsid w:val="00CC4561"/>
    <w:rsid w:val="00CD682E"/>
    <w:rsid w:val="00CE2063"/>
    <w:rsid w:val="00CE362A"/>
    <w:rsid w:val="00CE4FE7"/>
    <w:rsid w:val="00CE67AD"/>
    <w:rsid w:val="00D01AF8"/>
    <w:rsid w:val="00D01AFB"/>
    <w:rsid w:val="00D11A28"/>
    <w:rsid w:val="00D11F9C"/>
    <w:rsid w:val="00D151A3"/>
    <w:rsid w:val="00D201B4"/>
    <w:rsid w:val="00D3315E"/>
    <w:rsid w:val="00D404CB"/>
    <w:rsid w:val="00D46F4C"/>
    <w:rsid w:val="00D52841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1159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6149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3B41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05A4-E474-4803-A329-6168BD1E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03DB7-7FE1-41C9-9B77-37F8CC92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Ewerton da Silva Vilela</cp:lastModifiedBy>
  <cp:revision>25</cp:revision>
  <cp:lastPrinted>2018-06-08T17:01:00Z</cp:lastPrinted>
  <dcterms:created xsi:type="dcterms:W3CDTF">2019-01-29T18:32:00Z</dcterms:created>
  <dcterms:modified xsi:type="dcterms:W3CDTF">2025-02-11T13:29:00Z</dcterms:modified>
</cp:coreProperties>
</file>