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C71A44" w:rsidTr="00A95ADE">
        <w:tc>
          <w:tcPr>
            <w:tcW w:w="2430" w:type="dxa"/>
            <w:shd w:val="clear" w:color="auto" w:fill="auto"/>
          </w:tcPr>
          <w:p w:rsidR="00136F9D" w:rsidRPr="00136F9D" w:rsidRDefault="004B58C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4B58C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226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4B58CD" w:rsidP="009C49E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4B58C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260/2021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4B58C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200/2021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4B58C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4B58C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suplementar, no valor de R$ 5.952.624,50 (cinco milhões, novecentos e </w:t>
      </w:r>
      <w:r w:rsidRPr="00136F9D">
        <w:rPr>
          <w:rFonts w:ascii="Arial" w:eastAsia="Times New Roman" w:hAnsi="Arial" w:cs="Arial"/>
          <w:szCs w:val="24"/>
          <w:lang w:eastAsia="pt-BR"/>
        </w:rPr>
        <w:t>cinquenta e dois mil, seiscentos e vinte e quatro reais e cinquenta centavos), e de um crédito adicional especial, no valor de R$ 1.161.318,34 (um milhão, cento e sessenta e um mil, trezentos e dezoito reais e trinta e quatro centavos), e dá outras providê</w:t>
      </w:r>
      <w:r w:rsidRPr="00136F9D">
        <w:rPr>
          <w:rFonts w:ascii="Arial" w:eastAsia="Times New Roman" w:hAnsi="Arial" w:cs="Arial"/>
          <w:szCs w:val="24"/>
          <w:lang w:eastAsia="pt-BR"/>
        </w:rPr>
        <w:t>ncias.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4B58CD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4B58CD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Os meios indicados para prover aos novos encargos são perfeitamente hábeis, face ao disposto na Lei Federal nº 4.320, de 17 de março de </w:t>
      </w:r>
      <w:r w:rsidRPr="00F52668">
        <w:rPr>
          <w:rFonts w:ascii="Arial" w:eastAsia="Times New Roman" w:hAnsi="Arial" w:cs="Arial"/>
          <w:szCs w:val="24"/>
          <w:lang w:eastAsia="pt-BR"/>
        </w:rPr>
        <w:t>1964, que trata das normas gerais de Direito Financeiro.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4B58CD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4B58CD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4B58CD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À Comissão de </w:t>
      </w:r>
      <w:r w:rsidR="00BB51C5">
        <w:rPr>
          <w:rFonts w:ascii="Arial" w:eastAsia="Times New Roman" w:hAnsi="Arial" w:cs="Arial"/>
          <w:szCs w:val="24"/>
          <w:lang w:eastAsia="pt-BR"/>
        </w:rPr>
        <w:t xml:space="preserve">Obras, Segurança, Serviços e Bens Públicos </w:t>
      </w:r>
      <w:r w:rsidRPr="00F52668"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4B58CD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4B58CD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Sala de reuniões das comissões, 23 de julho de 2021.</w:t>
      </w:r>
      <w:bookmarkStart w:id="0" w:name="_GoBack"/>
      <w:bookmarkEnd w:id="0"/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4B58CD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3175FC" w:rsidRDefault="004B58CD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3175FC" w:rsidRDefault="004B58CD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4B58CD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4B58CD" w:rsidP="003175F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             Emanoel Sponton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8CD" w:rsidRDefault="004B58CD">
      <w:pPr>
        <w:spacing w:line="240" w:lineRule="auto"/>
      </w:pPr>
      <w:r>
        <w:separator/>
      </w:r>
    </w:p>
  </w:endnote>
  <w:endnote w:type="continuationSeparator" w:id="0">
    <w:p w:rsidR="004B58CD" w:rsidRDefault="004B5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4B58CD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4B58C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4B58C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4B58CD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B51C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B51C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8CD" w:rsidRDefault="004B58CD">
      <w:pPr>
        <w:spacing w:line="240" w:lineRule="auto"/>
      </w:pPr>
      <w:r>
        <w:separator/>
      </w:r>
    </w:p>
  </w:footnote>
  <w:footnote w:type="continuationSeparator" w:id="0">
    <w:p w:rsidR="004B58CD" w:rsidRDefault="004B58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4B58CD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459286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4B58CD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876847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D047A70" w:tentative="1">
      <w:start w:val="1"/>
      <w:numFmt w:val="lowerLetter"/>
      <w:lvlText w:val="%2."/>
      <w:lvlJc w:val="left"/>
      <w:pPr>
        <w:ind w:left="1440" w:hanging="360"/>
      </w:pPr>
    </w:lvl>
    <w:lvl w:ilvl="2" w:tplc="95265E8A" w:tentative="1">
      <w:start w:val="1"/>
      <w:numFmt w:val="lowerRoman"/>
      <w:lvlText w:val="%3."/>
      <w:lvlJc w:val="right"/>
      <w:pPr>
        <w:ind w:left="2160" w:hanging="180"/>
      </w:pPr>
    </w:lvl>
    <w:lvl w:ilvl="3" w:tplc="68666C5A" w:tentative="1">
      <w:start w:val="1"/>
      <w:numFmt w:val="decimal"/>
      <w:lvlText w:val="%4."/>
      <w:lvlJc w:val="left"/>
      <w:pPr>
        <w:ind w:left="2880" w:hanging="360"/>
      </w:pPr>
    </w:lvl>
    <w:lvl w:ilvl="4" w:tplc="43881DEA" w:tentative="1">
      <w:start w:val="1"/>
      <w:numFmt w:val="lowerLetter"/>
      <w:lvlText w:val="%5."/>
      <w:lvlJc w:val="left"/>
      <w:pPr>
        <w:ind w:left="3600" w:hanging="360"/>
      </w:pPr>
    </w:lvl>
    <w:lvl w:ilvl="5" w:tplc="153E624C" w:tentative="1">
      <w:start w:val="1"/>
      <w:numFmt w:val="lowerRoman"/>
      <w:lvlText w:val="%6."/>
      <w:lvlJc w:val="right"/>
      <w:pPr>
        <w:ind w:left="4320" w:hanging="180"/>
      </w:pPr>
    </w:lvl>
    <w:lvl w:ilvl="6" w:tplc="86363C5E" w:tentative="1">
      <w:start w:val="1"/>
      <w:numFmt w:val="decimal"/>
      <w:lvlText w:val="%7."/>
      <w:lvlJc w:val="left"/>
      <w:pPr>
        <w:ind w:left="5040" w:hanging="360"/>
      </w:pPr>
    </w:lvl>
    <w:lvl w:ilvl="7" w:tplc="49F6BF76" w:tentative="1">
      <w:start w:val="1"/>
      <w:numFmt w:val="lowerLetter"/>
      <w:lvlText w:val="%8."/>
      <w:lvlJc w:val="left"/>
      <w:pPr>
        <w:ind w:left="5760" w:hanging="360"/>
      </w:pPr>
    </w:lvl>
    <w:lvl w:ilvl="8" w:tplc="92F41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0DC476F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4B5A51E0" w:tentative="1">
      <w:start w:val="1"/>
      <w:numFmt w:val="lowerLetter"/>
      <w:lvlText w:val="%2."/>
      <w:lvlJc w:val="left"/>
      <w:pPr>
        <w:ind w:left="1130" w:hanging="360"/>
      </w:pPr>
    </w:lvl>
    <w:lvl w:ilvl="2" w:tplc="616CCD66" w:tentative="1">
      <w:start w:val="1"/>
      <w:numFmt w:val="lowerRoman"/>
      <w:lvlText w:val="%3."/>
      <w:lvlJc w:val="right"/>
      <w:pPr>
        <w:ind w:left="1850" w:hanging="180"/>
      </w:pPr>
    </w:lvl>
    <w:lvl w:ilvl="3" w:tplc="3AC02EBA" w:tentative="1">
      <w:start w:val="1"/>
      <w:numFmt w:val="decimal"/>
      <w:lvlText w:val="%4."/>
      <w:lvlJc w:val="left"/>
      <w:pPr>
        <w:ind w:left="2570" w:hanging="360"/>
      </w:pPr>
    </w:lvl>
    <w:lvl w:ilvl="4" w:tplc="21260790" w:tentative="1">
      <w:start w:val="1"/>
      <w:numFmt w:val="lowerLetter"/>
      <w:lvlText w:val="%5."/>
      <w:lvlJc w:val="left"/>
      <w:pPr>
        <w:ind w:left="3290" w:hanging="360"/>
      </w:pPr>
    </w:lvl>
    <w:lvl w:ilvl="5" w:tplc="5C963E10" w:tentative="1">
      <w:start w:val="1"/>
      <w:numFmt w:val="lowerRoman"/>
      <w:lvlText w:val="%6."/>
      <w:lvlJc w:val="right"/>
      <w:pPr>
        <w:ind w:left="4010" w:hanging="180"/>
      </w:pPr>
    </w:lvl>
    <w:lvl w:ilvl="6" w:tplc="49E66FFC" w:tentative="1">
      <w:start w:val="1"/>
      <w:numFmt w:val="decimal"/>
      <w:lvlText w:val="%7."/>
      <w:lvlJc w:val="left"/>
      <w:pPr>
        <w:ind w:left="4730" w:hanging="360"/>
      </w:pPr>
    </w:lvl>
    <w:lvl w:ilvl="7" w:tplc="70420380" w:tentative="1">
      <w:start w:val="1"/>
      <w:numFmt w:val="lowerLetter"/>
      <w:lvlText w:val="%8."/>
      <w:lvlJc w:val="left"/>
      <w:pPr>
        <w:ind w:left="5450" w:hanging="360"/>
      </w:pPr>
    </w:lvl>
    <w:lvl w:ilvl="8" w:tplc="BD887EF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BBF4FD92">
      <w:start w:val="1"/>
      <w:numFmt w:val="decimal"/>
      <w:lvlText w:val="%1."/>
      <w:lvlJc w:val="left"/>
      <w:pPr>
        <w:ind w:left="770" w:hanging="360"/>
      </w:pPr>
    </w:lvl>
    <w:lvl w:ilvl="1" w:tplc="4F96BBCA" w:tentative="1">
      <w:start w:val="1"/>
      <w:numFmt w:val="lowerLetter"/>
      <w:lvlText w:val="%2."/>
      <w:lvlJc w:val="left"/>
      <w:pPr>
        <w:ind w:left="1490" w:hanging="360"/>
      </w:pPr>
    </w:lvl>
    <w:lvl w:ilvl="2" w:tplc="C90C7892" w:tentative="1">
      <w:start w:val="1"/>
      <w:numFmt w:val="lowerRoman"/>
      <w:lvlText w:val="%3."/>
      <w:lvlJc w:val="right"/>
      <w:pPr>
        <w:ind w:left="2210" w:hanging="180"/>
      </w:pPr>
    </w:lvl>
    <w:lvl w:ilvl="3" w:tplc="FB8CCDF4" w:tentative="1">
      <w:start w:val="1"/>
      <w:numFmt w:val="decimal"/>
      <w:lvlText w:val="%4."/>
      <w:lvlJc w:val="left"/>
      <w:pPr>
        <w:ind w:left="2930" w:hanging="360"/>
      </w:pPr>
    </w:lvl>
    <w:lvl w:ilvl="4" w:tplc="8EB402C6" w:tentative="1">
      <w:start w:val="1"/>
      <w:numFmt w:val="lowerLetter"/>
      <w:lvlText w:val="%5."/>
      <w:lvlJc w:val="left"/>
      <w:pPr>
        <w:ind w:left="3650" w:hanging="360"/>
      </w:pPr>
    </w:lvl>
    <w:lvl w:ilvl="5" w:tplc="B6D83340" w:tentative="1">
      <w:start w:val="1"/>
      <w:numFmt w:val="lowerRoman"/>
      <w:lvlText w:val="%6."/>
      <w:lvlJc w:val="right"/>
      <w:pPr>
        <w:ind w:left="4370" w:hanging="180"/>
      </w:pPr>
    </w:lvl>
    <w:lvl w:ilvl="6" w:tplc="828CAE0C" w:tentative="1">
      <w:start w:val="1"/>
      <w:numFmt w:val="decimal"/>
      <w:lvlText w:val="%7."/>
      <w:lvlJc w:val="left"/>
      <w:pPr>
        <w:ind w:left="5090" w:hanging="360"/>
      </w:pPr>
    </w:lvl>
    <w:lvl w:ilvl="7" w:tplc="A544BB06" w:tentative="1">
      <w:start w:val="1"/>
      <w:numFmt w:val="lowerLetter"/>
      <w:lvlText w:val="%8."/>
      <w:lvlJc w:val="left"/>
      <w:pPr>
        <w:ind w:left="5810" w:hanging="360"/>
      </w:pPr>
    </w:lvl>
    <w:lvl w:ilvl="8" w:tplc="70783D7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58C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1C5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1A44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79430-D073-4957-AD7F-274DA36D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6CF20-BED8-47E2-95F6-C204AE6B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14</cp:revision>
  <cp:lastPrinted>2018-06-08T17:01:00Z</cp:lastPrinted>
  <dcterms:created xsi:type="dcterms:W3CDTF">2019-01-29T17:16:00Z</dcterms:created>
  <dcterms:modified xsi:type="dcterms:W3CDTF">2021-07-23T16:50:00Z</dcterms:modified>
</cp:coreProperties>
</file>