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0870D2" w:rsidTr="00A95ADE">
        <w:tc>
          <w:tcPr>
            <w:tcW w:w="2430" w:type="dxa"/>
            <w:shd w:val="clear" w:color="auto" w:fill="auto"/>
          </w:tcPr>
          <w:p w:rsidR="00136F9D" w:rsidRPr="00136F9D" w:rsidRDefault="00A1024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A1024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1024F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A1024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139/2021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1024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1024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CARLÃO DO JOIA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1024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Araraquara, o Dia Municipal de enfrentamento aos Crimes Cibernéticos, a ser </w:t>
      </w:r>
      <w:r w:rsidRPr="00136F9D">
        <w:rPr>
          <w:rFonts w:ascii="Arial" w:eastAsia="Times New Roman" w:hAnsi="Arial" w:cs="Arial"/>
          <w:szCs w:val="24"/>
          <w:lang w:eastAsia="pt-BR"/>
        </w:rPr>
        <w:t>celebrado anualmente no dia 1º de abril,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A102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A102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A102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Default="00A102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915849">
        <w:rPr>
          <w:rFonts w:ascii="Arial" w:eastAsia="Times New Roman" w:hAnsi="Arial" w:cs="Arial"/>
          <w:szCs w:val="24"/>
          <w:lang w:eastAsia="pt-BR"/>
        </w:rPr>
        <w:t xml:space="preserve">Cultura, Esportes, Comunicação e Proteção ao Consumidor para manifestação. </w:t>
      </w:r>
    </w:p>
    <w:p w:rsidR="00915849" w:rsidRPr="00F52668" w:rsidRDefault="0091584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A102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A1024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915849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A102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A102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A102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A102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A1024F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4F" w:rsidRDefault="00A1024F">
      <w:pPr>
        <w:spacing w:line="240" w:lineRule="auto"/>
      </w:pPr>
      <w:r>
        <w:separator/>
      </w:r>
    </w:p>
  </w:endnote>
  <w:endnote w:type="continuationSeparator" w:id="0">
    <w:p w:rsidR="00A1024F" w:rsidRDefault="00A10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1024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102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102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1024F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158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158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4F" w:rsidRDefault="00A1024F">
      <w:pPr>
        <w:spacing w:line="240" w:lineRule="auto"/>
      </w:pPr>
      <w:r>
        <w:separator/>
      </w:r>
    </w:p>
  </w:footnote>
  <w:footnote w:type="continuationSeparator" w:id="0">
    <w:p w:rsidR="00A1024F" w:rsidRDefault="00A10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1024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7298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1024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ED8E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84AB20" w:tentative="1">
      <w:start w:val="1"/>
      <w:numFmt w:val="lowerLetter"/>
      <w:lvlText w:val="%2."/>
      <w:lvlJc w:val="left"/>
      <w:pPr>
        <w:ind w:left="1440" w:hanging="360"/>
      </w:pPr>
    </w:lvl>
    <w:lvl w:ilvl="2" w:tplc="86CE02BE" w:tentative="1">
      <w:start w:val="1"/>
      <w:numFmt w:val="lowerRoman"/>
      <w:lvlText w:val="%3."/>
      <w:lvlJc w:val="right"/>
      <w:pPr>
        <w:ind w:left="2160" w:hanging="180"/>
      </w:pPr>
    </w:lvl>
    <w:lvl w:ilvl="3" w:tplc="B1D27048" w:tentative="1">
      <w:start w:val="1"/>
      <w:numFmt w:val="decimal"/>
      <w:lvlText w:val="%4."/>
      <w:lvlJc w:val="left"/>
      <w:pPr>
        <w:ind w:left="2880" w:hanging="360"/>
      </w:pPr>
    </w:lvl>
    <w:lvl w:ilvl="4" w:tplc="FAD08B00" w:tentative="1">
      <w:start w:val="1"/>
      <w:numFmt w:val="lowerLetter"/>
      <w:lvlText w:val="%5."/>
      <w:lvlJc w:val="left"/>
      <w:pPr>
        <w:ind w:left="3600" w:hanging="360"/>
      </w:pPr>
    </w:lvl>
    <w:lvl w:ilvl="5" w:tplc="263E8B5A" w:tentative="1">
      <w:start w:val="1"/>
      <w:numFmt w:val="lowerRoman"/>
      <w:lvlText w:val="%6."/>
      <w:lvlJc w:val="right"/>
      <w:pPr>
        <w:ind w:left="4320" w:hanging="180"/>
      </w:pPr>
    </w:lvl>
    <w:lvl w:ilvl="6" w:tplc="75803666" w:tentative="1">
      <w:start w:val="1"/>
      <w:numFmt w:val="decimal"/>
      <w:lvlText w:val="%7."/>
      <w:lvlJc w:val="left"/>
      <w:pPr>
        <w:ind w:left="5040" w:hanging="360"/>
      </w:pPr>
    </w:lvl>
    <w:lvl w:ilvl="7" w:tplc="48DE037C" w:tentative="1">
      <w:start w:val="1"/>
      <w:numFmt w:val="lowerLetter"/>
      <w:lvlText w:val="%8."/>
      <w:lvlJc w:val="left"/>
      <w:pPr>
        <w:ind w:left="5760" w:hanging="360"/>
      </w:pPr>
    </w:lvl>
    <w:lvl w:ilvl="8" w:tplc="07F8F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B76766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9D01EEA" w:tentative="1">
      <w:start w:val="1"/>
      <w:numFmt w:val="lowerLetter"/>
      <w:lvlText w:val="%2."/>
      <w:lvlJc w:val="left"/>
      <w:pPr>
        <w:ind w:left="1130" w:hanging="360"/>
      </w:pPr>
    </w:lvl>
    <w:lvl w:ilvl="2" w:tplc="7310891C" w:tentative="1">
      <w:start w:val="1"/>
      <w:numFmt w:val="lowerRoman"/>
      <w:lvlText w:val="%3."/>
      <w:lvlJc w:val="right"/>
      <w:pPr>
        <w:ind w:left="1850" w:hanging="180"/>
      </w:pPr>
    </w:lvl>
    <w:lvl w:ilvl="3" w:tplc="7580302A" w:tentative="1">
      <w:start w:val="1"/>
      <w:numFmt w:val="decimal"/>
      <w:lvlText w:val="%4."/>
      <w:lvlJc w:val="left"/>
      <w:pPr>
        <w:ind w:left="2570" w:hanging="360"/>
      </w:pPr>
    </w:lvl>
    <w:lvl w:ilvl="4" w:tplc="2010785C" w:tentative="1">
      <w:start w:val="1"/>
      <w:numFmt w:val="lowerLetter"/>
      <w:lvlText w:val="%5."/>
      <w:lvlJc w:val="left"/>
      <w:pPr>
        <w:ind w:left="3290" w:hanging="360"/>
      </w:pPr>
    </w:lvl>
    <w:lvl w:ilvl="5" w:tplc="BE1CE88E" w:tentative="1">
      <w:start w:val="1"/>
      <w:numFmt w:val="lowerRoman"/>
      <w:lvlText w:val="%6."/>
      <w:lvlJc w:val="right"/>
      <w:pPr>
        <w:ind w:left="4010" w:hanging="180"/>
      </w:pPr>
    </w:lvl>
    <w:lvl w:ilvl="6" w:tplc="1F882278" w:tentative="1">
      <w:start w:val="1"/>
      <w:numFmt w:val="decimal"/>
      <w:lvlText w:val="%7."/>
      <w:lvlJc w:val="left"/>
      <w:pPr>
        <w:ind w:left="4730" w:hanging="360"/>
      </w:pPr>
    </w:lvl>
    <w:lvl w:ilvl="7" w:tplc="C8ECA2D4" w:tentative="1">
      <w:start w:val="1"/>
      <w:numFmt w:val="lowerLetter"/>
      <w:lvlText w:val="%8."/>
      <w:lvlJc w:val="left"/>
      <w:pPr>
        <w:ind w:left="5450" w:hanging="360"/>
      </w:pPr>
    </w:lvl>
    <w:lvl w:ilvl="8" w:tplc="4BB02D3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DA83904">
      <w:start w:val="1"/>
      <w:numFmt w:val="decimal"/>
      <w:lvlText w:val="%1."/>
      <w:lvlJc w:val="left"/>
      <w:pPr>
        <w:ind w:left="770" w:hanging="360"/>
      </w:pPr>
    </w:lvl>
    <w:lvl w:ilvl="1" w:tplc="CA5A9CCA" w:tentative="1">
      <w:start w:val="1"/>
      <w:numFmt w:val="lowerLetter"/>
      <w:lvlText w:val="%2."/>
      <w:lvlJc w:val="left"/>
      <w:pPr>
        <w:ind w:left="1490" w:hanging="360"/>
      </w:pPr>
    </w:lvl>
    <w:lvl w:ilvl="2" w:tplc="91D88074" w:tentative="1">
      <w:start w:val="1"/>
      <w:numFmt w:val="lowerRoman"/>
      <w:lvlText w:val="%3."/>
      <w:lvlJc w:val="right"/>
      <w:pPr>
        <w:ind w:left="2210" w:hanging="180"/>
      </w:pPr>
    </w:lvl>
    <w:lvl w:ilvl="3" w:tplc="6E646C98" w:tentative="1">
      <w:start w:val="1"/>
      <w:numFmt w:val="decimal"/>
      <w:lvlText w:val="%4."/>
      <w:lvlJc w:val="left"/>
      <w:pPr>
        <w:ind w:left="2930" w:hanging="360"/>
      </w:pPr>
    </w:lvl>
    <w:lvl w:ilvl="4" w:tplc="7EAC21FC" w:tentative="1">
      <w:start w:val="1"/>
      <w:numFmt w:val="lowerLetter"/>
      <w:lvlText w:val="%5."/>
      <w:lvlJc w:val="left"/>
      <w:pPr>
        <w:ind w:left="3650" w:hanging="360"/>
      </w:pPr>
    </w:lvl>
    <w:lvl w:ilvl="5" w:tplc="3E18AB42" w:tentative="1">
      <w:start w:val="1"/>
      <w:numFmt w:val="lowerRoman"/>
      <w:lvlText w:val="%6."/>
      <w:lvlJc w:val="right"/>
      <w:pPr>
        <w:ind w:left="4370" w:hanging="180"/>
      </w:pPr>
    </w:lvl>
    <w:lvl w:ilvl="6" w:tplc="9E0CAFC0" w:tentative="1">
      <w:start w:val="1"/>
      <w:numFmt w:val="decimal"/>
      <w:lvlText w:val="%7."/>
      <w:lvlJc w:val="left"/>
      <w:pPr>
        <w:ind w:left="5090" w:hanging="360"/>
      </w:pPr>
    </w:lvl>
    <w:lvl w:ilvl="7" w:tplc="D1A40F24" w:tentative="1">
      <w:start w:val="1"/>
      <w:numFmt w:val="lowerLetter"/>
      <w:lvlText w:val="%8."/>
      <w:lvlJc w:val="left"/>
      <w:pPr>
        <w:ind w:left="5810" w:hanging="360"/>
      </w:pPr>
    </w:lvl>
    <w:lvl w:ilvl="8" w:tplc="31C4A4D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870D2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15849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024F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45C8E-2792-4055-B534-3DC5EB70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FB6A-2D6F-49F2-B257-73E405EF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2021-04-29T19:32:00Z</dcterms:modified>
</cp:coreProperties>
</file>