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152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022</w:t>
      </w:r>
      <w:r w:rsidR="008102D6">
        <w:rPr>
          <w:rFonts w:ascii="Calibri" w:eastAsia="Arial Unicode MS" w:hAnsi="Calibri" w:cs="Calibri"/>
          <w:b/>
          <w:sz w:val="24"/>
          <w:szCs w:val="24"/>
        </w:rPr>
        <w:t>8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F33FD1">
        <w:rPr>
          <w:rFonts w:ascii="Calibri" w:eastAsia="Arial Unicode MS" w:hAnsi="Calibri" w:cs="Calibri"/>
          <w:sz w:val="24"/>
          <w:szCs w:val="24"/>
        </w:rPr>
        <w:t>2</w:t>
      </w:r>
      <w:r w:rsidR="00201F89">
        <w:rPr>
          <w:rFonts w:ascii="Calibri" w:eastAsia="Arial Unicode MS" w:hAnsi="Calibri" w:cs="Calibri"/>
          <w:sz w:val="24"/>
          <w:szCs w:val="24"/>
        </w:rPr>
        <w:t>2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01F89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FA178C" w:rsidRPr="00BC34E5">
        <w:rPr>
          <w:rFonts w:ascii="Calibri" w:hAnsi="Calibri" w:cs="Calibri"/>
          <w:sz w:val="24"/>
          <w:szCs w:val="24"/>
        </w:rPr>
        <w:t>até o limite de R</w:t>
      </w:r>
      <w:r w:rsidR="00FA178C">
        <w:rPr>
          <w:rFonts w:ascii="Calibri" w:hAnsi="Calibri" w:cs="Calibri"/>
          <w:sz w:val="24"/>
          <w:szCs w:val="24"/>
        </w:rPr>
        <w:t>$</w:t>
      </w:r>
      <w:r w:rsidR="00FA178C" w:rsidRPr="00C946C4">
        <w:rPr>
          <w:rFonts w:ascii="Calibri" w:hAnsi="Calibri" w:cs="Calibri"/>
          <w:sz w:val="24"/>
          <w:szCs w:val="24"/>
        </w:rPr>
        <w:t xml:space="preserve"> </w:t>
      </w:r>
      <w:r w:rsidR="00FA178C">
        <w:rPr>
          <w:rFonts w:ascii="Calibri" w:hAnsi="Calibri" w:cs="Calibri"/>
          <w:sz w:val="24"/>
          <w:szCs w:val="24"/>
        </w:rPr>
        <w:t>351.838,67 (trezentos e cinquenta e um mil, oitocentos e trinta e oito reais e sessenta e sete centavos)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>,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 </w:t>
      </w:r>
    </w:p>
    <w:p w:rsidR="00150F62" w:rsidRDefault="00366B75" w:rsidP="00150F62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No ponto, </w:t>
      </w:r>
      <w:r w:rsidR="00150F62">
        <w:rPr>
          <w:rFonts w:ascii="Calibri" w:hAnsi="Calibri" w:cs="Calibri"/>
          <w:color w:val="000000" w:themeColor="text1"/>
          <w:sz w:val="24"/>
          <w:szCs w:val="24"/>
        </w:rPr>
        <w:t xml:space="preserve">a pressente propositura </w:t>
      </w:r>
      <w:r w:rsidR="00150F62">
        <w:rPr>
          <w:rFonts w:ascii="Calibri" w:hAnsi="Calibri"/>
          <w:sz w:val="24"/>
          <w:szCs w:val="24"/>
        </w:rPr>
        <w:t xml:space="preserve">visa </w:t>
      </w:r>
      <w:r w:rsidR="00150F62">
        <w:rPr>
          <w:rFonts w:ascii="Calibri" w:hAnsi="Calibri"/>
          <w:sz w:val="24"/>
          <w:szCs w:val="24"/>
        </w:rPr>
        <w:t xml:space="preserve">à </w:t>
      </w:r>
      <w:r w:rsidR="00150F62">
        <w:rPr>
          <w:rFonts w:ascii="Calibri" w:hAnsi="Calibri"/>
          <w:sz w:val="24"/>
          <w:szCs w:val="24"/>
        </w:rPr>
        <w:t>suplementação de dotações</w:t>
      </w:r>
      <w:r w:rsidR="00150F62">
        <w:rPr>
          <w:rFonts w:ascii="Calibri" w:hAnsi="Calibri"/>
          <w:sz w:val="24"/>
          <w:szCs w:val="24"/>
        </w:rPr>
        <w:t>, de modo a</w:t>
      </w:r>
      <w:r w:rsidR="00150F62">
        <w:rPr>
          <w:rFonts w:ascii="Calibri" w:hAnsi="Calibri"/>
          <w:sz w:val="24"/>
          <w:szCs w:val="24"/>
        </w:rPr>
        <w:t xml:space="preserve"> complementar a reserva de saldo </w:t>
      </w:r>
      <w:r w:rsidR="00150F62">
        <w:rPr>
          <w:rFonts w:ascii="Calibri" w:hAnsi="Calibri"/>
          <w:sz w:val="24"/>
          <w:szCs w:val="24"/>
        </w:rPr>
        <w:t>destinado à</w:t>
      </w:r>
      <w:r w:rsidR="00150F62">
        <w:rPr>
          <w:rFonts w:ascii="Calibri" w:hAnsi="Calibri"/>
          <w:sz w:val="24"/>
          <w:szCs w:val="24"/>
        </w:rPr>
        <w:t xml:space="preserve"> abertura de licitação para a construção de prédio </w:t>
      </w:r>
      <w:r w:rsidR="00150F62">
        <w:rPr>
          <w:rFonts w:ascii="Calibri" w:hAnsi="Calibri"/>
          <w:sz w:val="24"/>
          <w:szCs w:val="24"/>
        </w:rPr>
        <w:t>capaz de</w:t>
      </w:r>
      <w:r w:rsidR="00150F62">
        <w:rPr>
          <w:rFonts w:ascii="Calibri" w:hAnsi="Calibri"/>
          <w:sz w:val="24"/>
          <w:szCs w:val="24"/>
        </w:rPr>
        <w:t xml:space="preserve"> abrigar o </w:t>
      </w:r>
      <w:r w:rsidR="00150F62">
        <w:rPr>
          <w:rFonts w:ascii="Calibri" w:hAnsi="Calibri" w:cs="Calibri"/>
          <w:sz w:val="24"/>
          <w:szCs w:val="24"/>
        </w:rPr>
        <w:t xml:space="preserve">3º </w:t>
      </w:r>
      <w:proofErr w:type="spellStart"/>
      <w:r w:rsidR="00150F62">
        <w:rPr>
          <w:rFonts w:ascii="Calibri" w:hAnsi="Calibri" w:cs="Calibri"/>
          <w:sz w:val="24"/>
          <w:szCs w:val="24"/>
        </w:rPr>
        <w:t>Subgrupamento</w:t>
      </w:r>
      <w:proofErr w:type="spellEnd"/>
      <w:r w:rsidR="00150F62">
        <w:rPr>
          <w:rFonts w:ascii="Calibri" w:hAnsi="Calibri" w:cs="Calibri"/>
          <w:sz w:val="24"/>
          <w:szCs w:val="24"/>
        </w:rPr>
        <w:t xml:space="preserve"> do Corpo de Bombeiros</w:t>
      </w:r>
      <w:r w:rsidR="00150F62">
        <w:rPr>
          <w:rFonts w:ascii="Calibri" w:hAnsi="Calibri"/>
          <w:sz w:val="24"/>
          <w:szCs w:val="24"/>
        </w:rPr>
        <w:t xml:space="preserve">, localizado na Rua Domingos Zanin, nesta cidade. </w:t>
      </w:r>
    </w:p>
    <w:p w:rsidR="00150F62" w:rsidRDefault="00150F62" w:rsidP="00150F62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Tal construção se faz necessária para que os funcionários e a população da cida</w:t>
      </w:r>
      <w:r>
        <w:rPr>
          <w:rFonts w:ascii="Calibri" w:hAnsi="Calibri"/>
          <w:sz w:val="24"/>
          <w:szCs w:val="24"/>
        </w:rPr>
        <w:t>de tenham um prédio que atenda à</w:t>
      </w:r>
      <w:r>
        <w:rPr>
          <w:rFonts w:ascii="Calibri" w:hAnsi="Calibri"/>
          <w:sz w:val="24"/>
          <w:szCs w:val="24"/>
        </w:rPr>
        <w:t xml:space="preserve">s normas de acessibilidade e segurança. </w:t>
      </w:r>
      <w:r>
        <w:rPr>
          <w:rFonts w:ascii="Calibri" w:hAnsi="Calibri"/>
          <w:sz w:val="24"/>
          <w:szCs w:val="24"/>
        </w:rPr>
        <w:t>Anote-se que e</w:t>
      </w:r>
      <w:r>
        <w:rPr>
          <w:rFonts w:ascii="Calibri" w:hAnsi="Calibri"/>
          <w:sz w:val="24"/>
          <w:szCs w:val="24"/>
        </w:rPr>
        <w:t>ste</w:t>
      </w:r>
      <w:r>
        <w:rPr>
          <w:rFonts w:ascii="Calibri" w:hAnsi="Calibri"/>
          <w:sz w:val="24"/>
          <w:szCs w:val="24"/>
        </w:rPr>
        <w:t xml:space="preserve"> mesmo objeto fora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aprovado pelo Poder Legislativo, por meio </w:t>
      </w:r>
      <w:r>
        <w:rPr>
          <w:rFonts w:ascii="Calibri" w:hAnsi="Calibri"/>
          <w:sz w:val="24"/>
          <w:szCs w:val="24"/>
        </w:rPr>
        <w:t>da Lei</w:t>
      </w:r>
      <w:r>
        <w:rPr>
          <w:rFonts w:ascii="Calibri" w:hAnsi="Calibri"/>
          <w:sz w:val="24"/>
          <w:szCs w:val="24"/>
        </w:rPr>
        <w:t xml:space="preserve"> nº</w:t>
      </w:r>
      <w:r>
        <w:rPr>
          <w:rFonts w:ascii="Calibri" w:hAnsi="Calibri"/>
          <w:sz w:val="24"/>
          <w:szCs w:val="24"/>
        </w:rPr>
        <w:t xml:space="preserve"> 10.040</w:t>
      </w:r>
      <w:r>
        <w:rPr>
          <w:rFonts w:ascii="Calibri" w:hAnsi="Calibri"/>
          <w:sz w:val="24"/>
          <w:szCs w:val="24"/>
        </w:rPr>
        <w:t>, de 2 de setembro de 2020, instrumentalizada no</w:t>
      </w:r>
      <w:r>
        <w:rPr>
          <w:rFonts w:ascii="Calibri" w:hAnsi="Calibri"/>
          <w:sz w:val="24"/>
          <w:szCs w:val="24"/>
        </w:rPr>
        <w:t xml:space="preserve"> Decreto</w:t>
      </w:r>
      <w:r>
        <w:rPr>
          <w:rFonts w:ascii="Calibri" w:hAnsi="Calibri"/>
          <w:sz w:val="24"/>
          <w:szCs w:val="24"/>
        </w:rPr>
        <w:t xml:space="preserve"> nº</w:t>
      </w:r>
      <w:r>
        <w:rPr>
          <w:rFonts w:ascii="Calibri" w:hAnsi="Calibri"/>
          <w:sz w:val="24"/>
          <w:szCs w:val="24"/>
        </w:rPr>
        <w:t xml:space="preserve"> 12.363</w:t>
      </w:r>
      <w:r>
        <w:rPr>
          <w:rFonts w:ascii="Calibri" w:hAnsi="Calibri"/>
          <w:sz w:val="24"/>
          <w:szCs w:val="24"/>
        </w:rPr>
        <w:t xml:space="preserve">, também de 2 de setembro de 2020, </w:t>
      </w:r>
      <w:bookmarkStart w:id="0" w:name="_GoBack"/>
      <w:bookmarkEnd w:id="0"/>
      <w:r>
        <w:rPr>
          <w:rFonts w:ascii="Calibri" w:hAnsi="Calibri"/>
          <w:sz w:val="24"/>
          <w:szCs w:val="24"/>
        </w:rPr>
        <w:t>porém houve alteração do valor inicial da licitação.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026D3B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26D3B" w:rsidRPr="00026D3B">
        <w:t xml:space="preserve"> </w:t>
      </w:r>
      <w:r w:rsidR="00CD317B" w:rsidRPr="00BC34E5">
        <w:rPr>
          <w:rFonts w:ascii="Calibri" w:hAnsi="Calibri" w:cs="Calibri"/>
          <w:sz w:val="24"/>
          <w:szCs w:val="24"/>
        </w:rPr>
        <w:t>até o limite de R</w:t>
      </w:r>
      <w:r w:rsidR="00CD317B">
        <w:rPr>
          <w:rFonts w:ascii="Calibri" w:hAnsi="Calibri" w:cs="Calibri"/>
          <w:sz w:val="24"/>
          <w:szCs w:val="24"/>
        </w:rPr>
        <w:t>$</w:t>
      </w:r>
      <w:r w:rsidR="00CD317B" w:rsidRPr="00C946C4">
        <w:rPr>
          <w:rFonts w:ascii="Calibri" w:hAnsi="Calibri" w:cs="Calibri"/>
          <w:sz w:val="24"/>
          <w:szCs w:val="24"/>
        </w:rPr>
        <w:t xml:space="preserve"> </w:t>
      </w:r>
      <w:r w:rsidR="00CD317B">
        <w:rPr>
          <w:rFonts w:ascii="Calibri" w:hAnsi="Calibri" w:cs="Calibri"/>
          <w:sz w:val="24"/>
          <w:szCs w:val="24"/>
        </w:rPr>
        <w:t>351.838,67 (trezentos e cinquenta e um mil, oitocentos e trinta e oito reais e sessenta e sete centavos),</w:t>
      </w:r>
      <w:r w:rsidR="00CD317B" w:rsidRPr="00BC34E5">
        <w:rPr>
          <w:rFonts w:ascii="Calibri" w:hAnsi="Calibri" w:cs="Calibri"/>
          <w:sz w:val="24"/>
          <w:szCs w:val="24"/>
        </w:rPr>
        <w:t xml:space="preserve"> </w:t>
      </w:r>
      <w:r w:rsidR="00CD317B">
        <w:rPr>
          <w:rFonts w:ascii="Calibri" w:hAnsi="Calibri" w:cs="Calibri"/>
          <w:sz w:val="24"/>
          <w:szCs w:val="24"/>
        </w:rPr>
        <w:t>para atender</w:t>
      </w:r>
      <w:r w:rsidR="00CD317B" w:rsidRPr="00BC34E5">
        <w:rPr>
          <w:rFonts w:ascii="Calibri" w:hAnsi="Calibri" w:cs="Calibri"/>
          <w:sz w:val="24"/>
          <w:szCs w:val="24"/>
        </w:rPr>
        <w:t xml:space="preserve"> despesas </w:t>
      </w:r>
      <w:r w:rsidR="00CD317B">
        <w:rPr>
          <w:rFonts w:ascii="Calibri" w:hAnsi="Calibri" w:cs="Calibri"/>
          <w:sz w:val="24"/>
          <w:szCs w:val="24"/>
        </w:rPr>
        <w:t xml:space="preserve">com a construção do prédio para abrigar o 3º </w:t>
      </w:r>
      <w:proofErr w:type="spellStart"/>
      <w:r w:rsidR="00CD317B">
        <w:rPr>
          <w:rFonts w:ascii="Calibri" w:hAnsi="Calibri" w:cs="Calibri"/>
          <w:sz w:val="24"/>
          <w:szCs w:val="24"/>
        </w:rPr>
        <w:t>Subgrupamento</w:t>
      </w:r>
      <w:proofErr w:type="spellEnd"/>
      <w:r w:rsidR="00CD317B">
        <w:rPr>
          <w:rFonts w:ascii="Calibri" w:hAnsi="Calibri" w:cs="Calibri"/>
          <w:sz w:val="24"/>
          <w:szCs w:val="24"/>
        </w:rPr>
        <w:t xml:space="preserve"> do Corpo de Bombeiros</w:t>
      </w:r>
      <w:r w:rsidR="00CD317B" w:rsidRPr="00BC34E5">
        <w:rPr>
          <w:rFonts w:ascii="Calibri" w:hAnsi="Calibri" w:cs="Calibri"/>
          <w:sz w:val="24"/>
          <w:szCs w:val="24"/>
        </w:rPr>
        <w:t>, conforme demonstrativo abaixo</w:t>
      </w:r>
      <w:r w:rsidR="00201F89" w:rsidRPr="00201F89">
        <w:rPr>
          <w:rFonts w:ascii="Calibri" w:hAnsi="Calibri" w:cs="Calibri"/>
          <w:color w:val="000000" w:themeColor="text1"/>
          <w:sz w:val="24"/>
          <w:szCs w:val="24"/>
        </w:rPr>
        <w:t>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976"/>
        <w:gridCol w:w="1916"/>
      </w:tblGrid>
      <w:tr w:rsidR="00CD317B" w:rsidRPr="00CD317B" w:rsidTr="00A2430C">
        <w:trPr>
          <w:trHeight w:val="315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D317B" w:rsidRPr="00CD317B" w:rsidTr="00A2430C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CD317B" w:rsidRPr="00CD317B" w:rsidTr="00A2430C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CD317B" w:rsidRPr="00CD317B" w:rsidTr="00A2430C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CD317B" w:rsidRPr="00CD317B" w:rsidTr="00A2430C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317B" w:rsidRPr="00CD317B" w:rsidTr="00A2430C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317B" w:rsidRPr="00CD317B" w:rsidTr="00A2430C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317B" w:rsidRPr="00CD317B" w:rsidTr="00A2430C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06.181.0056.1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317B" w:rsidRPr="00CD317B" w:rsidTr="00A2430C">
        <w:trPr>
          <w:trHeight w:val="630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06.181.0056.1.150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CONSTRUÇÃO DO PRÉDIO PARA ABRIGAR O 3º SUBGRUPAMENTO DO CORPO DE BOMBEIROS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351.838,67 </w:t>
            </w:r>
          </w:p>
        </w:tc>
      </w:tr>
      <w:tr w:rsidR="00CD317B" w:rsidRPr="00CD317B" w:rsidTr="00A2430C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CD317B" w:rsidRPr="00CD317B" w:rsidTr="00A2430C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351.838,67 </w:t>
            </w:r>
          </w:p>
        </w:tc>
      </w:tr>
      <w:tr w:rsidR="00CD317B" w:rsidRPr="00CD317B" w:rsidTr="00A2430C">
        <w:trPr>
          <w:trHeight w:val="315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17B" w:rsidRPr="00CD317B" w:rsidRDefault="00CD317B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7B" w:rsidRPr="00CD317B" w:rsidRDefault="00CD317B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317B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>será coberto com recursos provenientes de anulação parcial 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901"/>
        <w:gridCol w:w="1916"/>
      </w:tblGrid>
      <w:tr w:rsidR="00A2430C" w:rsidRPr="00A2430C" w:rsidTr="00A2430C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2430C" w:rsidRPr="00A2430C" w:rsidTr="00A2430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A2430C" w:rsidRPr="00A2430C" w:rsidTr="00A2430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A2430C" w:rsidRPr="00A2430C" w:rsidTr="00A2430C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2430C" w:rsidRPr="00A2430C" w:rsidTr="00A2430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2430C" w:rsidRPr="00A2430C" w:rsidTr="00A2430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2430C" w:rsidRPr="00A2430C" w:rsidTr="00A2430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2430C" w:rsidRPr="00A2430C" w:rsidTr="00A2430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2430C" w:rsidRPr="00A2430C" w:rsidTr="00A2430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351.838,67 </w:t>
            </w:r>
          </w:p>
        </w:tc>
      </w:tr>
      <w:tr w:rsidR="00A2430C" w:rsidRPr="00A2430C" w:rsidTr="00A2430C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2430C" w:rsidRPr="00A2430C" w:rsidTr="00A2430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351.838,67 </w:t>
            </w:r>
          </w:p>
        </w:tc>
      </w:tr>
      <w:tr w:rsidR="00A2430C" w:rsidRPr="00A2430C" w:rsidTr="00A2430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30C" w:rsidRPr="00A2430C" w:rsidRDefault="00A2430C" w:rsidP="00D970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30C" w:rsidRPr="00A2430C" w:rsidRDefault="00A2430C" w:rsidP="00D970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430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64F7B">
        <w:rPr>
          <w:rFonts w:ascii="Calibri" w:hAnsi="Calibri"/>
          <w:sz w:val="24"/>
          <w:szCs w:val="24"/>
        </w:rPr>
        <w:t>2</w:t>
      </w:r>
      <w:r w:rsidR="00201F89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201F89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150F62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150F62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0F62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02D6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430C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0AA6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317B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178C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BE8F3-D593-469B-B12D-EF6C04DA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581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Marina Ribeiro Da Silva</cp:lastModifiedBy>
  <cp:revision>10</cp:revision>
  <cp:lastPrinted>2020-08-25T13:40:00Z</cp:lastPrinted>
  <dcterms:created xsi:type="dcterms:W3CDTF">2020-10-20T13:47:00Z</dcterms:created>
  <dcterms:modified xsi:type="dcterms:W3CDTF">2020-10-20T15:24:00Z</dcterms:modified>
</cp:coreProperties>
</file>