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A60D06" w:rsidP="00857790">
      <w:pPr>
        <w:rPr>
          <w:rFonts w:ascii="Calibri" w:eastAsia="Arial Unicode MS" w:hAnsi="Calibri" w:cs="Calibri"/>
          <w:sz w:val="24"/>
          <w:szCs w:val="24"/>
        </w:rPr>
      </w:pPr>
      <w:r w:rsidRPr="00A60D06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F739CA">
        <w:rPr>
          <w:rFonts w:ascii="Calibri" w:eastAsia="Arial Unicode MS" w:hAnsi="Calibri" w:cs="Calibri"/>
          <w:b/>
          <w:sz w:val="24"/>
          <w:szCs w:val="24"/>
        </w:rPr>
        <w:t>87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1646">
        <w:rPr>
          <w:rFonts w:ascii="Calibri" w:eastAsia="Arial Unicode MS" w:hAnsi="Calibri" w:cs="Calibri"/>
          <w:sz w:val="24"/>
          <w:szCs w:val="24"/>
        </w:rPr>
        <w:t>2</w:t>
      </w:r>
      <w:r w:rsidR="00F739CA">
        <w:rPr>
          <w:rFonts w:ascii="Calibri" w:eastAsia="Arial Unicode MS" w:hAnsi="Calibri" w:cs="Calibri"/>
          <w:sz w:val="24"/>
          <w:szCs w:val="24"/>
        </w:rPr>
        <w:t>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739CA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710979" w:rsidRDefault="007109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710979" w:rsidRDefault="00CC04DE" w:rsidP="00FA47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84267E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F850E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E4648">
        <w:rPr>
          <w:rFonts w:asciiTheme="minorHAnsi" w:hAnsiTheme="minorHAnsi" w:cs="Calibri"/>
          <w:color w:val="000000"/>
          <w:sz w:val="24"/>
          <w:szCs w:val="24"/>
        </w:rPr>
        <w:t>no Departamento Autônomo de Água e Esgotos de Araraquara (DAAE)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>,</w:t>
      </w:r>
      <w:r w:rsidR="00796661" w:rsidRPr="00710979">
        <w:rPr>
          <w:rFonts w:asciiTheme="minorHAnsi" w:hAnsiTheme="minorHAnsi"/>
        </w:rPr>
        <w:t xml:space="preserve"> 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até o limite de </w:t>
      </w:r>
      <w:r w:rsidR="00F850E2" w:rsidRPr="00F850E2">
        <w:rPr>
          <w:rFonts w:ascii="Calibri" w:hAnsi="Calibri"/>
          <w:sz w:val="24"/>
          <w:szCs w:val="24"/>
        </w:rPr>
        <w:t>R$ 600.000,00 (</w:t>
      </w:r>
      <w:r w:rsidR="00F850E2">
        <w:rPr>
          <w:rFonts w:ascii="Calibri" w:hAnsi="Calibri"/>
          <w:sz w:val="24"/>
          <w:szCs w:val="24"/>
        </w:rPr>
        <w:t>se</w:t>
      </w:r>
      <w:r w:rsidR="00F850E2" w:rsidRPr="00F850E2">
        <w:rPr>
          <w:rFonts w:ascii="Calibri" w:hAnsi="Calibri"/>
          <w:sz w:val="24"/>
          <w:szCs w:val="24"/>
        </w:rPr>
        <w:t>iscentos mil reais)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A4711" w:rsidRPr="00710979">
        <w:rPr>
          <w:rFonts w:asciiTheme="minorHAnsi" w:hAnsiTheme="minorHAnsi" w:cs="Calibri"/>
          <w:sz w:val="24"/>
          <w:szCs w:val="24"/>
        </w:rPr>
        <w:t>e dá outras providências.</w:t>
      </w:r>
    </w:p>
    <w:p w:rsidR="000055C6" w:rsidRPr="000055C6" w:rsidRDefault="00C121A9" w:rsidP="000055C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 xml:space="preserve">Justifica-se a presente propositura </w:t>
      </w:r>
      <w:r w:rsidR="000055C6">
        <w:rPr>
          <w:rFonts w:asciiTheme="minorHAnsi" w:hAnsiTheme="minorHAnsi" w:cs="Calibri"/>
          <w:sz w:val="24"/>
          <w:szCs w:val="24"/>
        </w:rPr>
        <w:t xml:space="preserve">a fim de viabilizar a 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contratação de empresa especializada para execução das obras de construção da bacia de retenção de resíduos na </w:t>
      </w:r>
      <w:r w:rsidR="00C86EB1">
        <w:rPr>
          <w:rFonts w:asciiTheme="minorHAnsi" w:hAnsiTheme="minorHAnsi" w:cs="Calibri"/>
          <w:sz w:val="24"/>
          <w:szCs w:val="24"/>
        </w:rPr>
        <w:t>c</w:t>
      </w:r>
      <w:r w:rsidR="000055C6" w:rsidRPr="000055C6">
        <w:rPr>
          <w:rFonts w:asciiTheme="minorHAnsi" w:hAnsiTheme="minorHAnsi" w:cs="Calibri"/>
          <w:sz w:val="24"/>
          <w:szCs w:val="24"/>
        </w:rPr>
        <w:t>aptação das Cruzes.</w:t>
      </w:r>
      <w:r w:rsidR="00C86EB1">
        <w:rPr>
          <w:rFonts w:asciiTheme="minorHAnsi" w:hAnsiTheme="minorHAnsi" w:cs="Calibri"/>
          <w:sz w:val="24"/>
          <w:szCs w:val="24"/>
        </w:rPr>
        <w:t xml:space="preserve"> Referida </w:t>
      </w:r>
      <w:r w:rsidR="000055C6" w:rsidRPr="000055C6">
        <w:rPr>
          <w:rFonts w:asciiTheme="minorHAnsi" w:hAnsiTheme="minorHAnsi" w:cs="Calibri"/>
          <w:sz w:val="24"/>
          <w:szCs w:val="24"/>
        </w:rPr>
        <w:t>obra faz parte das medidas e ações estruturais elencadas no “Estudo e Diagnóstico da Disponibilidade Hídrica Quantitativa e Qualitativa da Bacia do Ribeirão das Cruzes”</w:t>
      </w:r>
      <w:r w:rsidR="00C86EB1">
        <w:rPr>
          <w:rFonts w:asciiTheme="minorHAnsi" w:hAnsiTheme="minorHAnsi" w:cs="Calibri"/>
          <w:sz w:val="24"/>
          <w:szCs w:val="24"/>
        </w:rPr>
        <w:t>,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 no sentido de diminuir a ação danosa do assoreamento que vem ocorrendo no lago da </w:t>
      </w:r>
      <w:r w:rsidR="00C86EB1">
        <w:rPr>
          <w:rFonts w:asciiTheme="minorHAnsi" w:hAnsiTheme="minorHAnsi" w:cs="Calibri"/>
          <w:sz w:val="24"/>
          <w:szCs w:val="24"/>
        </w:rPr>
        <w:t>c</w:t>
      </w:r>
      <w:r w:rsidR="000055C6" w:rsidRPr="000055C6">
        <w:rPr>
          <w:rFonts w:asciiTheme="minorHAnsi" w:hAnsiTheme="minorHAnsi" w:cs="Calibri"/>
          <w:sz w:val="24"/>
          <w:szCs w:val="24"/>
        </w:rPr>
        <w:t>aptação das Cruzes, o qual traz prejuízos ao sistema de abastecimento e ao meio ambiente.</w:t>
      </w:r>
    </w:p>
    <w:p w:rsidR="000055C6" w:rsidRPr="000055C6" w:rsidRDefault="00C86EB1" w:rsidP="000055C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 ponto, os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 recursos necessários para abertura do crédito são provenientes de anulação parcial de dotação orçamentária vigente, no valor de R$ 600.000,00 (</w:t>
      </w:r>
      <w:r>
        <w:rPr>
          <w:rFonts w:asciiTheme="minorHAnsi" w:hAnsiTheme="minorHAnsi" w:cs="Calibri"/>
          <w:sz w:val="24"/>
          <w:szCs w:val="24"/>
        </w:rPr>
        <w:t>s</w:t>
      </w:r>
      <w:r w:rsidR="000055C6" w:rsidRPr="000055C6">
        <w:rPr>
          <w:rFonts w:asciiTheme="minorHAnsi" w:hAnsiTheme="minorHAnsi" w:cs="Calibri"/>
          <w:sz w:val="24"/>
          <w:szCs w:val="24"/>
        </w:rPr>
        <w:t>eiscentos mil reais), sendo R$ 350</w:t>
      </w:r>
      <w:r>
        <w:rPr>
          <w:rFonts w:asciiTheme="minorHAnsi" w:hAnsiTheme="minorHAnsi" w:cs="Calibri"/>
          <w:sz w:val="24"/>
          <w:szCs w:val="24"/>
        </w:rPr>
        <w:t>.000,00 (trezentos e cinquenta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 mil </w:t>
      </w:r>
      <w:r>
        <w:rPr>
          <w:rFonts w:asciiTheme="minorHAnsi" w:hAnsiTheme="minorHAnsi" w:cs="Calibri"/>
          <w:sz w:val="24"/>
          <w:szCs w:val="24"/>
        </w:rPr>
        <w:t xml:space="preserve">reais) 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oriundos do Fundo Municipal de Saneamento Básico e </w:t>
      </w:r>
      <w:r>
        <w:rPr>
          <w:rFonts w:asciiTheme="minorHAnsi" w:hAnsiTheme="minorHAnsi" w:cs="Calibri"/>
          <w:sz w:val="24"/>
          <w:szCs w:val="24"/>
        </w:rPr>
        <w:t>I</w:t>
      </w:r>
      <w:r w:rsidR="000055C6" w:rsidRPr="000055C6">
        <w:rPr>
          <w:rFonts w:asciiTheme="minorHAnsi" w:hAnsiTheme="minorHAnsi" w:cs="Calibri"/>
          <w:sz w:val="24"/>
          <w:szCs w:val="24"/>
        </w:rPr>
        <w:t>nfraestrutura Urbana e R$ 250</w:t>
      </w:r>
      <w:r>
        <w:rPr>
          <w:rFonts w:asciiTheme="minorHAnsi" w:hAnsiTheme="minorHAnsi" w:cs="Calibri"/>
          <w:sz w:val="24"/>
          <w:szCs w:val="24"/>
        </w:rPr>
        <w:t>.000,00 (duzentos e cinquenta mil reais)</w:t>
      </w:r>
      <w:r w:rsidR="000055C6" w:rsidRPr="000055C6">
        <w:rPr>
          <w:rFonts w:asciiTheme="minorHAnsi" w:hAnsiTheme="minorHAnsi" w:cs="Calibri"/>
          <w:sz w:val="24"/>
          <w:szCs w:val="24"/>
        </w:rPr>
        <w:t xml:space="preserve"> provenientes do Fundo de Desenvolvimento Ambiental.</w:t>
      </w:r>
    </w:p>
    <w:p w:rsidR="00A539A7" w:rsidRDefault="00CC04DE" w:rsidP="00503A8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710979">
        <w:rPr>
          <w:rFonts w:asciiTheme="minorHAnsi" w:hAnsiTheme="minorHAnsi" w:cs="Calibri"/>
          <w:sz w:val="24"/>
          <w:szCs w:val="24"/>
        </w:rPr>
        <w:t>ue o Projeto de Lei se destina</w:t>
      </w:r>
      <w:r w:rsidRPr="00710979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710979">
        <w:rPr>
          <w:rFonts w:asciiTheme="minorHAnsi" w:hAnsiTheme="minorHAnsi" w:cs="Calibri"/>
          <w:sz w:val="24"/>
          <w:szCs w:val="24"/>
        </w:rPr>
        <w:t xml:space="preserve"> 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710979">
        <w:rPr>
          <w:rFonts w:asciiTheme="minorHAnsi" w:hAnsiTheme="minorHAnsi" w:cs="Calibri"/>
          <w:sz w:val="24"/>
          <w:szCs w:val="24"/>
        </w:rPr>
        <w:t>Atenciosamente,</w:t>
      </w:r>
      <w:r w:rsidR="00626A0F" w:rsidRPr="00710979">
        <w:rPr>
          <w:rFonts w:asciiTheme="minorHAnsi" w:hAnsiTheme="minorHAnsi"/>
          <w:noProof/>
        </w:rPr>
        <w:t xml:space="preserve"> </w:t>
      </w:r>
    </w:p>
    <w:p w:rsidR="00A539A7" w:rsidRPr="00710979" w:rsidRDefault="00A539A7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:rsidR="000F5EE1" w:rsidRDefault="00857790" w:rsidP="00710979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71097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0E3891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84267E">
        <w:rPr>
          <w:rFonts w:ascii="Calibri" w:hAnsi="Calibri" w:cs="Calibri"/>
          <w:sz w:val="22"/>
          <w:szCs w:val="22"/>
        </w:rPr>
        <w:t>especial</w:t>
      </w:r>
      <w:r w:rsidR="00863EEC">
        <w:rPr>
          <w:rFonts w:ascii="Calibri" w:hAnsi="Calibri" w:cs="Calibri"/>
          <w:sz w:val="22"/>
          <w:szCs w:val="22"/>
        </w:rPr>
        <w:t xml:space="preserve"> </w:t>
      </w:r>
      <w:r w:rsidR="00FE4648">
        <w:rPr>
          <w:rFonts w:ascii="Calibri" w:hAnsi="Calibri" w:cs="Calibri"/>
          <w:sz w:val="22"/>
          <w:szCs w:val="22"/>
        </w:rPr>
        <w:t xml:space="preserve">no </w:t>
      </w:r>
      <w:r w:rsidR="00FE4648" w:rsidRPr="00FE4648">
        <w:rPr>
          <w:rFonts w:ascii="Calibri" w:hAnsi="Calibri" w:cs="Calibri"/>
          <w:sz w:val="22"/>
          <w:szCs w:val="22"/>
        </w:rPr>
        <w:t>Departamento Autônomo de Água e Esgotos de Araraquara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0E3891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863D8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84267E">
        <w:rPr>
          <w:rFonts w:ascii="Calibri" w:hAnsi="Calibri"/>
          <w:sz w:val="24"/>
          <w:szCs w:val="24"/>
        </w:rPr>
        <w:t xml:space="preserve">especial  no </w:t>
      </w:r>
      <w:r w:rsidR="00917024" w:rsidRPr="00917024">
        <w:rPr>
          <w:rFonts w:ascii="Calibri" w:hAnsi="Calibri"/>
          <w:sz w:val="24"/>
          <w:szCs w:val="24"/>
        </w:rPr>
        <w:t>Departamento Autônomo de Água e Esgotos de Araraquara (DAAE)</w:t>
      </w:r>
      <w:r w:rsidR="00917024">
        <w:rPr>
          <w:rFonts w:ascii="Calibri" w:hAnsi="Calibri"/>
          <w:sz w:val="24"/>
          <w:szCs w:val="24"/>
        </w:rPr>
        <w:t xml:space="preserve">, </w:t>
      </w:r>
      <w:r w:rsidR="00735460">
        <w:rPr>
          <w:rFonts w:ascii="Calibri" w:hAnsi="Calibri"/>
          <w:sz w:val="24"/>
          <w:szCs w:val="24"/>
        </w:rPr>
        <w:t xml:space="preserve">até o limite </w:t>
      </w:r>
      <w:r w:rsidR="00503A80" w:rsidRPr="00503A80">
        <w:rPr>
          <w:rFonts w:ascii="Calibri" w:hAnsi="Calibri"/>
          <w:sz w:val="24"/>
          <w:szCs w:val="24"/>
        </w:rPr>
        <w:t>R$ 600.000,00 (</w:t>
      </w:r>
      <w:r w:rsidR="00503A80">
        <w:rPr>
          <w:rFonts w:ascii="Calibri" w:hAnsi="Calibri"/>
          <w:sz w:val="24"/>
          <w:szCs w:val="24"/>
        </w:rPr>
        <w:t>s</w:t>
      </w:r>
      <w:r w:rsidR="00503A80" w:rsidRPr="00503A80">
        <w:rPr>
          <w:rFonts w:ascii="Calibri" w:hAnsi="Calibri"/>
          <w:sz w:val="24"/>
          <w:szCs w:val="24"/>
        </w:rPr>
        <w:t xml:space="preserve">eiscentos mil reais), </w:t>
      </w:r>
      <w:r w:rsidR="00503A80">
        <w:rPr>
          <w:rFonts w:ascii="Calibri" w:hAnsi="Calibri"/>
          <w:sz w:val="24"/>
          <w:szCs w:val="24"/>
        </w:rPr>
        <w:t xml:space="preserve">visando à </w:t>
      </w:r>
      <w:r w:rsidR="00503A80" w:rsidRPr="00503A80">
        <w:rPr>
          <w:rFonts w:ascii="Calibri" w:hAnsi="Calibri"/>
          <w:sz w:val="24"/>
          <w:szCs w:val="24"/>
        </w:rPr>
        <w:t>contratação de empresa especializada para execução das obras de construção d</w:t>
      </w:r>
      <w:r w:rsidR="00503A80">
        <w:rPr>
          <w:rFonts w:ascii="Calibri" w:hAnsi="Calibri"/>
          <w:sz w:val="24"/>
          <w:szCs w:val="24"/>
        </w:rPr>
        <w:t>e</w:t>
      </w:r>
      <w:r w:rsidR="00503A80" w:rsidRPr="00503A80">
        <w:rPr>
          <w:rFonts w:ascii="Calibri" w:hAnsi="Calibri"/>
          <w:sz w:val="24"/>
          <w:szCs w:val="24"/>
        </w:rPr>
        <w:t xml:space="preserve"> bacia de retenção de resíduos na </w:t>
      </w:r>
      <w:r w:rsidR="00503A80">
        <w:rPr>
          <w:rFonts w:ascii="Calibri" w:hAnsi="Calibri"/>
          <w:sz w:val="24"/>
          <w:szCs w:val="24"/>
        </w:rPr>
        <w:t>c</w:t>
      </w:r>
      <w:r w:rsidR="00503A80" w:rsidRPr="00503A80">
        <w:rPr>
          <w:rFonts w:ascii="Calibri" w:hAnsi="Calibri"/>
          <w:sz w:val="24"/>
          <w:szCs w:val="24"/>
        </w:rPr>
        <w:t>aptação das Cruzes, conforme demonstrativo abaixo</w:t>
      </w:r>
      <w:r w:rsidR="00503A80">
        <w:rPr>
          <w:rFonts w:ascii="Calibri" w:hAnsi="Calibri"/>
          <w:sz w:val="24"/>
          <w:szCs w:val="24"/>
        </w:rPr>
        <w:t>:</w:t>
      </w:r>
    </w:p>
    <w:tbl>
      <w:tblPr>
        <w:tblW w:w="829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76"/>
        <w:gridCol w:w="671"/>
        <w:gridCol w:w="54"/>
        <w:gridCol w:w="3992"/>
        <w:gridCol w:w="425"/>
        <w:gridCol w:w="1276"/>
      </w:tblGrid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03.26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03.26.01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17.512.0007.1.004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250.000,00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250.000,00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03.27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03.27.01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17.512.0007.1.004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</w:tbl>
    <w:p w:rsidR="005E08FA" w:rsidRDefault="008058C0" w:rsidP="0073546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E08FA" w:rsidRPr="005E08FA">
        <w:rPr>
          <w:rFonts w:ascii="Calibri" w:hAnsi="Calibri" w:cs="Calibri"/>
          <w:sz w:val="24"/>
          <w:szCs w:val="24"/>
        </w:rPr>
        <w:t xml:space="preserve">será coberto com recursos provenientes de anulação parcial de dotação orçamentária vigente, no valor de R$ </w:t>
      </w:r>
      <w:r w:rsidR="00503A80">
        <w:rPr>
          <w:rFonts w:ascii="Calibri" w:hAnsi="Calibri" w:cs="Calibri"/>
          <w:sz w:val="24"/>
          <w:szCs w:val="24"/>
        </w:rPr>
        <w:t xml:space="preserve">600.000,00 (seiscentos mil reais), </w:t>
      </w:r>
      <w:r w:rsidR="005E08FA" w:rsidRPr="005E08FA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80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593"/>
        <w:gridCol w:w="670"/>
        <w:gridCol w:w="55"/>
        <w:gridCol w:w="3992"/>
        <w:gridCol w:w="425"/>
        <w:gridCol w:w="1276"/>
      </w:tblGrid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03.26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03.26.01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17.541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17.541.0010.1.139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Desassoreamento Represa Captação do Paiol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250.000,00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250.000,00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03.27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03.27.01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17.512.0008.1.132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Projeto Básicos e Executivo para Ampliação da ETE-Araraquara-Convênio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03A80" w:rsidRPr="00503A80" w:rsidTr="00503A80">
        <w:trPr>
          <w:cantSplit/>
          <w:trHeight w:val="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80" w:rsidRPr="00503A80" w:rsidRDefault="00503A80" w:rsidP="003564D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03A8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Pr="00A82693" w:rsidRDefault="00CC04DE" w:rsidP="0073546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84267E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03A80">
        <w:rPr>
          <w:rFonts w:ascii="Calibri" w:hAnsi="Calibri"/>
          <w:sz w:val="24"/>
          <w:szCs w:val="24"/>
        </w:rPr>
        <w:t xml:space="preserve">20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503A80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A3202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A3202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32027">
      <w:headerReference w:type="default" r:id="rId8"/>
      <w:footerReference w:type="default" r:id="rId9"/>
      <w:pgSz w:w="11906" w:h="16838"/>
      <w:pgMar w:top="1701" w:right="1134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9A" w:rsidRDefault="00DB759A" w:rsidP="008166A0">
      <w:r>
        <w:separator/>
      </w:r>
    </w:p>
  </w:endnote>
  <w:endnote w:type="continuationSeparator" w:id="0">
    <w:p w:rsidR="00DB759A" w:rsidRDefault="00DB759A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9A" w:rsidRPr="00E42A39" w:rsidRDefault="00DB759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60D0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60D06" w:rsidRPr="00E42A39">
      <w:rPr>
        <w:rFonts w:ascii="Calibri" w:hAnsi="Calibri"/>
        <w:b/>
        <w:bCs/>
        <w:sz w:val="24"/>
        <w:szCs w:val="24"/>
      </w:rPr>
      <w:fldChar w:fldCharType="separate"/>
    </w:r>
    <w:r w:rsidR="00787A4A">
      <w:rPr>
        <w:rFonts w:ascii="Calibri" w:hAnsi="Calibri"/>
        <w:b/>
        <w:bCs/>
        <w:noProof/>
      </w:rPr>
      <w:t>1</w:t>
    </w:r>
    <w:r w:rsidR="00A60D0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60D0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60D06" w:rsidRPr="00E42A39">
      <w:rPr>
        <w:rFonts w:ascii="Calibri" w:hAnsi="Calibri"/>
        <w:b/>
        <w:bCs/>
        <w:sz w:val="24"/>
        <w:szCs w:val="24"/>
      </w:rPr>
      <w:fldChar w:fldCharType="separate"/>
    </w:r>
    <w:r w:rsidR="00787A4A">
      <w:rPr>
        <w:rFonts w:ascii="Calibri" w:hAnsi="Calibri"/>
        <w:b/>
        <w:bCs/>
        <w:noProof/>
      </w:rPr>
      <w:t>3</w:t>
    </w:r>
    <w:r w:rsidR="00A60D06" w:rsidRPr="00E42A39">
      <w:rPr>
        <w:rFonts w:ascii="Calibri" w:hAnsi="Calibri"/>
        <w:b/>
        <w:bCs/>
        <w:sz w:val="24"/>
        <w:szCs w:val="24"/>
      </w:rPr>
      <w:fldChar w:fldCharType="end"/>
    </w:r>
  </w:p>
  <w:p w:rsidR="00DB759A" w:rsidRDefault="00DB75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9A" w:rsidRDefault="00DB759A" w:rsidP="008166A0">
      <w:r>
        <w:separator/>
      </w:r>
    </w:p>
  </w:footnote>
  <w:footnote w:type="continuationSeparator" w:id="0">
    <w:p w:rsidR="00DB759A" w:rsidRDefault="00DB759A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9A" w:rsidRDefault="00DB759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759A" w:rsidRDefault="00DB759A" w:rsidP="00857790">
    <w:pPr>
      <w:pStyle w:val="Legenda"/>
    </w:pPr>
  </w:p>
  <w:p w:rsidR="00DB759A" w:rsidRDefault="00DB759A" w:rsidP="00857790">
    <w:pPr>
      <w:pStyle w:val="Legenda"/>
    </w:pPr>
    <w:r>
      <w:t xml:space="preserve"> </w:t>
    </w:r>
  </w:p>
  <w:p w:rsidR="00DB759A" w:rsidRDefault="00DB759A" w:rsidP="00857790">
    <w:pPr>
      <w:pStyle w:val="Legenda"/>
    </w:pPr>
  </w:p>
  <w:p w:rsidR="00DB759A" w:rsidRPr="00BE4DA8" w:rsidRDefault="00DB759A" w:rsidP="00857790">
    <w:pPr>
      <w:pStyle w:val="Legenda"/>
      <w:rPr>
        <w:sz w:val="12"/>
        <w:szCs w:val="24"/>
      </w:rPr>
    </w:pPr>
  </w:p>
  <w:p w:rsidR="00DB759A" w:rsidRDefault="00DB759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B759A" w:rsidRPr="00857790" w:rsidRDefault="00DB759A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7F93070"/>
    <w:multiLevelType w:val="hybridMultilevel"/>
    <w:tmpl w:val="D8A003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7A5E"/>
    <w:multiLevelType w:val="hybridMultilevel"/>
    <w:tmpl w:val="29B44CB6"/>
    <w:lvl w:ilvl="0" w:tplc="A3A4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75361"/>
    <w:multiLevelType w:val="hybridMultilevel"/>
    <w:tmpl w:val="CC3A42B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55C6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6DD9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89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01BA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1D3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48E4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10AC"/>
    <w:rsid w:val="004D288B"/>
    <w:rsid w:val="004D315D"/>
    <w:rsid w:val="004D472A"/>
    <w:rsid w:val="004D4AB7"/>
    <w:rsid w:val="004E3E24"/>
    <w:rsid w:val="004E6AE6"/>
    <w:rsid w:val="004F6D7C"/>
    <w:rsid w:val="004F7506"/>
    <w:rsid w:val="00501646"/>
    <w:rsid w:val="00501860"/>
    <w:rsid w:val="00503A8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8FA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495A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3FE1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2D99"/>
    <w:rsid w:val="006F33EC"/>
    <w:rsid w:val="006F3E1C"/>
    <w:rsid w:val="006F4949"/>
    <w:rsid w:val="006F71D5"/>
    <w:rsid w:val="00702207"/>
    <w:rsid w:val="00704BE2"/>
    <w:rsid w:val="00710979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460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7A4A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267E"/>
    <w:rsid w:val="00852792"/>
    <w:rsid w:val="00857790"/>
    <w:rsid w:val="00862FEE"/>
    <w:rsid w:val="00863EEC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1702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2027"/>
    <w:rsid w:val="00A343A6"/>
    <w:rsid w:val="00A35CB7"/>
    <w:rsid w:val="00A427CE"/>
    <w:rsid w:val="00A516D4"/>
    <w:rsid w:val="00A539A7"/>
    <w:rsid w:val="00A54A1E"/>
    <w:rsid w:val="00A553D6"/>
    <w:rsid w:val="00A5711E"/>
    <w:rsid w:val="00A60D06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2F9D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21A9"/>
    <w:rsid w:val="00C140C9"/>
    <w:rsid w:val="00C14E25"/>
    <w:rsid w:val="00C15D98"/>
    <w:rsid w:val="00C20C67"/>
    <w:rsid w:val="00C245F0"/>
    <w:rsid w:val="00C31A3A"/>
    <w:rsid w:val="00C33402"/>
    <w:rsid w:val="00C34ECA"/>
    <w:rsid w:val="00C41C7A"/>
    <w:rsid w:val="00C4341F"/>
    <w:rsid w:val="00C5080F"/>
    <w:rsid w:val="00C52041"/>
    <w:rsid w:val="00C52E50"/>
    <w:rsid w:val="00C53FB1"/>
    <w:rsid w:val="00C6091C"/>
    <w:rsid w:val="00C6112F"/>
    <w:rsid w:val="00C631EA"/>
    <w:rsid w:val="00C67691"/>
    <w:rsid w:val="00C7236E"/>
    <w:rsid w:val="00C77770"/>
    <w:rsid w:val="00C77A1F"/>
    <w:rsid w:val="00C83BFD"/>
    <w:rsid w:val="00C83DB2"/>
    <w:rsid w:val="00C863D8"/>
    <w:rsid w:val="00C86EB1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0110"/>
    <w:rsid w:val="00EA1A2E"/>
    <w:rsid w:val="00EA1A96"/>
    <w:rsid w:val="00EA4EDD"/>
    <w:rsid w:val="00EA7710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3322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39CA"/>
    <w:rsid w:val="00F845EF"/>
    <w:rsid w:val="00F850E2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4648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EF48-5F87-4F70-B8C8-0A8365B4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mrsilva2</cp:lastModifiedBy>
  <cp:revision>10</cp:revision>
  <cp:lastPrinted>2020-08-17T17:21:00Z</cp:lastPrinted>
  <dcterms:created xsi:type="dcterms:W3CDTF">2020-08-17T16:35:00Z</dcterms:created>
  <dcterms:modified xsi:type="dcterms:W3CDTF">2020-08-17T17:28:00Z</dcterms:modified>
</cp:coreProperties>
</file>