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786" w:rsidRDefault="0066373C" w:rsidP="00225217">
      <w:pPr>
        <w:pStyle w:val="AQAEPGRAFE"/>
        <w:spacing w:before="120" w:after="120"/>
        <w:contextualSpacing/>
      </w:pPr>
      <w:bookmarkStart w:id="0" w:name="_GoBack"/>
      <w:bookmarkEnd w:id="0"/>
      <w:r>
        <w:t>EPÍGRAFE</w:t>
      </w:r>
      <w:r w:rsidR="001C6786" w:rsidRPr="00F91475">
        <w:t xml:space="preserve"> /</w:t>
      </w:r>
      <w:r w:rsidR="00005856" w:rsidRPr="00F91475">
        <w:t>20</w:t>
      </w:r>
      <w:r w:rsidR="00433B0A" w:rsidRPr="00F91475">
        <w:t>20</w:t>
      </w:r>
    </w:p>
    <w:p w:rsidR="00B145B7" w:rsidRPr="00F91475" w:rsidRDefault="00B145B7" w:rsidP="00225217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66373C" w:rsidP="00225217">
      <w:pPr>
        <w:pStyle w:val="AQAEMENTA"/>
        <w:contextualSpacing/>
      </w:pPr>
      <w:r>
        <w:t>Aqui vai a ementa que d</w:t>
      </w:r>
      <w:r w:rsidR="00B145B7" w:rsidRPr="00A82693">
        <w:t xml:space="preserve">ispõe sobre a </w:t>
      </w:r>
      <w:r>
        <w:t>ementa ementa ementa ementa ementa ementa e ementa.</w:t>
      </w:r>
    </w:p>
    <w:p w:rsidR="00B145B7" w:rsidRDefault="00B145B7" w:rsidP="00225217">
      <w:pPr>
        <w:spacing w:before="120" w:after="120"/>
        <w:ind w:firstLine="1418"/>
        <w:contextualSpacing/>
        <w:jc w:val="both"/>
        <w:rPr>
          <w:rFonts w:ascii="Calibri" w:hAnsi="Calibri"/>
          <w:bCs/>
          <w:sz w:val="24"/>
          <w:szCs w:val="24"/>
        </w:rPr>
      </w:pPr>
    </w:p>
    <w:p w:rsidR="00225217" w:rsidRPr="00225217" w:rsidRDefault="00B145B7" w:rsidP="00225217">
      <w:pPr>
        <w:pStyle w:val="AQAPARTENORMATIVA"/>
      </w:pPr>
      <w:r w:rsidRPr="00225217">
        <w:t xml:space="preserve">Art. 1º </w:t>
      </w:r>
      <w:r w:rsidR="0066373C">
        <w:t>Texto da parte normativa c</w:t>
      </w:r>
      <w:r w:rsidR="00225217" w:rsidRPr="00225217">
        <w:t xml:space="preserve">onteúdo do texto </w:t>
      </w:r>
      <w:r w:rsidR="0066373C">
        <w:t xml:space="preserve">normativo </w:t>
      </w:r>
      <w:r w:rsidR="00225217" w:rsidRPr="00225217">
        <w:t>conteúdo do texto conteúdo do texto conteúdo do texto conteúdo do texto conteúdo do texto conteúdo do texto conteúdo do texto conteúdo do texto conteúdo do texto conteúdo do texto.</w:t>
      </w:r>
    </w:p>
    <w:p w:rsidR="00225217" w:rsidRPr="00225217" w:rsidRDefault="00225217" w:rsidP="00225217">
      <w:pPr>
        <w:pStyle w:val="AQAPARTENORMATIVA"/>
      </w:pPr>
    </w:p>
    <w:p w:rsidR="00B145B7" w:rsidRPr="00225217" w:rsidRDefault="00B145B7" w:rsidP="00225217">
      <w:pPr>
        <w:pStyle w:val="AQAPARTENORMATIVA"/>
      </w:pPr>
      <w:r w:rsidRPr="00225217">
        <w:t xml:space="preserve">Art. </w:t>
      </w:r>
      <w:r w:rsidR="00225217" w:rsidRPr="00225217">
        <w:t>2</w:t>
      </w:r>
      <w:r w:rsidRPr="00225217">
        <w:t>º Esta lei entra em vigor na data de sua publicação.</w:t>
      </w:r>
    </w:p>
    <w:p w:rsidR="00225217" w:rsidRPr="00225217" w:rsidRDefault="00225217" w:rsidP="00225217">
      <w:pPr>
        <w:pStyle w:val="AQAPARTENORMATIVA"/>
      </w:pPr>
    </w:p>
    <w:p w:rsidR="00162273" w:rsidRPr="00225217" w:rsidRDefault="002F5453" w:rsidP="00225217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0032A0" w:rsidRPr="00225217">
        <w:t>1</w:t>
      </w:r>
      <w:r w:rsidR="00B145B7" w:rsidRPr="00225217">
        <w:t>8</w:t>
      </w:r>
      <w:r w:rsidR="001E225D" w:rsidRPr="00225217">
        <w:t xml:space="preserve"> </w:t>
      </w:r>
      <w:r w:rsidR="008A09C8" w:rsidRPr="00225217">
        <w:t xml:space="preserve">de </w:t>
      </w:r>
      <w:r w:rsidR="000032A0" w:rsidRPr="00225217">
        <w:t>agosto</w:t>
      </w:r>
      <w:r w:rsidR="00641F10" w:rsidRPr="00225217">
        <w:t xml:space="preserve"> </w:t>
      </w:r>
      <w:r w:rsidR="008A09C8" w:rsidRPr="00225217">
        <w:t>de 20</w:t>
      </w:r>
      <w:r w:rsidR="00433B0A" w:rsidRPr="00225217">
        <w:t>20</w:t>
      </w:r>
      <w:r w:rsidR="00162273" w:rsidRPr="00225217"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Pr="00225217" w:rsidRDefault="0066373C" w:rsidP="00F80E9B">
      <w:pPr>
        <w:pStyle w:val="AQAAUTORIA"/>
      </w:pPr>
      <w:r>
        <w:t>AUTORIA</w:t>
      </w:r>
    </w:p>
    <w:p w:rsidR="00603973" w:rsidRPr="00115796" w:rsidRDefault="0066373C" w:rsidP="00225217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Cargo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F22" w:rsidRDefault="00892F22">
      <w:r>
        <w:separator/>
      </w:r>
    </w:p>
  </w:endnote>
  <w:endnote w:type="continuationSeparator" w:id="0">
    <w:p w:rsidR="00892F22" w:rsidRDefault="0089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83D90" w:rsidRPr="0000336F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83D90" w:rsidRPr="0000336F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F22" w:rsidRDefault="00892F22">
      <w:r>
        <w:separator/>
      </w:r>
    </w:p>
  </w:footnote>
  <w:footnote w:type="continuationSeparator" w:id="0">
    <w:p w:rsidR="00892F22" w:rsidRDefault="00892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92F22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92F2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175D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o/Dropbox/Trabalho%20Remoto%20Ca&#770;mara/_MODELO-ATOSNORMAT_DECR12193_REDACAOLEG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_MODELO-ATOSNORMAT_DECR12193_REDACAOLEG.dotx</Template>
  <TotalTime>3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1</cp:revision>
  <cp:lastPrinted>2018-06-26T22:41:00Z</cp:lastPrinted>
  <dcterms:created xsi:type="dcterms:W3CDTF">2020-08-14T20:25:00Z</dcterms:created>
  <dcterms:modified xsi:type="dcterms:W3CDTF">2020-08-14T20:28:00Z</dcterms:modified>
</cp:coreProperties>
</file>