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91694">
        <w:rPr>
          <w:rFonts w:ascii="Calibri" w:hAnsi="Calibri" w:cs="Calibri"/>
          <w:b/>
          <w:sz w:val="24"/>
          <w:szCs w:val="24"/>
        </w:rPr>
        <w:t>164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91694">
        <w:rPr>
          <w:rFonts w:ascii="Calibri" w:hAnsi="Calibri" w:cs="Calibri"/>
          <w:b/>
          <w:sz w:val="24"/>
          <w:szCs w:val="24"/>
        </w:rPr>
        <w:t>123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9169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91694">
        <w:rPr>
          <w:rFonts w:ascii="Calibri" w:hAnsi="Calibri" w:cs="Calibri"/>
          <w:sz w:val="22"/>
          <w:szCs w:val="22"/>
        </w:rPr>
        <w:t>Cria o Diploma Mérito de Futebol Amador “</w:t>
      </w:r>
      <w:proofErr w:type="spellStart"/>
      <w:r w:rsidRPr="00591694">
        <w:rPr>
          <w:rFonts w:ascii="Calibri" w:hAnsi="Calibri" w:cs="Calibri"/>
          <w:sz w:val="22"/>
          <w:szCs w:val="22"/>
        </w:rPr>
        <w:t>Olivério</w:t>
      </w:r>
      <w:proofErr w:type="spellEnd"/>
      <w:r w:rsidRPr="0059169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91694">
        <w:rPr>
          <w:rFonts w:ascii="Calibri" w:hAnsi="Calibri" w:cs="Calibri"/>
          <w:sz w:val="22"/>
          <w:szCs w:val="22"/>
        </w:rPr>
        <w:t>Bazzani</w:t>
      </w:r>
      <w:proofErr w:type="spellEnd"/>
      <w:r w:rsidRPr="00591694">
        <w:rPr>
          <w:rFonts w:ascii="Calibri" w:hAnsi="Calibri" w:cs="Calibri"/>
          <w:sz w:val="22"/>
          <w:szCs w:val="22"/>
        </w:rPr>
        <w:t xml:space="preserve"> Filho”, a ser entregue anualmente, no mês de dezembro, aos atletas, ou dirigentes e outras personalidades que se destacaram no ano,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91694" w:rsidRPr="00591694" w:rsidRDefault="00591694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91694">
        <w:rPr>
          <w:rFonts w:ascii="Calibri" w:hAnsi="Calibri" w:cs="Calibri"/>
          <w:sz w:val="24"/>
          <w:szCs w:val="22"/>
        </w:rPr>
        <w:t>Art. 1º Fica criado o Diploma Mérito de Futebol Amador “</w:t>
      </w:r>
      <w:proofErr w:type="spellStart"/>
      <w:r w:rsidRPr="00591694">
        <w:rPr>
          <w:rFonts w:ascii="Calibri" w:hAnsi="Calibri" w:cs="Calibri"/>
          <w:sz w:val="24"/>
          <w:szCs w:val="22"/>
        </w:rPr>
        <w:t>Olivério</w:t>
      </w:r>
      <w:proofErr w:type="spellEnd"/>
      <w:r w:rsidRPr="00591694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591694">
        <w:rPr>
          <w:rFonts w:ascii="Calibri" w:hAnsi="Calibri" w:cs="Calibri"/>
          <w:sz w:val="24"/>
          <w:szCs w:val="22"/>
        </w:rPr>
        <w:t>Bazzani</w:t>
      </w:r>
      <w:proofErr w:type="spellEnd"/>
      <w:r w:rsidRPr="00591694">
        <w:rPr>
          <w:rFonts w:ascii="Calibri" w:hAnsi="Calibri" w:cs="Calibri"/>
          <w:sz w:val="24"/>
          <w:szCs w:val="22"/>
        </w:rPr>
        <w:t xml:space="preserve"> Filho”, como homenagem a ser concedida anualmente aos esportistas que se destacaram pela participação nos campeonatos locais de futebol, nas diversas categorias, para contribuição significativa no desenvolvimento do esporte.</w:t>
      </w:r>
    </w:p>
    <w:p w:rsidR="00591694" w:rsidRPr="00591694" w:rsidRDefault="00591694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91694">
        <w:rPr>
          <w:rFonts w:ascii="Calibri" w:hAnsi="Calibri" w:cs="Calibri"/>
          <w:sz w:val="24"/>
          <w:szCs w:val="22"/>
        </w:rPr>
        <w:t xml:space="preserve">Parágrafo único. Serão agraciados com diploma padronizado em forma de um pergaminho as equipes campeãs e vice-campeãs de cada categoria do futebol amador de Araraquara, treinadores, dirigentes, personalidades e aos destaques das competições; goleiro, artilheiro, revelação e disciplinado. </w:t>
      </w:r>
    </w:p>
    <w:p w:rsidR="00591694" w:rsidRPr="00591694" w:rsidRDefault="00591694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91694">
        <w:rPr>
          <w:rFonts w:ascii="Calibri" w:hAnsi="Calibri" w:cs="Calibri"/>
          <w:sz w:val="24"/>
          <w:szCs w:val="22"/>
        </w:rPr>
        <w:t xml:space="preserve">Art. 2º A escolha das personalidades de que trata o artigo 1º deverá ser indicada pela Liga Araraquarense de Futebol em conjunto com os organizadores dos Campeonatos Municipais de Araraquara. </w:t>
      </w:r>
    </w:p>
    <w:p w:rsidR="00591694" w:rsidRPr="00591694" w:rsidRDefault="00591694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91694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591694">
        <w:rPr>
          <w:rFonts w:ascii="Calibri" w:hAnsi="Calibri" w:cs="Calibri"/>
          <w:sz w:val="24"/>
          <w:szCs w:val="22"/>
        </w:rPr>
        <w:t xml:space="preserve">1º O resultado da escolha deverá ser encaminhado à Câmara Municipal de Araraquara até 30 dias que antecedem a premiação, através de ofício assinado pela LAF -Liga Araraquarense de Futebol. </w:t>
      </w:r>
    </w:p>
    <w:p w:rsidR="00591694" w:rsidRPr="00591694" w:rsidRDefault="00591694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91694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591694">
        <w:rPr>
          <w:rFonts w:ascii="Calibri" w:hAnsi="Calibri" w:cs="Calibri"/>
          <w:sz w:val="24"/>
          <w:szCs w:val="22"/>
        </w:rPr>
        <w:t>2º A comunicação do resultado deverá estar instruída com as qualidades dos homenageados, bem como dos motivos que justificam as escolhas.</w:t>
      </w:r>
    </w:p>
    <w:p w:rsidR="00591694" w:rsidRPr="00591694" w:rsidRDefault="00591694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91694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591694">
        <w:rPr>
          <w:rFonts w:ascii="Calibri" w:hAnsi="Calibri" w:cs="Calibri"/>
          <w:sz w:val="24"/>
          <w:szCs w:val="22"/>
        </w:rPr>
        <w:t>3º Farão jus ao Diploma Mérito de Futebol Amador “</w:t>
      </w:r>
      <w:proofErr w:type="spellStart"/>
      <w:r w:rsidRPr="00591694">
        <w:rPr>
          <w:rFonts w:ascii="Calibri" w:hAnsi="Calibri" w:cs="Calibri"/>
          <w:sz w:val="24"/>
          <w:szCs w:val="22"/>
        </w:rPr>
        <w:t>Olivério</w:t>
      </w:r>
      <w:proofErr w:type="spellEnd"/>
      <w:r w:rsidRPr="00591694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591694">
        <w:rPr>
          <w:rFonts w:ascii="Calibri" w:hAnsi="Calibri" w:cs="Calibri"/>
          <w:sz w:val="24"/>
          <w:szCs w:val="22"/>
        </w:rPr>
        <w:t>Bazzani</w:t>
      </w:r>
      <w:proofErr w:type="spellEnd"/>
      <w:r w:rsidRPr="00591694">
        <w:rPr>
          <w:rFonts w:ascii="Calibri" w:hAnsi="Calibri" w:cs="Calibri"/>
          <w:sz w:val="24"/>
          <w:szCs w:val="22"/>
        </w:rPr>
        <w:t xml:space="preserve"> Filho” apenas os atletas ou treinadores que residam ou tenham domicílio no município e que tenham participado de competições realizadas no ano em equipes locais.</w:t>
      </w:r>
    </w:p>
    <w:p w:rsidR="00591694" w:rsidRPr="00591694" w:rsidRDefault="00591694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91694">
        <w:rPr>
          <w:rFonts w:ascii="Calibri" w:hAnsi="Calibri" w:cs="Calibri"/>
          <w:sz w:val="24"/>
          <w:szCs w:val="22"/>
        </w:rPr>
        <w:t xml:space="preserve">Art. 3º Os recursos necessários para atender as despesas com a execução desta lei serão obtidos mediante parcerias com empresas de iniciativa privada ou não governamentais, sem acarretar ônus para o Município. </w:t>
      </w:r>
    </w:p>
    <w:p w:rsidR="00591694" w:rsidRDefault="00591694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91694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162273" w:rsidRPr="008A09C8" w:rsidRDefault="002F5453" w:rsidP="0059169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</w:t>
      </w:r>
      <w:r w:rsidR="00150D05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</w:t>
      </w:r>
      <w:r w:rsidR="00150D05">
        <w:rPr>
          <w:rFonts w:ascii="Calibri" w:hAnsi="Calibri" w:cs="Calibri"/>
          <w:sz w:val="24"/>
          <w:szCs w:val="24"/>
        </w:rPr>
        <w:t>l</w:t>
      </w:r>
      <w:r w:rsidR="009C3C85">
        <w:rPr>
          <w:rFonts w:ascii="Calibri" w:hAnsi="Calibri" w:cs="Calibri"/>
          <w:sz w:val="24"/>
          <w:szCs w:val="24"/>
        </w:rPr>
        <w:t>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169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169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169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1694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283</cp:revision>
  <cp:lastPrinted>2018-06-26T22:41:00Z</cp:lastPrinted>
  <dcterms:created xsi:type="dcterms:W3CDTF">2016-08-16T19:55:00Z</dcterms:created>
  <dcterms:modified xsi:type="dcterms:W3CDTF">2020-07-14T20:05:00Z</dcterms:modified>
</cp:coreProperties>
</file>