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632F5D">
        <w:rPr>
          <w:rFonts w:ascii="Calibri" w:hAnsi="Calibri" w:cs="Calibri"/>
          <w:b/>
          <w:sz w:val="24"/>
          <w:szCs w:val="24"/>
        </w:rPr>
        <w:t>151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632F5D">
        <w:rPr>
          <w:rFonts w:ascii="Calibri" w:hAnsi="Calibri" w:cs="Calibri"/>
          <w:b/>
          <w:sz w:val="24"/>
          <w:szCs w:val="24"/>
        </w:rPr>
        <w:t>144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32F5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32F5D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30700" w:rsidRPr="00F30700" w:rsidRDefault="00F30700" w:rsidP="00F307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30700">
        <w:rPr>
          <w:rFonts w:ascii="Calibri" w:hAnsi="Calibri"/>
          <w:bCs/>
          <w:sz w:val="24"/>
          <w:szCs w:val="24"/>
        </w:rPr>
        <w:t>Art. 1º</w:t>
      </w:r>
      <w:r w:rsidRPr="00F30700">
        <w:rPr>
          <w:rFonts w:ascii="Calibri" w:hAnsi="Calibri"/>
          <w:sz w:val="24"/>
          <w:szCs w:val="24"/>
        </w:rPr>
        <w:t xml:space="preserve"> Fica o Poder Executivo autorizado a abrir um crédito adicional suplementar, </w:t>
      </w:r>
      <w:r w:rsidRPr="00F30700">
        <w:rPr>
          <w:rFonts w:ascii="Calibri" w:hAnsi="Calibri" w:cs="Calibri"/>
          <w:sz w:val="24"/>
          <w:szCs w:val="24"/>
        </w:rPr>
        <w:t xml:space="preserve">até o limite de R$ 2.158.753,90 (dois milhões, cento e cinquenta e oito mil, setecentos e cinquenta e três reais e noventa centavos), para atender despesas com folha de pagamento e tarifas bancárias, conforme demonstrativo abaixo: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895"/>
        <w:gridCol w:w="1984"/>
      </w:tblGrid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7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148.915,13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125.915,13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502.525,67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502.525,67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11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F30700" w:rsidRPr="00F30700" w:rsidTr="00F30700">
        <w:trPr>
          <w:trHeight w:val="12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192.000,00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192.000,00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10.305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256.520,00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256.520,00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237.793,10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237.793,10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6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1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APOIOÀ ALIMENTAÇÃO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539.000,00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459.000,00 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04.122.0019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135.000,00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F30700" w:rsidRPr="00F30700" w:rsidTr="00F30700">
        <w:trPr>
          <w:trHeight w:val="63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F30700" w:rsidRPr="00F30700" w:rsidTr="00F30700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30700" w:rsidRPr="00F30700" w:rsidRDefault="00F30700" w:rsidP="00F307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30700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F30700">
        <w:rPr>
          <w:rFonts w:ascii="Calibri" w:hAnsi="Calibri" w:cs="Calibri"/>
          <w:sz w:val="24"/>
          <w:szCs w:val="24"/>
        </w:rPr>
        <w:t>será coberto com recursos provenientes de anulações totais ou parciais das dotações abaixo especificadas: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895"/>
        <w:gridCol w:w="1984"/>
      </w:tblGrid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510.244,07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353.328,94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156.915,13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18.541.0083.2.290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SERVIÇO DE CASTRAÇÃO DE ANIMAIS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04.122.0055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231.276,50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177.905,00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53.371,50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120.388,50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294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16.243,50 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54.145,00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224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182.648,10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140.492,35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42.155,75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04.122.0051.1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04.122.0051.1.027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Reforma e Readequação do Almoxarifado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68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15.122.0085.2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15.122.0085.2.270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DE SISTEMA DIGITAL DE APROVAÇÕES DE PROJETOS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29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F30700" w:rsidRPr="00F30700" w:rsidTr="00F30700">
        <w:trPr>
          <w:trHeight w:val="94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194.196,73 </w:t>
            </w:r>
          </w:p>
        </w:tc>
      </w:tr>
      <w:tr w:rsidR="00F30700" w:rsidRPr="00F30700" w:rsidTr="00F3070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30700" w:rsidRPr="00F30700" w:rsidTr="00F30700">
        <w:trPr>
          <w:trHeight w:val="63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150.540,39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43.656,34 </w:t>
            </w:r>
          </w:p>
        </w:tc>
      </w:tr>
      <w:tr w:rsidR="00F30700" w:rsidRPr="00F30700" w:rsidTr="00F30700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700" w:rsidRPr="00F30700" w:rsidRDefault="00F30700" w:rsidP="00F307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0" w:rsidRPr="00F30700" w:rsidRDefault="00F30700" w:rsidP="00F307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070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30700" w:rsidRPr="00F30700" w:rsidRDefault="00F30700" w:rsidP="00F3070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F30700">
        <w:rPr>
          <w:rFonts w:ascii="Calibri" w:hAnsi="Calibri" w:cs="Calibri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D6359B" w:rsidRPr="00C553C9" w:rsidRDefault="00F30700" w:rsidP="00F3070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F30700">
        <w:rPr>
          <w:rFonts w:ascii="Calibri" w:hAnsi="Calibri" w:cs="Calibri"/>
          <w:bCs/>
          <w:sz w:val="24"/>
          <w:szCs w:val="24"/>
        </w:rPr>
        <w:lastRenderedPageBreak/>
        <w:t xml:space="preserve">Art. 4º </w:t>
      </w:r>
      <w:r w:rsidRPr="00F30700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  <w:bookmarkStart w:id="0" w:name="_GoBack"/>
      <w:bookmarkEnd w:id="0"/>
      <w:r w:rsidR="00D6359B">
        <w:rPr>
          <w:rFonts w:ascii="Calibri" w:hAnsi="Calibri" w:cs="Calibri"/>
          <w:sz w:val="24"/>
          <w:szCs w:val="24"/>
        </w:rPr>
        <w:t xml:space="preserve"> </w:t>
      </w:r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C553C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F30700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F30700">
      <w:rPr>
        <w:rFonts w:asciiTheme="minorHAnsi" w:hAnsiTheme="minorHAnsi" w:cstheme="minorHAnsi"/>
        <w:b/>
        <w:bCs/>
        <w:noProof/>
        <w:sz w:val="20"/>
      </w:rPr>
      <w:t>8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070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0700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070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2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F5D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53C9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30700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DB8"/>
    <w:rsid w:val="00FD4F10"/>
    <w:rsid w:val="00FD5915"/>
    <w:rsid w:val="00FE3614"/>
    <w:rsid w:val="00FE5D4D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1650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2018-06-26T22:41:00Z</cp:lastPrinted>
  <dcterms:created xsi:type="dcterms:W3CDTF">2020-06-23T20:30:00Z</dcterms:created>
  <dcterms:modified xsi:type="dcterms:W3CDTF">2020-06-24T17:41:00Z</dcterms:modified>
</cp:coreProperties>
</file>