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6E7CA0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35AD7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9AE93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91F41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716BE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1D525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10B6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634B2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93C5F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1F1B8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F1A62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76115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10A2E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2FC7E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BD5ED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216B2">
        <w:rPr>
          <w:rFonts w:ascii="Calibri" w:eastAsia="Arial Unicode MS" w:hAnsi="Calibri" w:cs="Calibri"/>
          <w:b/>
          <w:sz w:val="24"/>
          <w:szCs w:val="24"/>
        </w:rPr>
        <w:t>0130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8216B2">
        <w:rPr>
          <w:rFonts w:ascii="Calibri" w:eastAsia="Arial Unicode MS" w:hAnsi="Calibri" w:cs="Calibri"/>
          <w:sz w:val="24"/>
          <w:szCs w:val="24"/>
        </w:rPr>
        <w:t xml:space="preserve"> 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8216B2">
        <w:rPr>
          <w:rFonts w:ascii="Calibri" w:eastAsia="Arial Unicode MS" w:hAnsi="Calibri" w:cs="Calibri"/>
          <w:sz w:val="24"/>
          <w:szCs w:val="24"/>
        </w:rPr>
        <w:t>21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ma</w:t>
      </w:r>
      <w:r w:rsidR="0062102A">
        <w:rPr>
          <w:rFonts w:ascii="Calibri" w:eastAsia="Arial Unicode MS" w:hAnsi="Calibri" w:cs="Calibri"/>
          <w:sz w:val="24"/>
          <w:szCs w:val="24"/>
        </w:rPr>
        <w:t>io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985792" w:rsidRDefault="00CC04DE" w:rsidP="00EB7584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780316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AB1FB8" w:rsidRPr="00BC34E5">
        <w:rPr>
          <w:rFonts w:ascii="Calibri" w:hAnsi="Calibri" w:cs="Calibri"/>
          <w:sz w:val="24"/>
          <w:szCs w:val="24"/>
        </w:rPr>
        <w:t xml:space="preserve">até o limite de R$ </w:t>
      </w:r>
      <w:r w:rsidR="00AB1FB8">
        <w:rPr>
          <w:rFonts w:ascii="Calibri" w:hAnsi="Calibri" w:cs="Calibri"/>
          <w:sz w:val="24"/>
          <w:szCs w:val="24"/>
        </w:rPr>
        <w:t xml:space="preserve">218.436,44 (duzentos e dezoito mil, quatrocentos e </w:t>
      </w:r>
      <w:r w:rsidR="006A57FA">
        <w:rPr>
          <w:rFonts w:ascii="Calibri" w:hAnsi="Calibri" w:cs="Calibri"/>
          <w:sz w:val="24"/>
          <w:szCs w:val="24"/>
        </w:rPr>
        <w:t>trinta</w:t>
      </w:r>
      <w:r w:rsidR="00AB1FB8">
        <w:rPr>
          <w:rFonts w:ascii="Calibri" w:hAnsi="Calibri" w:cs="Calibri"/>
          <w:sz w:val="24"/>
          <w:szCs w:val="24"/>
        </w:rPr>
        <w:t xml:space="preserve"> e seis reais e quarenta e quatro centavos)</w:t>
      </w:r>
      <w:r w:rsidR="00DB5AAD" w:rsidRPr="003859C3">
        <w:rPr>
          <w:rFonts w:ascii="Calibri" w:hAnsi="Calibri" w:cs="Calibri"/>
          <w:bCs/>
          <w:sz w:val="24"/>
          <w:szCs w:val="24"/>
        </w:rPr>
        <w:t xml:space="preserve">, </w:t>
      </w:r>
      <w:r w:rsidR="00C34ECA" w:rsidRPr="003859C3">
        <w:rPr>
          <w:rFonts w:asciiTheme="minorHAnsi" w:hAnsiTheme="minorHAnsi"/>
          <w:sz w:val="24"/>
          <w:szCs w:val="24"/>
        </w:rPr>
        <w:t>e dá outra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>.</w:t>
      </w:r>
    </w:p>
    <w:p w:rsidR="00AB1FB8" w:rsidRPr="00AB1FB8" w:rsidRDefault="006A57FA" w:rsidP="00AB1FB8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 ponto, e</w:t>
      </w:r>
      <w:r w:rsidR="00AB1FB8" w:rsidRPr="00AB1FB8">
        <w:rPr>
          <w:rFonts w:asciiTheme="minorHAnsi" w:hAnsiTheme="minorHAnsi"/>
          <w:sz w:val="24"/>
          <w:szCs w:val="24"/>
        </w:rPr>
        <w:t xml:space="preserve">ste projeto de lei visa incluir no orçamento parte das despesas relativas ao Convênio 233/2019, firmado entre o Município e o Departamento de Apoio ao Desenvolvimento dos Municípios Turíticos </w:t>
      </w:r>
      <w:r>
        <w:rPr>
          <w:rFonts w:asciiTheme="minorHAnsi" w:hAnsiTheme="minorHAnsi"/>
          <w:sz w:val="24"/>
          <w:szCs w:val="24"/>
        </w:rPr>
        <w:t>(</w:t>
      </w:r>
      <w:r w:rsidR="00AB1FB8" w:rsidRPr="00AB1FB8">
        <w:rPr>
          <w:rFonts w:asciiTheme="minorHAnsi" w:hAnsiTheme="minorHAnsi"/>
          <w:sz w:val="24"/>
          <w:szCs w:val="24"/>
        </w:rPr>
        <w:t>DADETUR</w:t>
      </w:r>
      <w:r>
        <w:rPr>
          <w:rFonts w:asciiTheme="minorHAnsi" w:hAnsiTheme="minorHAnsi"/>
          <w:sz w:val="24"/>
          <w:szCs w:val="24"/>
        </w:rPr>
        <w:t>)</w:t>
      </w:r>
      <w:r w:rsidR="00AB1FB8" w:rsidRPr="00AB1FB8">
        <w:rPr>
          <w:rFonts w:asciiTheme="minorHAnsi" w:hAnsiTheme="minorHAnsi"/>
          <w:sz w:val="24"/>
          <w:szCs w:val="24"/>
        </w:rPr>
        <w:t>, órgão da Secretaria de Turismo do Estado de São Paulo, com vistas à transferência de recursos financeiros para custeio do projeto de Sinalização Turística</w:t>
      </w:r>
      <w:r>
        <w:rPr>
          <w:rFonts w:asciiTheme="minorHAnsi" w:hAnsiTheme="minorHAnsi"/>
          <w:sz w:val="24"/>
          <w:szCs w:val="24"/>
        </w:rPr>
        <w:t xml:space="preserve"> – </w:t>
      </w:r>
      <w:r w:rsidR="00AB1FB8" w:rsidRPr="00AB1FB8">
        <w:rPr>
          <w:rFonts w:asciiTheme="minorHAnsi" w:hAnsiTheme="minorHAnsi"/>
          <w:sz w:val="24"/>
          <w:szCs w:val="24"/>
        </w:rPr>
        <w:t xml:space="preserve">3ª </w:t>
      </w:r>
      <w:r>
        <w:rPr>
          <w:rFonts w:asciiTheme="minorHAnsi" w:hAnsiTheme="minorHAnsi"/>
          <w:sz w:val="24"/>
          <w:szCs w:val="24"/>
        </w:rPr>
        <w:t xml:space="preserve">(terceira) </w:t>
      </w:r>
      <w:r w:rsidR="00AB1FB8" w:rsidRPr="00AB1FB8">
        <w:rPr>
          <w:rFonts w:asciiTheme="minorHAnsi" w:hAnsiTheme="minorHAnsi"/>
          <w:sz w:val="24"/>
          <w:szCs w:val="24"/>
        </w:rPr>
        <w:t>fase. Este recurso é destinado somente aos 140</w:t>
      </w:r>
      <w:r>
        <w:rPr>
          <w:rFonts w:asciiTheme="minorHAnsi" w:hAnsiTheme="minorHAnsi"/>
          <w:sz w:val="24"/>
          <w:szCs w:val="24"/>
        </w:rPr>
        <w:t xml:space="preserve"> (cento e quarenta)</w:t>
      </w:r>
      <w:r w:rsidR="00AB1FB8" w:rsidRPr="00AB1FB8">
        <w:rPr>
          <w:rFonts w:asciiTheme="minorHAnsi" w:hAnsiTheme="minorHAnsi"/>
          <w:sz w:val="24"/>
          <w:szCs w:val="24"/>
        </w:rPr>
        <w:t xml:space="preserve"> municípios </w:t>
      </w:r>
      <w:r>
        <w:rPr>
          <w:rFonts w:asciiTheme="minorHAnsi" w:hAnsiTheme="minorHAnsi"/>
          <w:sz w:val="24"/>
          <w:szCs w:val="24"/>
        </w:rPr>
        <w:t xml:space="preserve">paulistas </w:t>
      </w:r>
      <w:r w:rsidR="00AB1FB8" w:rsidRPr="00AB1FB8">
        <w:rPr>
          <w:rFonts w:asciiTheme="minorHAnsi" w:hAnsiTheme="minorHAnsi"/>
          <w:sz w:val="24"/>
          <w:szCs w:val="24"/>
        </w:rPr>
        <w:t xml:space="preserve">classificados como Município de Interesse Turístico. </w:t>
      </w:r>
    </w:p>
    <w:p w:rsidR="00AB1FB8" w:rsidRDefault="00AB1FB8" w:rsidP="00AB1FB8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AB1FB8">
        <w:rPr>
          <w:rFonts w:asciiTheme="minorHAnsi" w:hAnsiTheme="minorHAnsi"/>
          <w:sz w:val="24"/>
          <w:szCs w:val="24"/>
        </w:rPr>
        <w:t>Para a realização da 3ª</w:t>
      </w:r>
      <w:r w:rsidR="006A57FA">
        <w:rPr>
          <w:rFonts w:asciiTheme="minorHAnsi" w:hAnsiTheme="minorHAnsi"/>
          <w:sz w:val="24"/>
          <w:szCs w:val="24"/>
        </w:rPr>
        <w:t xml:space="preserve"> (terceira)</w:t>
      </w:r>
      <w:r w:rsidRPr="00AB1FB8">
        <w:rPr>
          <w:rFonts w:asciiTheme="minorHAnsi" w:hAnsiTheme="minorHAnsi"/>
          <w:sz w:val="24"/>
          <w:szCs w:val="24"/>
        </w:rPr>
        <w:t xml:space="preserve"> fase deste convênio, será licitada a contratação de empresa especializada no fornecimento, confecção, transporte (com carga e descarga) e instalação de placa</w:t>
      </w:r>
      <w:r w:rsidR="006A57FA">
        <w:rPr>
          <w:rFonts w:asciiTheme="minorHAnsi" w:hAnsiTheme="minorHAnsi"/>
          <w:sz w:val="24"/>
          <w:szCs w:val="24"/>
        </w:rPr>
        <w:t>s</w:t>
      </w:r>
      <w:r w:rsidRPr="00AB1FB8">
        <w:rPr>
          <w:rFonts w:asciiTheme="minorHAnsi" w:hAnsiTheme="minorHAnsi"/>
          <w:sz w:val="24"/>
          <w:szCs w:val="24"/>
        </w:rPr>
        <w:t xml:space="preserve"> de sinalização. </w:t>
      </w:r>
      <w:r w:rsidR="006A57FA">
        <w:rPr>
          <w:rFonts w:asciiTheme="minorHAnsi" w:hAnsiTheme="minorHAnsi"/>
          <w:sz w:val="24"/>
          <w:szCs w:val="24"/>
        </w:rPr>
        <w:t>Anote-se que o</w:t>
      </w:r>
      <w:r w:rsidRPr="00AB1FB8">
        <w:rPr>
          <w:rFonts w:asciiTheme="minorHAnsi" w:hAnsiTheme="minorHAnsi"/>
          <w:sz w:val="24"/>
          <w:szCs w:val="24"/>
        </w:rPr>
        <w:t xml:space="preserve">s valores elencados </w:t>
      </w:r>
      <w:r w:rsidR="006A57FA">
        <w:rPr>
          <w:rFonts w:asciiTheme="minorHAnsi" w:hAnsiTheme="minorHAnsi"/>
          <w:sz w:val="24"/>
          <w:szCs w:val="24"/>
        </w:rPr>
        <w:t>nesta propositura</w:t>
      </w:r>
      <w:r w:rsidRPr="00AB1FB8">
        <w:rPr>
          <w:rFonts w:asciiTheme="minorHAnsi" w:hAnsiTheme="minorHAnsi"/>
          <w:sz w:val="24"/>
          <w:szCs w:val="24"/>
        </w:rPr>
        <w:t xml:space="preserve"> referem</w:t>
      </w:r>
      <w:r w:rsidR="006A57FA">
        <w:rPr>
          <w:rFonts w:asciiTheme="minorHAnsi" w:hAnsiTheme="minorHAnsi"/>
          <w:sz w:val="24"/>
          <w:szCs w:val="24"/>
        </w:rPr>
        <w:t>-se</w:t>
      </w:r>
      <w:r w:rsidRPr="00AB1FB8">
        <w:rPr>
          <w:rFonts w:asciiTheme="minorHAnsi" w:hAnsiTheme="minorHAnsi"/>
          <w:sz w:val="24"/>
          <w:szCs w:val="24"/>
        </w:rPr>
        <w:t xml:space="preserve"> a apenas parte do convênio, cujo escopo total dos serviços compreendem os anos de 2020</w:t>
      </w:r>
      <w:r w:rsidR="006A57FA">
        <w:rPr>
          <w:rFonts w:asciiTheme="minorHAnsi" w:hAnsiTheme="minorHAnsi"/>
          <w:sz w:val="24"/>
          <w:szCs w:val="24"/>
        </w:rPr>
        <w:t xml:space="preserve"> e 2021 – em assim sendo</w:t>
      </w:r>
      <w:r w:rsidRPr="00AB1FB8">
        <w:rPr>
          <w:rFonts w:asciiTheme="minorHAnsi" w:hAnsiTheme="minorHAnsi"/>
          <w:sz w:val="24"/>
          <w:szCs w:val="24"/>
        </w:rPr>
        <w:t>, deverá ser incluído no Projeto de</w:t>
      </w:r>
      <w:r w:rsidR="006A57FA">
        <w:rPr>
          <w:rFonts w:asciiTheme="minorHAnsi" w:hAnsiTheme="minorHAnsi"/>
          <w:sz w:val="24"/>
          <w:szCs w:val="24"/>
        </w:rPr>
        <w:t xml:space="preserve"> Lei Orçamentária Anual de 2021</w:t>
      </w:r>
      <w:r w:rsidRPr="00AB1FB8">
        <w:rPr>
          <w:rFonts w:asciiTheme="minorHAnsi" w:hAnsiTheme="minorHAnsi"/>
          <w:sz w:val="24"/>
          <w:szCs w:val="24"/>
        </w:rPr>
        <w:t xml:space="preserve"> o restante do convênio.</w:t>
      </w:r>
    </w:p>
    <w:p w:rsidR="00CC04DE" w:rsidRPr="00BE4DA8" w:rsidRDefault="00CC04DE" w:rsidP="00AB1FB8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F34A71" w:rsidRDefault="000F5EE1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AB1FB8" w:rsidRDefault="00AB1FB8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C04DE" w:rsidRPr="00F34A71" w:rsidRDefault="00CC04DE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780316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216B2" w:rsidRDefault="00CC04DE" w:rsidP="0010383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216B2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780316">
        <w:rPr>
          <w:rFonts w:ascii="Calibri" w:hAnsi="Calibri"/>
          <w:sz w:val="24"/>
          <w:szCs w:val="24"/>
        </w:rPr>
        <w:t>especial</w:t>
      </w:r>
      <w:r w:rsidR="008216B2">
        <w:rPr>
          <w:rFonts w:ascii="Calibri" w:hAnsi="Calibri"/>
          <w:sz w:val="24"/>
          <w:szCs w:val="24"/>
        </w:rPr>
        <w:t xml:space="preserve"> </w:t>
      </w:r>
      <w:r w:rsidR="008216B2" w:rsidRPr="00BC34E5">
        <w:rPr>
          <w:rFonts w:ascii="Calibri" w:hAnsi="Calibri" w:cs="Calibri"/>
          <w:sz w:val="24"/>
          <w:szCs w:val="24"/>
        </w:rPr>
        <w:t xml:space="preserve">até o limite de R$ </w:t>
      </w:r>
      <w:r w:rsidR="008216B2">
        <w:rPr>
          <w:rFonts w:ascii="Calibri" w:hAnsi="Calibri" w:cs="Calibri"/>
          <w:sz w:val="24"/>
          <w:szCs w:val="24"/>
        </w:rPr>
        <w:t xml:space="preserve">218.436,44 (duzentos e dezoito mil, quatrocentos e </w:t>
      </w:r>
      <w:r w:rsidR="006A57FA">
        <w:rPr>
          <w:rFonts w:ascii="Calibri" w:hAnsi="Calibri" w:cs="Calibri"/>
          <w:sz w:val="24"/>
          <w:szCs w:val="24"/>
        </w:rPr>
        <w:t>trinta</w:t>
      </w:r>
      <w:r w:rsidR="008216B2">
        <w:rPr>
          <w:rFonts w:ascii="Calibri" w:hAnsi="Calibri" w:cs="Calibri"/>
          <w:sz w:val="24"/>
          <w:szCs w:val="24"/>
        </w:rPr>
        <w:t xml:space="preserve"> e seis reais e quarenta e quatro centavos),</w:t>
      </w:r>
      <w:r w:rsidR="008216B2" w:rsidRPr="00BC34E5">
        <w:rPr>
          <w:rFonts w:ascii="Calibri" w:hAnsi="Calibri" w:cs="Calibri"/>
          <w:sz w:val="24"/>
          <w:szCs w:val="24"/>
        </w:rPr>
        <w:t xml:space="preserve"> </w:t>
      </w:r>
      <w:r w:rsidR="008216B2">
        <w:rPr>
          <w:rFonts w:ascii="Calibri" w:hAnsi="Calibri" w:cs="Calibri"/>
          <w:sz w:val="24"/>
          <w:szCs w:val="24"/>
        </w:rPr>
        <w:t>para atender</w:t>
      </w:r>
      <w:r w:rsidR="008216B2" w:rsidRPr="00BC34E5">
        <w:rPr>
          <w:rFonts w:ascii="Calibri" w:hAnsi="Calibri" w:cs="Calibri"/>
          <w:sz w:val="24"/>
          <w:szCs w:val="24"/>
        </w:rPr>
        <w:t xml:space="preserve"> despesas </w:t>
      </w:r>
      <w:r w:rsidR="008216B2">
        <w:rPr>
          <w:rFonts w:ascii="Calibri" w:hAnsi="Calibri" w:cs="Calibri"/>
          <w:sz w:val="24"/>
          <w:szCs w:val="24"/>
        </w:rPr>
        <w:t xml:space="preserve">de convênio firmado com a Secretaria de Turismo do Estado de São Paulo, através do </w:t>
      </w:r>
      <w:r w:rsidR="008216B2" w:rsidRPr="008216B2">
        <w:rPr>
          <w:rFonts w:ascii="Calibri" w:hAnsi="Calibri" w:cs="Calibri"/>
          <w:sz w:val="24"/>
          <w:szCs w:val="24"/>
        </w:rPr>
        <w:t>Departamento de Apoio ao Desenvolvimento dos Municípios Turísticos</w:t>
      </w:r>
      <w:r w:rsidR="008216B2">
        <w:rPr>
          <w:rFonts w:ascii="Calibri" w:hAnsi="Calibri" w:cs="Calibri"/>
          <w:sz w:val="24"/>
          <w:szCs w:val="24"/>
        </w:rPr>
        <w:t xml:space="preserve"> (DADETUR), para serviços de sinalização turística</w:t>
      </w:r>
      <w:r w:rsidR="008216B2" w:rsidRPr="00BC34E5">
        <w:rPr>
          <w:rFonts w:ascii="Calibri" w:hAnsi="Calibri" w:cs="Calibri"/>
          <w:sz w:val="24"/>
          <w:szCs w:val="24"/>
        </w:rPr>
        <w:t>, conforme demonstrativo abaixo</w:t>
      </w:r>
      <w:r w:rsidR="0062102A" w:rsidRPr="0062102A">
        <w:rPr>
          <w:rFonts w:ascii="Calibri" w:hAnsi="Calibri"/>
          <w:sz w:val="24"/>
          <w:szCs w:val="24"/>
        </w:rPr>
        <w:t>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3"/>
        <w:gridCol w:w="4771"/>
        <w:gridCol w:w="1916"/>
      </w:tblGrid>
      <w:tr w:rsidR="008216B2" w:rsidRPr="008216B2" w:rsidTr="008216B2">
        <w:trPr>
          <w:trHeight w:val="315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216B2" w:rsidRPr="008216B2" w:rsidTr="008216B2">
        <w:trPr>
          <w:trHeight w:val="261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8216B2" w:rsidRPr="008216B2" w:rsidTr="008216B2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COM., TURISMO E PRESTAÇÃO SERVIÇOS</w:t>
            </w:r>
          </w:p>
        </w:tc>
      </w:tr>
      <w:tr w:rsidR="008216B2" w:rsidRPr="008216B2" w:rsidTr="008216B2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8216B2" w:rsidRPr="008216B2" w:rsidTr="008216B2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216B2" w:rsidRPr="008216B2" w:rsidTr="008216B2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216B2" w:rsidRPr="008216B2" w:rsidTr="008216B2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216B2" w:rsidRPr="008216B2" w:rsidTr="008216B2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23.695.0059.1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216B2" w:rsidRPr="008216B2" w:rsidTr="008216B2">
        <w:trPr>
          <w:trHeight w:val="279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23.695.0059.1.051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SINALIZAÇÃO TURÍSTICA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218.436,44 </w:t>
            </w:r>
          </w:p>
        </w:tc>
      </w:tr>
      <w:tr w:rsidR="008216B2" w:rsidRPr="008216B2" w:rsidTr="008216B2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8216B2" w:rsidRPr="008216B2" w:rsidTr="008216B2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2" w:rsidRPr="008216B2" w:rsidRDefault="008216B2" w:rsidP="00AB1FB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22.538,10 </w:t>
            </w:r>
          </w:p>
        </w:tc>
      </w:tr>
      <w:tr w:rsidR="008216B2" w:rsidRPr="008216B2" w:rsidTr="008216B2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216B2" w:rsidRPr="008216B2" w:rsidTr="008216B2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16B2" w:rsidRPr="008216B2" w:rsidRDefault="008216B2" w:rsidP="00AB1FB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195.898,34 </w:t>
            </w:r>
          </w:p>
        </w:tc>
      </w:tr>
      <w:tr w:rsidR="008216B2" w:rsidRPr="008216B2" w:rsidTr="008216B2">
        <w:trPr>
          <w:trHeight w:val="315"/>
          <w:jc w:val="center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02 - TRANSFERENCIAS E CONVENIOS ESTADUAIS - VINCULADOS</w:t>
            </w:r>
          </w:p>
        </w:tc>
      </w:tr>
    </w:tbl>
    <w:p w:rsidR="008216B2" w:rsidRDefault="008058C0" w:rsidP="0010383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640582" w:rsidRPr="00640582">
        <w:rPr>
          <w:rFonts w:ascii="Calibri" w:hAnsi="Calibri" w:cs="Calibri"/>
          <w:sz w:val="24"/>
          <w:szCs w:val="24"/>
        </w:rPr>
        <w:t>será coberto com recursos</w:t>
      </w:r>
      <w:r w:rsidR="008216B2">
        <w:rPr>
          <w:rFonts w:ascii="Calibri" w:hAnsi="Calibri" w:cs="Calibri"/>
          <w:sz w:val="24"/>
          <w:szCs w:val="24"/>
        </w:rPr>
        <w:t xml:space="preserve"> provenientes de:</w:t>
      </w:r>
    </w:p>
    <w:p w:rsidR="008216B2" w:rsidRDefault="008216B2" w:rsidP="008216B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anulação parcial das dotações abaixo, no valor de R$ 22.538,10 (vinte e dois mil, quinhentos e trinta e oito reais e dez centavos), </w:t>
      </w:r>
      <w:r w:rsidRPr="00BC34E5">
        <w:rPr>
          <w:rFonts w:ascii="Calibri" w:hAnsi="Calibri" w:cs="Calibri"/>
          <w:sz w:val="24"/>
          <w:szCs w:val="24"/>
        </w:rPr>
        <w:t>conforme demonstrativo abaixo</w:t>
      </w:r>
      <w:r>
        <w:rPr>
          <w:rFonts w:ascii="Calibri" w:hAnsi="Calibri" w:cs="Calibri"/>
          <w:sz w:val="24"/>
          <w:szCs w:val="24"/>
        </w:rPr>
        <w:t>: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3"/>
        <w:gridCol w:w="4771"/>
        <w:gridCol w:w="1916"/>
      </w:tblGrid>
      <w:tr w:rsidR="008216B2" w:rsidRPr="008216B2" w:rsidTr="00AB1FB8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216B2" w:rsidRPr="008216B2" w:rsidTr="00AB1FB8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8216B2" w:rsidRPr="008216B2" w:rsidTr="00AB1FB8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8216B2" w:rsidRPr="008216B2" w:rsidTr="00AB1FB8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8216B2" w:rsidRPr="008216B2" w:rsidTr="00AB1FB8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216B2" w:rsidRPr="008216B2" w:rsidTr="00AB1FB8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216B2" w:rsidRPr="008216B2" w:rsidTr="00AB1FB8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16" w:type="dxa"/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216B2" w:rsidRPr="008216B2" w:rsidTr="00AB1FB8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15.452.0072.2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216B2" w:rsidRPr="008216B2" w:rsidTr="00AB1FB8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22.538,10 </w:t>
            </w:r>
          </w:p>
        </w:tc>
      </w:tr>
      <w:tr w:rsidR="008216B2" w:rsidRPr="008216B2" w:rsidTr="00AB1FB8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8216B2" w:rsidRPr="008216B2" w:rsidTr="00AB1FB8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8216B2" w:rsidRPr="008216B2" w:rsidRDefault="008216B2" w:rsidP="00AB1FB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:rsidR="008216B2" w:rsidRPr="008216B2" w:rsidRDefault="008216B2" w:rsidP="008216B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22.538,10 </w:t>
            </w:r>
          </w:p>
        </w:tc>
      </w:tr>
      <w:tr w:rsidR="008216B2" w:rsidRPr="008216B2" w:rsidTr="00AB1FB8">
        <w:trPr>
          <w:trHeight w:val="315"/>
          <w:jc w:val="center"/>
        </w:trPr>
        <w:tc>
          <w:tcPr>
            <w:tcW w:w="2153" w:type="dxa"/>
            <w:shd w:val="clear" w:color="auto" w:fill="auto"/>
            <w:noWrap/>
            <w:hideMark/>
          </w:tcPr>
          <w:p w:rsidR="008216B2" w:rsidRPr="008216B2" w:rsidRDefault="008216B2" w:rsidP="00AB1F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7" w:type="dxa"/>
            <w:gridSpan w:val="2"/>
            <w:shd w:val="clear" w:color="auto" w:fill="auto"/>
            <w:hideMark/>
          </w:tcPr>
          <w:p w:rsidR="008216B2" w:rsidRPr="008216B2" w:rsidRDefault="008216B2" w:rsidP="00AB1FB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16B2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8216B2" w:rsidRDefault="008216B2" w:rsidP="008216B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 – excesso de arrecadação apurado neste exercício, no montante de R$ 195.898,34 (cento e noventa e cinco mil, oitocentos e noventa e oito reais e trinta e quatro centavos), de recursos oriundos de convênio com o DADETUR, órgão da Secretaria de Turismo do Estado de São Paulo, conforme disposto no inciso II do § 1º e no § 3º do art. 43 da Lei Federal nº 4.320, de 17 de março de 1964.</w:t>
      </w:r>
    </w:p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780316">
        <w:rPr>
          <w:rFonts w:ascii="Calibri" w:hAnsi="Calibri" w:cs="Calibri"/>
          <w:bCs/>
          <w:sz w:val="24"/>
          <w:szCs w:val="24"/>
        </w:rPr>
        <w:t>especial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8216B2">
        <w:rPr>
          <w:rFonts w:ascii="Calibri" w:hAnsi="Calibri"/>
          <w:sz w:val="24"/>
          <w:szCs w:val="24"/>
        </w:rPr>
        <w:t>21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0C7667">
        <w:rPr>
          <w:rFonts w:ascii="Calibri" w:hAnsi="Calibri"/>
          <w:sz w:val="24"/>
          <w:szCs w:val="24"/>
        </w:rPr>
        <w:t>ma</w:t>
      </w:r>
      <w:r w:rsidR="0062102A">
        <w:rPr>
          <w:rFonts w:ascii="Calibri" w:hAnsi="Calibri"/>
          <w:sz w:val="24"/>
          <w:szCs w:val="24"/>
        </w:rPr>
        <w:t>io</w:t>
      </w:r>
      <w:r w:rsidR="00626A0F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922" w:rsidRDefault="00097922" w:rsidP="008166A0">
      <w:r>
        <w:separator/>
      </w:r>
    </w:p>
  </w:endnote>
  <w:endnote w:type="continuationSeparator" w:id="0">
    <w:p w:rsidR="00097922" w:rsidRDefault="00097922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B8" w:rsidRPr="00E42A39" w:rsidRDefault="00AB1FB8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6E7CA0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6E7CA0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AB1FB8" w:rsidRDefault="00AB1F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922" w:rsidRDefault="00097922" w:rsidP="008166A0">
      <w:r>
        <w:separator/>
      </w:r>
    </w:p>
  </w:footnote>
  <w:footnote w:type="continuationSeparator" w:id="0">
    <w:p w:rsidR="00097922" w:rsidRDefault="00097922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B8" w:rsidRDefault="00AB1FB8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1FB8" w:rsidRDefault="00AB1FB8" w:rsidP="00857790">
    <w:pPr>
      <w:pStyle w:val="Legenda"/>
    </w:pPr>
  </w:p>
  <w:p w:rsidR="00AB1FB8" w:rsidRDefault="00AB1FB8" w:rsidP="00857790">
    <w:pPr>
      <w:pStyle w:val="Legenda"/>
    </w:pPr>
    <w:r>
      <w:t xml:space="preserve"> </w:t>
    </w:r>
  </w:p>
  <w:p w:rsidR="00AB1FB8" w:rsidRDefault="00AB1FB8" w:rsidP="00857790">
    <w:pPr>
      <w:pStyle w:val="Legenda"/>
    </w:pPr>
  </w:p>
  <w:p w:rsidR="00AB1FB8" w:rsidRPr="00BE4DA8" w:rsidRDefault="00AB1FB8" w:rsidP="00857790">
    <w:pPr>
      <w:pStyle w:val="Legenda"/>
      <w:rPr>
        <w:sz w:val="12"/>
        <w:szCs w:val="24"/>
      </w:rPr>
    </w:pPr>
  </w:p>
  <w:p w:rsidR="00AB1FB8" w:rsidRDefault="00AB1FB8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AB1FB8" w:rsidRPr="002A64D5" w:rsidRDefault="00AB1FB8" w:rsidP="002A64D5"/>
  <w:p w:rsidR="00AB1FB8" w:rsidRPr="00857790" w:rsidRDefault="00AB1FB8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97922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0582"/>
    <w:rsid w:val="00643F41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E7CA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316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16B2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C140F"/>
    <w:rsid w:val="00AC5267"/>
    <w:rsid w:val="00AC54E2"/>
    <w:rsid w:val="00AD16EA"/>
    <w:rsid w:val="00AD17F7"/>
    <w:rsid w:val="00AD59FE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4A7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C5D8A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3563B58-35EA-40B5-BBAF-5B572FC7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68DB9-7EB2-47F1-9714-27BD0FFD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2020-05-20T18:53:00Z</cp:lastPrinted>
  <dcterms:created xsi:type="dcterms:W3CDTF">2020-05-21T19:00:00Z</dcterms:created>
  <dcterms:modified xsi:type="dcterms:W3CDTF">2020-05-21T19:00:00Z</dcterms:modified>
</cp:coreProperties>
</file>