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86780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R$ 100.000,00 (cem mil reais), à entidade Centro Educacional e Assistencial Oficina das Meninas, para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8F10D8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bookmarkEnd w:id="0"/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6848DA" w:rsidP="006848D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55D" w:rsidRDefault="00AE455D" w:rsidP="00126850">
      <w:pPr>
        <w:spacing w:line="240" w:lineRule="auto"/>
      </w:pPr>
      <w:r>
        <w:separator/>
      </w:r>
    </w:p>
  </w:endnote>
  <w:endnote w:type="continuationSeparator" w:id="0">
    <w:p w:rsidR="00AE455D" w:rsidRDefault="00AE455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10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10D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55D" w:rsidRDefault="00AE455D" w:rsidP="00126850">
      <w:pPr>
        <w:spacing w:line="240" w:lineRule="auto"/>
      </w:pPr>
      <w:r>
        <w:separator/>
      </w:r>
    </w:p>
  </w:footnote>
  <w:footnote w:type="continuationSeparator" w:id="0">
    <w:p w:rsidR="00AE455D" w:rsidRDefault="00AE455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10D8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455D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760E5-CF6C-4CCA-A10D-D799D16E0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2020-03-06T11:35:00Z</dcterms:modified>
</cp:coreProperties>
</file>