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Pr="00F91475" w:rsidRDefault="001C6786" w:rsidP="00D47EAB">
      <w:pPr>
        <w:jc w:val="center"/>
        <w:rPr>
          <w:rFonts w:ascii="Calibri" w:hAnsi="Calibri" w:cs="Calibri"/>
          <w:b/>
          <w:sz w:val="24"/>
          <w:szCs w:val="24"/>
        </w:rPr>
      </w:pPr>
      <w:r w:rsidRPr="00F91475">
        <w:rPr>
          <w:rFonts w:ascii="Calibri" w:hAnsi="Calibri" w:cs="Calibri"/>
          <w:b/>
          <w:sz w:val="24"/>
          <w:szCs w:val="24"/>
        </w:rPr>
        <w:t>AUTÓGRAFO NÚMERO</w:t>
      </w:r>
      <w:r w:rsidR="00364D92" w:rsidRPr="00F91475">
        <w:rPr>
          <w:rFonts w:ascii="Calibri" w:hAnsi="Calibri" w:cs="Calibri"/>
          <w:b/>
          <w:sz w:val="24"/>
          <w:szCs w:val="24"/>
        </w:rPr>
        <w:t xml:space="preserve"> </w:t>
      </w:r>
      <w:r w:rsidR="0029520E">
        <w:rPr>
          <w:rFonts w:ascii="Calibri" w:hAnsi="Calibri" w:cs="Calibri"/>
          <w:b/>
          <w:sz w:val="24"/>
          <w:szCs w:val="24"/>
        </w:rPr>
        <w:t>069</w:t>
      </w:r>
      <w:r w:rsidR="00364D92" w:rsidRPr="00F91475">
        <w:rPr>
          <w:rFonts w:ascii="Calibri" w:hAnsi="Calibri" w:cs="Calibri"/>
          <w:b/>
          <w:sz w:val="24"/>
          <w:szCs w:val="24"/>
        </w:rPr>
        <w:t>/</w:t>
      </w:r>
      <w:r w:rsidR="00005856" w:rsidRPr="00F91475">
        <w:rPr>
          <w:rFonts w:ascii="Calibri" w:hAnsi="Calibri" w:cs="Calibri"/>
          <w:b/>
          <w:sz w:val="24"/>
          <w:szCs w:val="24"/>
        </w:rPr>
        <w:t>20</w:t>
      </w:r>
      <w:r w:rsidR="00433B0A" w:rsidRPr="00F91475">
        <w:rPr>
          <w:rFonts w:ascii="Calibri" w:hAnsi="Calibri" w:cs="Calibri"/>
          <w:b/>
          <w:sz w:val="24"/>
          <w:szCs w:val="24"/>
        </w:rPr>
        <w:t>20</w:t>
      </w:r>
    </w:p>
    <w:p w:rsidR="001C6786" w:rsidRPr="00F91475" w:rsidRDefault="001C6786" w:rsidP="00D47EAB">
      <w:pPr>
        <w:jc w:val="center"/>
        <w:rPr>
          <w:rFonts w:ascii="Calibri" w:hAnsi="Calibri" w:cs="Calibri"/>
          <w:b/>
          <w:sz w:val="24"/>
          <w:szCs w:val="24"/>
        </w:rPr>
      </w:pPr>
      <w:r w:rsidRPr="00F91475">
        <w:rPr>
          <w:rFonts w:ascii="Calibri" w:hAnsi="Calibri" w:cs="Calibri"/>
          <w:b/>
          <w:sz w:val="24"/>
          <w:szCs w:val="24"/>
        </w:rPr>
        <w:t>PROJETO DE LEI</w:t>
      </w:r>
      <w:r w:rsidR="00767922" w:rsidRPr="00F91475">
        <w:rPr>
          <w:rFonts w:ascii="Calibri" w:hAnsi="Calibri" w:cs="Calibri"/>
          <w:b/>
          <w:sz w:val="24"/>
          <w:szCs w:val="24"/>
        </w:rPr>
        <w:t xml:space="preserve"> </w:t>
      </w:r>
      <w:r w:rsidRPr="00F91475">
        <w:rPr>
          <w:rFonts w:ascii="Calibri" w:hAnsi="Calibri" w:cs="Calibri"/>
          <w:b/>
          <w:sz w:val="24"/>
          <w:szCs w:val="24"/>
        </w:rPr>
        <w:t xml:space="preserve">NÚMERO </w:t>
      </w:r>
      <w:r w:rsidR="0029520E">
        <w:rPr>
          <w:rFonts w:ascii="Calibri" w:hAnsi="Calibri" w:cs="Calibri"/>
          <w:b/>
          <w:sz w:val="24"/>
          <w:szCs w:val="24"/>
        </w:rPr>
        <w:t>079</w:t>
      </w:r>
      <w:r w:rsidRPr="00F91475">
        <w:rPr>
          <w:rFonts w:ascii="Calibri" w:hAnsi="Calibri" w:cs="Calibri"/>
          <w:b/>
          <w:sz w:val="24"/>
          <w:szCs w:val="24"/>
        </w:rPr>
        <w:t>/</w:t>
      </w:r>
      <w:r w:rsidR="00005856" w:rsidRPr="00F91475">
        <w:rPr>
          <w:rFonts w:ascii="Calibri" w:hAnsi="Calibri" w:cs="Calibri"/>
          <w:b/>
          <w:sz w:val="24"/>
          <w:szCs w:val="24"/>
        </w:rPr>
        <w:t>20</w:t>
      </w:r>
      <w:r w:rsidR="00433B0A" w:rsidRPr="00F91475">
        <w:rPr>
          <w:rFonts w:ascii="Calibri" w:hAnsi="Calibri" w:cs="Calibri"/>
          <w:b/>
          <w:sz w:val="24"/>
          <w:szCs w:val="24"/>
        </w:rPr>
        <w:t>20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29520E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29520E">
        <w:rPr>
          <w:rFonts w:ascii="Calibri" w:hAnsi="Calibri" w:cs="Calibri"/>
          <w:sz w:val="22"/>
          <w:szCs w:val="22"/>
        </w:rPr>
        <w:t>Dispõe sobre a abertura de crédito adicional suplementar,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29520E" w:rsidRDefault="0029520E" w:rsidP="0029520E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Art. 1º</w:t>
      </w:r>
      <w:r>
        <w:rPr>
          <w:rFonts w:ascii="Calibri" w:hAnsi="Calibri"/>
          <w:sz w:val="24"/>
          <w:szCs w:val="24"/>
        </w:rPr>
        <w:t xml:space="preserve"> Fica o Poder Executivo autorizado a abrir um crédito adicional suplementar, </w:t>
      </w:r>
      <w:r>
        <w:rPr>
          <w:rFonts w:ascii="Calibri" w:hAnsi="Calibri" w:cs="Calibri"/>
          <w:sz w:val="24"/>
          <w:szCs w:val="24"/>
        </w:rPr>
        <w:t xml:space="preserve">até o limite de </w:t>
      </w:r>
      <w:r>
        <w:rPr>
          <w:rFonts w:ascii="Calibri" w:hAnsi="Calibri" w:cs="Calibri"/>
          <w:bCs/>
          <w:sz w:val="24"/>
          <w:szCs w:val="24"/>
        </w:rPr>
        <w:t xml:space="preserve">R$ 750.000,00 (setecentos e cinquenta mil reais), para atender as despesas com a Atenção Básica em Saúde, </w:t>
      </w:r>
      <w:r>
        <w:rPr>
          <w:rFonts w:ascii="Calibri" w:hAnsi="Calibri" w:cs="Calibri"/>
          <w:sz w:val="24"/>
          <w:szCs w:val="24"/>
        </w:rPr>
        <w:t>conforme demonstrativo abaixo</w:t>
      </w:r>
      <w:r>
        <w:rPr>
          <w:rFonts w:ascii="Calibri" w:hAnsi="Calibri"/>
          <w:sz w:val="24"/>
          <w:szCs w:val="24"/>
        </w:rPr>
        <w:t>:</w:t>
      </w:r>
    </w:p>
    <w:tbl>
      <w:tblPr>
        <w:tblW w:w="913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5"/>
        <w:gridCol w:w="992"/>
        <w:gridCol w:w="5026"/>
        <w:gridCol w:w="426"/>
        <w:gridCol w:w="1416"/>
      </w:tblGrid>
      <w:tr w:rsidR="0029520E" w:rsidTr="0029520E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20E" w:rsidRDefault="0029520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20E" w:rsidRDefault="0029520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29520E" w:rsidTr="0029520E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20E" w:rsidRDefault="0029520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>
              <w:rPr>
                <w:rFonts w:ascii="Calibri" w:hAnsi="Calibri"/>
                <w:bCs/>
                <w:sz w:val="24"/>
                <w:szCs w:val="24"/>
              </w:rPr>
              <w:t>02.09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20E" w:rsidRDefault="0029520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>
              <w:rPr>
                <w:rFonts w:ascii="Calibri" w:hAnsi="Calibri"/>
                <w:bCs/>
                <w:sz w:val="24"/>
                <w:szCs w:val="24"/>
              </w:rPr>
              <w:t>SECRETARIA MUNICIPAL DE SAÚDE</w:t>
            </w:r>
          </w:p>
        </w:tc>
      </w:tr>
      <w:tr w:rsidR="0029520E" w:rsidTr="0029520E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20E" w:rsidRDefault="0029520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>
              <w:rPr>
                <w:rFonts w:ascii="Calibri" w:hAnsi="Calibri"/>
                <w:bCs/>
                <w:sz w:val="24"/>
                <w:szCs w:val="24"/>
              </w:rPr>
              <w:t>02.09.01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20E" w:rsidRDefault="0029520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>
              <w:rPr>
                <w:rFonts w:ascii="Calibri" w:hAnsi="Calibri"/>
                <w:bCs/>
                <w:sz w:val="24"/>
                <w:szCs w:val="24"/>
              </w:rPr>
              <w:t>FUNDO MUNICIPAL DE SAÚDE</w:t>
            </w:r>
          </w:p>
        </w:tc>
      </w:tr>
      <w:tr w:rsidR="0029520E" w:rsidTr="0029520E">
        <w:trPr>
          <w:cantSplit/>
          <w:trHeight w:val="267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20E" w:rsidRDefault="0029520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>
              <w:rPr>
                <w:rFonts w:ascii="Calibri" w:hAnsi="Calibri"/>
                <w:bCs/>
                <w:sz w:val="24"/>
                <w:szCs w:val="24"/>
              </w:rPr>
              <w:t>FUNCIONAL PROGRAMÁTICA</w:t>
            </w:r>
          </w:p>
        </w:tc>
      </w:tr>
      <w:tr w:rsidR="0029520E" w:rsidTr="0029520E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20E" w:rsidRDefault="0029520E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20E" w:rsidRDefault="0029520E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Saúde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0E" w:rsidRDefault="0029520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0E" w:rsidRDefault="0029520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29520E" w:rsidTr="0029520E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20E" w:rsidRDefault="0029520E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10.301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20E" w:rsidRDefault="0029520E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Atenção Básica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0E" w:rsidRDefault="0029520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0E" w:rsidRDefault="0029520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29520E" w:rsidTr="0029520E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20E" w:rsidRDefault="0029520E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10.301.0079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20E" w:rsidRDefault="0029520E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Saúde mais perto de você: Ampliando acesso e qualidade na Atenção Primária à Saúde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0E" w:rsidRDefault="0029520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0E" w:rsidRDefault="0029520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29520E" w:rsidTr="0029520E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20E" w:rsidRDefault="0029520E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10.301.0079.2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20E" w:rsidRDefault="0029520E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0E" w:rsidRDefault="0029520E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0E" w:rsidRDefault="0029520E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29520E" w:rsidTr="0029520E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20E" w:rsidRDefault="0029520E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10.301.0079.2.174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20E" w:rsidRDefault="0029520E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Manutenção das Atividades/Ações/Serviços de Atenção Primária em Saúde - APS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20E" w:rsidRDefault="0029520E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20E" w:rsidRDefault="0029520E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750.000,00</w:t>
            </w:r>
          </w:p>
        </w:tc>
      </w:tr>
      <w:tr w:rsidR="0029520E" w:rsidTr="0029520E">
        <w:trPr>
          <w:cantSplit/>
          <w:trHeight w:val="206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20E" w:rsidRDefault="0029520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>
              <w:rPr>
                <w:rFonts w:ascii="Calibri" w:hAnsi="Calibri"/>
                <w:bCs/>
                <w:sz w:val="24"/>
                <w:szCs w:val="24"/>
              </w:rPr>
              <w:t>CATEGORIA ECONÔMICA</w:t>
            </w:r>
          </w:p>
        </w:tc>
      </w:tr>
      <w:tr w:rsidR="0029520E" w:rsidTr="0029520E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20E" w:rsidRDefault="0029520E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6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20E" w:rsidRDefault="0029520E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Outros Serviços de Terceiros Pessoa Jurídica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20E" w:rsidRDefault="0029520E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20E" w:rsidRDefault="0029520E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650.000,00</w:t>
            </w:r>
          </w:p>
        </w:tc>
      </w:tr>
      <w:tr w:rsidR="0029520E" w:rsidTr="0029520E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20E" w:rsidRDefault="0029520E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4.4.90.52</w:t>
            </w:r>
          </w:p>
        </w:tc>
        <w:tc>
          <w:tcPr>
            <w:tcW w:w="6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20E" w:rsidRDefault="0029520E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Equipamentos e Materiais Permanentes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20E" w:rsidRDefault="0029520E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20E" w:rsidRDefault="0029520E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100.000,00</w:t>
            </w:r>
          </w:p>
        </w:tc>
      </w:tr>
      <w:tr w:rsidR="0029520E" w:rsidTr="0029520E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20E" w:rsidRDefault="0029520E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20E" w:rsidRDefault="0029520E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05 – Transferências e Convênios Federais - Vinculados</w:t>
            </w:r>
          </w:p>
        </w:tc>
      </w:tr>
    </w:tbl>
    <w:p w:rsidR="0029520E" w:rsidRDefault="0029520E" w:rsidP="0029520E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Art. 2º O crédito autorizado no art. 1º desta lei </w:t>
      </w:r>
      <w:r>
        <w:rPr>
          <w:rFonts w:ascii="Calibri" w:hAnsi="Calibri" w:cs="Calibri"/>
          <w:sz w:val="24"/>
          <w:szCs w:val="24"/>
        </w:rPr>
        <w:t>será coberto por meio do superávit financeiro de recursos vinculados à saúde, apurado no exercício anterior, transferidos pelo Fundo Nacional de Saúde ao Fundo Municipal de Saúde</w:t>
      </w:r>
      <w:r w:rsidR="0054128D">
        <w:rPr>
          <w:rFonts w:ascii="Calibri" w:hAnsi="Calibri" w:cs="Calibri"/>
          <w:sz w:val="24"/>
          <w:szCs w:val="24"/>
        </w:rPr>
        <w:t>,</w:t>
      </w:r>
      <w:r>
        <w:rPr>
          <w:rFonts w:ascii="Calibri" w:hAnsi="Calibri" w:cs="Calibri"/>
          <w:sz w:val="24"/>
          <w:szCs w:val="24"/>
        </w:rPr>
        <w:t xml:space="preserve"> em 27 de dezembro 2019, decorrentes das Propostas de Programa nº 36000.286486/2019-00 e nº 36000.2738752/2019-00, nos termos do inciso I do § 1º e do § 2º do art. 43 </w:t>
      </w:r>
      <w:proofErr w:type="spellStart"/>
      <w:r>
        <w:rPr>
          <w:rFonts w:ascii="Calibri" w:hAnsi="Calibri" w:cs="Calibri"/>
          <w:sz w:val="24"/>
          <w:szCs w:val="24"/>
        </w:rPr>
        <w:t>c.c</w:t>
      </w:r>
      <w:proofErr w:type="spellEnd"/>
      <w:r>
        <w:rPr>
          <w:rFonts w:ascii="Calibri" w:hAnsi="Calibri" w:cs="Calibri"/>
          <w:sz w:val="24"/>
          <w:szCs w:val="24"/>
        </w:rPr>
        <w:t>. art. 73, todos da Lei Federal nº 4.320, de 17 de março de 1964.</w:t>
      </w:r>
    </w:p>
    <w:p w:rsidR="0029520E" w:rsidRDefault="0029520E" w:rsidP="0029520E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Art. 3º Fica incluso o presente crédito adicional suplementar na Lei nº 9.138, de 29 de novembro de 2017 (Plano Plurianual – PPA), na Lei nº 9.645, de 16 de julho de 2019 (Lei de Diretrizes Orçamentárias – LDO)</w:t>
      </w:r>
      <w:r w:rsidR="0054128D">
        <w:rPr>
          <w:rFonts w:ascii="Calibri" w:hAnsi="Calibri" w:cs="Calibri"/>
          <w:bCs/>
          <w:sz w:val="24"/>
          <w:szCs w:val="24"/>
        </w:rPr>
        <w:t>,</w:t>
      </w:r>
      <w:r>
        <w:rPr>
          <w:rFonts w:ascii="Calibri" w:hAnsi="Calibri" w:cs="Calibri"/>
          <w:bCs/>
          <w:sz w:val="24"/>
          <w:szCs w:val="24"/>
        </w:rPr>
        <w:t xml:space="preserve"> e na Lei nº 9.844, de 17 de dezembro de 2019 (Lei Orçamentária Anual – LOA).</w:t>
      </w:r>
    </w:p>
    <w:p w:rsidR="0029520E" w:rsidRDefault="0029520E" w:rsidP="0029520E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Art. 4º </w:t>
      </w:r>
      <w:r>
        <w:rPr>
          <w:rFonts w:ascii="Calibri" w:hAnsi="Calibri" w:cs="Calibri"/>
          <w:sz w:val="24"/>
          <w:szCs w:val="24"/>
        </w:rPr>
        <w:t xml:space="preserve">Esta lei entra em vigor na data de sua publicação. </w:t>
      </w:r>
    </w:p>
    <w:p w:rsidR="00162273" w:rsidRPr="008A09C8" w:rsidRDefault="002F5453" w:rsidP="0029520E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bookmarkStart w:id="0" w:name="_GoBack"/>
      <w:bookmarkEnd w:id="0"/>
      <w:r>
        <w:rPr>
          <w:rFonts w:ascii="Calibri" w:hAnsi="Calibri" w:cs="Calibri"/>
          <w:sz w:val="24"/>
          <w:szCs w:val="24"/>
        </w:rPr>
        <w:t>“PALACETE VEREADOR CARLOS ALBERTO MANÇO”</w:t>
      </w:r>
      <w:r w:rsidR="00162273" w:rsidRPr="008A09C8">
        <w:rPr>
          <w:rFonts w:ascii="Calibri" w:hAnsi="Calibri" w:cs="Calibri"/>
          <w:sz w:val="24"/>
          <w:szCs w:val="24"/>
        </w:rPr>
        <w:t xml:space="preserve">, </w:t>
      </w:r>
      <w:r w:rsidR="00D23298">
        <w:rPr>
          <w:rFonts w:ascii="Calibri" w:hAnsi="Calibri" w:cs="Calibri"/>
          <w:sz w:val="24"/>
          <w:szCs w:val="24"/>
        </w:rPr>
        <w:t>4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 xml:space="preserve">de </w:t>
      </w:r>
      <w:r w:rsidR="00D23298">
        <w:rPr>
          <w:rFonts w:ascii="Calibri" w:hAnsi="Calibri" w:cs="Calibri"/>
          <w:sz w:val="24"/>
          <w:szCs w:val="24"/>
        </w:rPr>
        <w:t>març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de 20</w:t>
      </w:r>
      <w:r w:rsidR="00433B0A">
        <w:rPr>
          <w:rFonts w:ascii="Calibri" w:hAnsi="Calibri" w:cs="Calibri"/>
          <w:sz w:val="24"/>
          <w:szCs w:val="24"/>
        </w:rPr>
        <w:t>20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170E8E">
      <w:headerReference w:type="even" r:id="rId6"/>
      <w:headerReference w:type="default" r:id="rId7"/>
      <w:headerReference w:type="first" r:id="rId8"/>
      <w:pgSz w:w="11907" w:h="16840" w:code="9"/>
      <w:pgMar w:top="170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54128D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54128D" w:rsidP="00022312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2051" type="#_x0000_t75" alt="brasão - sem assinatura.png" style="position:absolute;margin-left:201.4pt;margin-top:-22.25pt;width:51.5pt;height:56.65pt;z-index:251659264;visibility:visible;mso-wrap-style:square;mso-wrap-distance-left:9pt;mso-wrap-distance-top:0;mso-wrap-distance-right:9pt;mso-wrap-distance-bottom:0;mso-position-horizontal-relative:text;mso-position-vertical-relative:text;mso-width-relative:page;mso-height-relative:page">
          <v:imagedata r:id="rId1" o:title="brasão - sem assinatura"/>
          <w10:wrap type="square"/>
        </v:shape>
      </w:pict>
    </w:r>
  </w:p>
  <w:p w:rsidR="00022312" w:rsidRDefault="00022312">
    <w:pPr>
      <w:pStyle w:val="Cabealho"/>
    </w:pPr>
  </w:p>
  <w:p w:rsidR="00170E8E" w:rsidRDefault="00170E8E">
    <w:pPr>
      <w:pStyle w:val="Cabealho"/>
    </w:pPr>
  </w:p>
  <w:p w:rsidR="00170E8E" w:rsidRDefault="00170E8E" w:rsidP="00170E8E">
    <w:pPr>
      <w:pStyle w:val="Cabealho"/>
      <w:jc w:val="center"/>
      <w:rPr>
        <w:b/>
        <w:sz w:val="36"/>
      </w:rPr>
    </w:pPr>
    <w:r>
      <w:rPr>
        <w:b/>
        <w:sz w:val="36"/>
      </w:rPr>
      <w:t>CÂMARA MUNICIPAL DE ARARAQUARA</w:t>
    </w:r>
  </w:p>
  <w:p w:rsidR="00AD1335" w:rsidRPr="00AD1335" w:rsidRDefault="00AD1335" w:rsidP="00170E8E">
    <w:pPr>
      <w:pStyle w:val="Cabealho"/>
      <w:jc w:val="center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54128D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A763A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0E8E"/>
    <w:rsid w:val="00173D1D"/>
    <w:rsid w:val="00187BF7"/>
    <w:rsid w:val="00187CE4"/>
    <w:rsid w:val="0019062F"/>
    <w:rsid w:val="001937E3"/>
    <w:rsid w:val="00195132"/>
    <w:rsid w:val="001A142F"/>
    <w:rsid w:val="001A21F4"/>
    <w:rsid w:val="001A732B"/>
    <w:rsid w:val="001C12D1"/>
    <w:rsid w:val="001C1C99"/>
    <w:rsid w:val="001C6786"/>
    <w:rsid w:val="001C6D7E"/>
    <w:rsid w:val="001D4C89"/>
    <w:rsid w:val="001E225D"/>
    <w:rsid w:val="001E46DA"/>
    <w:rsid w:val="001E72DE"/>
    <w:rsid w:val="001F4101"/>
    <w:rsid w:val="00202219"/>
    <w:rsid w:val="00206F7A"/>
    <w:rsid w:val="00217CFD"/>
    <w:rsid w:val="00221FB8"/>
    <w:rsid w:val="00224405"/>
    <w:rsid w:val="00224DC6"/>
    <w:rsid w:val="00232829"/>
    <w:rsid w:val="00236EDA"/>
    <w:rsid w:val="00243249"/>
    <w:rsid w:val="002460BB"/>
    <w:rsid w:val="002577D5"/>
    <w:rsid w:val="002600A7"/>
    <w:rsid w:val="002711AD"/>
    <w:rsid w:val="002722D4"/>
    <w:rsid w:val="00273766"/>
    <w:rsid w:val="0029520E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2F5453"/>
    <w:rsid w:val="0031308A"/>
    <w:rsid w:val="00313F4A"/>
    <w:rsid w:val="00316EB3"/>
    <w:rsid w:val="00337A7A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0444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C6AE6"/>
    <w:rsid w:val="003D1ADD"/>
    <w:rsid w:val="003D2A60"/>
    <w:rsid w:val="003D68F8"/>
    <w:rsid w:val="003E3254"/>
    <w:rsid w:val="003E38F6"/>
    <w:rsid w:val="003F1D99"/>
    <w:rsid w:val="003F3D37"/>
    <w:rsid w:val="003F57BD"/>
    <w:rsid w:val="0040194B"/>
    <w:rsid w:val="00406EEF"/>
    <w:rsid w:val="00426ABC"/>
    <w:rsid w:val="004272B2"/>
    <w:rsid w:val="004331AA"/>
    <w:rsid w:val="00433B0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128D"/>
    <w:rsid w:val="00541CF0"/>
    <w:rsid w:val="00543BB0"/>
    <w:rsid w:val="00547EE3"/>
    <w:rsid w:val="00554827"/>
    <w:rsid w:val="00564421"/>
    <w:rsid w:val="00565808"/>
    <w:rsid w:val="00571D48"/>
    <w:rsid w:val="0059336F"/>
    <w:rsid w:val="0059443B"/>
    <w:rsid w:val="00596227"/>
    <w:rsid w:val="005A56CA"/>
    <w:rsid w:val="005B2A18"/>
    <w:rsid w:val="005B2E78"/>
    <w:rsid w:val="005B3633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6F763A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47C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C2948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23E8B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A2F68"/>
    <w:rsid w:val="00AB0860"/>
    <w:rsid w:val="00AB2D07"/>
    <w:rsid w:val="00AC3F41"/>
    <w:rsid w:val="00AC7B9C"/>
    <w:rsid w:val="00AD0B9E"/>
    <w:rsid w:val="00AD1335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242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BE654D"/>
    <w:rsid w:val="00C01D77"/>
    <w:rsid w:val="00C0718A"/>
    <w:rsid w:val="00C15D97"/>
    <w:rsid w:val="00C16DF6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283"/>
    <w:rsid w:val="00CA2ABF"/>
    <w:rsid w:val="00CA33F1"/>
    <w:rsid w:val="00CA5785"/>
    <w:rsid w:val="00CB4BDC"/>
    <w:rsid w:val="00CC2DF2"/>
    <w:rsid w:val="00CC413A"/>
    <w:rsid w:val="00CC6E23"/>
    <w:rsid w:val="00CD351E"/>
    <w:rsid w:val="00CD7A3A"/>
    <w:rsid w:val="00CE3A03"/>
    <w:rsid w:val="00CE44A4"/>
    <w:rsid w:val="00D01586"/>
    <w:rsid w:val="00D02260"/>
    <w:rsid w:val="00D101D7"/>
    <w:rsid w:val="00D13DD8"/>
    <w:rsid w:val="00D23298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27B1"/>
    <w:rsid w:val="00EA73DC"/>
    <w:rsid w:val="00EC2A9D"/>
    <w:rsid w:val="00EC2D90"/>
    <w:rsid w:val="00EC5ADC"/>
    <w:rsid w:val="00ED3B29"/>
    <w:rsid w:val="00ED6309"/>
    <w:rsid w:val="00EE56DD"/>
    <w:rsid w:val="00EE77C5"/>
    <w:rsid w:val="00EF20DE"/>
    <w:rsid w:val="00EF2845"/>
    <w:rsid w:val="00EF38A0"/>
    <w:rsid w:val="00F06947"/>
    <w:rsid w:val="00F16907"/>
    <w:rsid w:val="00F2464C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1475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338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296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270</cp:revision>
  <cp:lastPrinted>2018-06-26T22:41:00Z</cp:lastPrinted>
  <dcterms:created xsi:type="dcterms:W3CDTF">2016-08-16T19:55:00Z</dcterms:created>
  <dcterms:modified xsi:type="dcterms:W3CDTF">2020-03-02T20:22:00Z</dcterms:modified>
</cp:coreProperties>
</file>