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2A7714">
        <w:rPr>
          <w:rFonts w:ascii="Calibri" w:hAnsi="Calibri" w:cs="Calibri"/>
          <w:b/>
          <w:sz w:val="24"/>
          <w:szCs w:val="24"/>
        </w:rPr>
        <w:t xml:space="preserve">COMPLEMENTAR </w:t>
      </w:r>
      <w:r w:rsidRPr="00F91475">
        <w:rPr>
          <w:rFonts w:ascii="Calibri" w:hAnsi="Calibri" w:cs="Calibri"/>
          <w:b/>
          <w:sz w:val="24"/>
          <w:szCs w:val="24"/>
        </w:rPr>
        <w:t>N</w:t>
      </w:r>
      <w:r w:rsidR="002A7714">
        <w:rPr>
          <w:rFonts w:ascii="Calibri" w:hAnsi="Calibri" w:cs="Calibri"/>
          <w:b/>
          <w:sz w:val="24"/>
          <w:szCs w:val="24"/>
        </w:rPr>
        <w:t xml:space="preserve">º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A771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Lei Complementar nº 14, de 27 de novembro de 1996, de modo a modificar a penalidade imp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osta para a poda drástica de vegetação de porte arbóreo.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A1CD6" w:rsidRDefault="00FE3614" w:rsidP="002A771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2A7714">
        <w:rPr>
          <w:rFonts w:ascii="Calibri" w:hAnsi="Calibri" w:cs="Calibri"/>
          <w:sz w:val="24"/>
          <w:szCs w:val="22"/>
        </w:rPr>
        <w:t>A Lei Complementar nº 14, de 27 de novembro de 1996, passa a vigorar com a seguinte alteração:</w:t>
      </w:r>
    </w:p>
    <w:p w:rsidR="002A7714" w:rsidRPr="002A7714" w:rsidRDefault="002A7714" w:rsidP="002A771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 w:rsidRPr="002A7714">
        <w:rPr>
          <w:rFonts w:ascii="Calibri" w:hAnsi="Calibri" w:cs="Calibri"/>
          <w:sz w:val="22"/>
          <w:szCs w:val="22"/>
        </w:rPr>
        <w:t>“Art. 122. ...................................................................................................</w:t>
      </w:r>
      <w:r w:rsidR="001E096B">
        <w:rPr>
          <w:rFonts w:ascii="Calibri" w:hAnsi="Calibri" w:cs="Calibri"/>
          <w:sz w:val="22"/>
          <w:szCs w:val="22"/>
        </w:rPr>
        <w:t>.........</w:t>
      </w:r>
    </w:p>
    <w:p w:rsidR="002A7714" w:rsidRPr="002A7714" w:rsidRDefault="002A7714" w:rsidP="002A771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2"/>
          <w:szCs w:val="22"/>
        </w:rPr>
      </w:pPr>
      <w:r w:rsidRPr="002A771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</w:t>
      </w:r>
      <w:r w:rsidR="001E096B">
        <w:rPr>
          <w:rFonts w:ascii="Calibri" w:hAnsi="Calibri" w:cs="Calibri"/>
          <w:sz w:val="22"/>
          <w:szCs w:val="22"/>
        </w:rPr>
        <w:t>..........</w:t>
      </w:r>
    </w:p>
    <w:p w:rsidR="002A7714" w:rsidRPr="002A7714" w:rsidRDefault="002A7714" w:rsidP="002A7714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2"/>
          <w:szCs w:val="22"/>
        </w:rPr>
      </w:pPr>
      <w:r w:rsidRPr="002A7714">
        <w:rPr>
          <w:rFonts w:ascii="Calibri" w:hAnsi="Calibri" w:cs="Calibri"/>
          <w:sz w:val="22"/>
          <w:szCs w:val="22"/>
        </w:rPr>
        <w:t>II – poda drástica de vegetação de porte arbóreo: multa no valor de 3 (três) Unidades Fiscais Municipais (UFMs) e a doação de uma muda por exemplar de árvore drasticamente podada.” (NR)</w:t>
      </w:r>
    </w:p>
    <w:p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 xml:space="preserve">Art. 2º Esta </w:t>
      </w:r>
      <w:r w:rsidR="000C5926">
        <w:rPr>
          <w:rFonts w:ascii="Calibri" w:hAnsi="Calibri" w:cs="Calibri"/>
          <w:sz w:val="24"/>
          <w:szCs w:val="22"/>
        </w:rPr>
        <w:t>l</w:t>
      </w:r>
      <w:r w:rsidRPr="000A1CD6">
        <w:rPr>
          <w:rFonts w:ascii="Calibri" w:hAnsi="Calibri" w:cs="Calibri"/>
          <w:sz w:val="24"/>
          <w:szCs w:val="22"/>
        </w:rPr>
        <w:t xml:space="preserve">ei </w:t>
      </w:r>
      <w:r w:rsidR="002A7714">
        <w:rPr>
          <w:rFonts w:ascii="Calibri" w:hAnsi="Calibri" w:cs="Calibri"/>
          <w:sz w:val="24"/>
          <w:szCs w:val="22"/>
        </w:rPr>
        <w:t xml:space="preserve">complementar </w:t>
      </w:r>
      <w:r w:rsidRPr="000A1CD6">
        <w:rPr>
          <w:rFonts w:ascii="Calibri" w:hAnsi="Calibri" w:cs="Calibri"/>
          <w:sz w:val="24"/>
          <w:szCs w:val="22"/>
        </w:rPr>
        <w:t>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04725B">
        <w:rPr>
          <w:rFonts w:ascii="Calibri" w:hAnsi="Calibri" w:cs="Calibri"/>
          <w:sz w:val="24"/>
          <w:szCs w:val="24"/>
        </w:rPr>
        <w:t>0</w:t>
      </w:r>
      <w:r w:rsidR="004272B2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04725B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03C1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EDSON HEL</w:t>
      </w:r>
      <w:r>
        <w:rPr>
          <w:rFonts w:ascii="Calibri" w:hAnsi="Calibri" w:cs="Calibri"/>
          <w:sz w:val="24"/>
          <w:szCs w:val="24"/>
        </w:rPr>
        <w:tab/>
      </w:r>
      <w:r w:rsidR="00BA7D43">
        <w:rPr>
          <w:rFonts w:ascii="Calibri" w:hAnsi="Calibri" w:cs="Calibri"/>
          <w:sz w:val="24"/>
          <w:szCs w:val="24"/>
        </w:rPr>
        <w:t>TENENTE SANTANA</w:t>
      </w:r>
    </w:p>
    <w:p w:rsidR="00603973" w:rsidRDefault="00B03C1F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Vereador</w:t>
      </w:r>
      <w:r>
        <w:rPr>
          <w:rFonts w:ascii="Calibri" w:hAnsi="Calibri" w:cs="Calibri"/>
          <w:sz w:val="24"/>
          <w:szCs w:val="24"/>
        </w:rPr>
        <w:tab/>
        <w:t xml:space="preserve">Vereador e </w:t>
      </w:r>
      <w:r w:rsidR="001A21F4" w:rsidRPr="00BB48C7">
        <w:rPr>
          <w:rFonts w:ascii="Calibri" w:hAnsi="Calibri" w:cs="Calibri"/>
          <w:sz w:val="24"/>
          <w:szCs w:val="24"/>
        </w:rPr>
        <w:t>Presidente</w:t>
      </w:r>
    </w:p>
    <w:p w:rsidR="006D36F2" w:rsidRDefault="00B03C1F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B03C1F" w:rsidRPr="00B03C1F" w:rsidRDefault="00B03C1F" w:rsidP="00115796">
      <w:pPr>
        <w:jc w:val="center"/>
        <w:rPr>
          <w:rFonts w:ascii="Calibri" w:hAnsi="Calibri" w:cs="Calibri"/>
          <w:b/>
          <w:sz w:val="24"/>
          <w:szCs w:val="24"/>
        </w:rPr>
      </w:pPr>
      <w:r w:rsidRPr="00B03C1F">
        <w:rPr>
          <w:rFonts w:ascii="Calibri" w:hAnsi="Calibri" w:cs="Calibri"/>
          <w:b/>
          <w:sz w:val="24"/>
          <w:szCs w:val="24"/>
        </w:rPr>
        <w:t>JUSTIFICATIVA</w:t>
      </w:r>
    </w:p>
    <w:sectPr w:rsidR="00B03C1F" w:rsidRPr="00B03C1F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1E096B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1E096B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096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096B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096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4725B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096B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A7714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0EB4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6F2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03C1F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295</cp:revision>
  <cp:lastPrinted>2018-06-26T22:41:00Z</cp:lastPrinted>
  <dcterms:created xsi:type="dcterms:W3CDTF">2016-08-16T19:55:00Z</dcterms:created>
  <dcterms:modified xsi:type="dcterms:W3CDTF">2020-03-02T18:49:00Z</dcterms:modified>
</cp:coreProperties>
</file>