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AE5B03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B6B6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EFC4E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CAC36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29218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CFC3C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6F469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D0AE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5CC62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BD4D2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4D674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D288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7A2E6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C90B9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38CD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C35827">
        <w:rPr>
          <w:rFonts w:ascii="Calibri" w:eastAsia="Arial Unicode MS" w:hAnsi="Calibri" w:cs="Calibri"/>
          <w:b/>
          <w:sz w:val="24"/>
          <w:szCs w:val="24"/>
        </w:rPr>
        <w:t>409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C4235">
        <w:rPr>
          <w:rFonts w:ascii="Calibri" w:eastAsia="Arial Unicode MS" w:hAnsi="Calibri" w:cs="Calibri"/>
          <w:sz w:val="24"/>
          <w:szCs w:val="24"/>
        </w:rPr>
        <w:t>05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C4235">
        <w:rPr>
          <w:rFonts w:ascii="Calibri" w:eastAsia="Arial Unicode MS" w:hAnsi="Calibri" w:cs="Calibri"/>
          <w:sz w:val="24"/>
          <w:szCs w:val="24"/>
        </w:rPr>
        <w:t>dezem</w:t>
      </w:r>
      <w:r w:rsidR="0078500B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</w:t>
      </w:r>
      <w:r w:rsidRPr="000B4E96">
        <w:rPr>
          <w:rFonts w:ascii="Calibri" w:hAnsi="Calibri" w:cs="Calibri"/>
          <w:color w:val="000000"/>
          <w:sz w:val="24"/>
          <w:szCs w:val="24"/>
        </w:rPr>
        <w:t>Excelência, a fim de ser apreciado pelo nobre Poder Legislativo, o incluso Projeto de Lei que</w:t>
      </w:r>
      <w:r w:rsidRPr="000B4E96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 w:rsidRPr="000B4E96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5B595F" w:rsidRPr="005B595F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C35827" w:rsidRPr="00D87257">
        <w:rPr>
          <w:rFonts w:ascii="Calibri" w:hAnsi="Calibri" w:cs="Calibri"/>
          <w:sz w:val="24"/>
          <w:szCs w:val="24"/>
        </w:rPr>
        <w:t xml:space="preserve">até o limite de </w:t>
      </w:r>
      <w:r w:rsidR="00C35827" w:rsidRPr="00D87257">
        <w:rPr>
          <w:rFonts w:ascii="Calibri" w:hAnsi="Calibri" w:cs="Calibri"/>
          <w:bCs/>
          <w:sz w:val="24"/>
          <w:szCs w:val="24"/>
        </w:rPr>
        <w:t xml:space="preserve">R$ </w:t>
      </w:r>
      <w:r w:rsidR="00C35827">
        <w:rPr>
          <w:rFonts w:ascii="Calibri" w:hAnsi="Calibri" w:cs="Calibri"/>
          <w:bCs/>
          <w:sz w:val="24"/>
          <w:szCs w:val="24"/>
        </w:rPr>
        <w:t>31.264.860,80 (trinta e um milhões, duzentos e sessenta e quatro mil, oitocentos e sessenta reais e oitenta centavos</w:t>
      </w:r>
      <w:r w:rsidR="00C35827" w:rsidRPr="00D87257">
        <w:rPr>
          <w:rFonts w:ascii="Calibri" w:hAnsi="Calibri" w:cs="Calibri"/>
          <w:bCs/>
          <w:sz w:val="24"/>
          <w:szCs w:val="24"/>
        </w:rPr>
        <w:t>)</w:t>
      </w:r>
      <w:r w:rsidR="005B595F" w:rsidRPr="005B595F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78500B">
        <w:rPr>
          <w:rFonts w:ascii="Calibri" w:hAnsi="Calibri"/>
          <w:sz w:val="24"/>
          <w:szCs w:val="24"/>
        </w:rPr>
        <w:t xml:space="preserve">e dá outras providências. </w:t>
      </w:r>
    </w:p>
    <w:p w:rsidR="00C35827" w:rsidRPr="00C35827" w:rsidRDefault="00FB3CCA" w:rsidP="00C35827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No ponto, a abertura de crédito ora proposta </w:t>
      </w:r>
      <w:r w:rsidR="00C35827">
        <w:rPr>
          <w:rFonts w:ascii="Calibri" w:hAnsi="Calibri" w:cs="Calibri"/>
          <w:bCs/>
          <w:sz w:val="24"/>
          <w:szCs w:val="24"/>
        </w:rPr>
        <w:t>deriva da necessidade de</w:t>
      </w:r>
      <w:r w:rsidR="00C35827" w:rsidRPr="00C35827">
        <w:rPr>
          <w:rFonts w:ascii="Calibri" w:hAnsi="Calibri" w:cs="Calibri"/>
          <w:bCs/>
          <w:sz w:val="24"/>
          <w:szCs w:val="24"/>
        </w:rPr>
        <w:t xml:space="preserve"> suplementação de parte das dotações de despesas para atender:</w:t>
      </w:r>
    </w:p>
    <w:p w:rsidR="00C35827" w:rsidRPr="00C35827" w:rsidRDefault="00C35827" w:rsidP="00C35827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C35827">
        <w:rPr>
          <w:rFonts w:ascii="Calibri" w:hAnsi="Calibri" w:cs="Calibri"/>
          <w:bCs/>
          <w:i/>
          <w:sz w:val="24"/>
          <w:szCs w:val="24"/>
        </w:rPr>
        <w:t>i</w:t>
      </w:r>
      <w:r>
        <w:rPr>
          <w:rFonts w:ascii="Calibri" w:hAnsi="Calibri" w:cs="Calibri"/>
          <w:bCs/>
          <w:sz w:val="24"/>
          <w:szCs w:val="24"/>
        </w:rPr>
        <w:t>) d</w:t>
      </w:r>
      <w:r w:rsidRPr="00C35827">
        <w:rPr>
          <w:rFonts w:ascii="Calibri" w:hAnsi="Calibri" w:cs="Calibri"/>
          <w:bCs/>
          <w:sz w:val="24"/>
          <w:szCs w:val="24"/>
        </w:rPr>
        <w:t>espesas com pessoal, em vi</w:t>
      </w:r>
      <w:r>
        <w:rPr>
          <w:rFonts w:ascii="Calibri" w:hAnsi="Calibri" w:cs="Calibri"/>
          <w:bCs/>
          <w:sz w:val="24"/>
          <w:szCs w:val="24"/>
        </w:rPr>
        <w:t>rtude da folha de pagamento de d</w:t>
      </w:r>
      <w:r w:rsidRPr="00C35827">
        <w:rPr>
          <w:rFonts w:ascii="Calibri" w:hAnsi="Calibri" w:cs="Calibri"/>
          <w:bCs/>
          <w:sz w:val="24"/>
          <w:szCs w:val="24"/>
        </w:rPr>
        <w:t>ezembro</w:t>
      </w:r>
      <w:r>
        <w:rPr>
          <w:rFonts w:ascii="Calibri" w:hAnsi="Calibri" w:cs="Calibri"/>
          <w:bCs/>
          <w:sz w:val="24"/>
          <w:szCs w:val="24"/>
        </w:rPr>
        <w:t xml:space="preserve"> de 2019</w:t>
      </w:r>
      <w:r w:rsidRPr="00C35827">
        <w:rPr>
          <w:rFonts w:ascii="Calibri" w:hAnsi="Calibri" w:cs="Calibri"/>
          <w:bCs/>
          <w:sz w:val="24"/>
          <w:szCs w:val="24"/>
        </w:rPr>
        <w:t>;</w:t>
      </w:r>
    </w:p>
    <w:p w:rsidR="00C35827" w:rsidRPr="00C35827" w:rsidRDefault="00C35827" w:rsidP="00C35827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C35827">
        <w:rPr>
          <w:rFonts w:ascii="Calibri" w:hAnsi="Calibri" w:cs="Calibri"/>
          <w:bCs/>
          <w:i/>
          <w:sz w:val="24"/>
          <w:szCs w:val="24"/>
        </w:rPr>
        <w:t>ii</w:t>
      </w:r>
      <w:r>
        <w:rPr>
          <w:rFonts w:ascii="Calibri" w:hAnsi="Calibri" w:cs="Calibri"/>
          <w:bCs/>
          <w:sz w:val="24"/>
          <w:szCs w:val="24"/>
        </w:rPr>
        <w:t>) d</w:t>
      </w:r>
      <w:r w:rsidRPr="00C35827">
        <w:rPr>
          <w:rFonts w:ascii="Calibri" w:hAnsi="Calibri" w:cs="Calibri"/>
          <w:bCs/>
          <w:sz w:val="24"/>
          <w:szCs w:val="24"/>
        </w:rPr>
        <w:t>espesas com encargos especiais: sentenças judiciais; obrigações tributárias e contributivas; principal e juros da dívida contratual (parcelamentos);</w:t>
      </w:r>
      <w:r>
        <w:rPr>
          <w:rFonts w:ascii="Calibri" w:hAnsi="Calibri" w:cs="Calibri"/>
          <w:bCs/>
          <w:sz w:val="24"/>
          <w:szCs w:val="24"/>
        </w:rPr>
        <w:t xml:space="preserve"> e</w:t>
      </w:r>
    </w:p>
    <w:p w:rsidR="00C35827" w:rsidRPr="00C35827" w:rsidRDefault="00C35827" w:rsidP="00C35827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C35827">
        <w:rPr>
          <w:rFonts w:ascii="Calibri" w:hAnsi="Calibri" w:cs="Calibri"/>
          <w:bCs/>
          <w:i/>
          <w:sz w:val="24"/>
          <w:szCs w:val="24"/>
        </w:rPr>
        <w:t>iii</w:t>
      </w:r>
      <w:r>
        <w:rPr>
          <w:rFonts w:ascii="Calibri" w:hAnsi="Calibri" w:cs="Calibri"/>
          <w:bCs/>
          <w:sz w:val="24"/>
          <w:szCs w:val="24"/>
        </w:rPr>
        <w:t>) d</w:t>
      </w:r>
      <w:r w:rsidRPr="00C35827">
        <w:rPr>
          <w:rFonts w:ascii="Calibri" w:hAnsi="Calibri" w:cs="Calibri"/>
          <w:bCs/>
          <w:sz w:val="24"/>
          <w:szCs w:val="24"/>
        </w:rPr>
        <w:t>espesas com o Programa de Iluminação de Vias Públicas, oriundas de recursos da Contribuição para Custeio do Serviço de Iluminação Pública - CIP.</w:t>
      </w:r>
    </w:p>
    <w:p w:rsidR="00C35827" w:rsidRPr="00C35827" w:rsidRDefault="00C35827" w:rsidP="00C35827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C35827">
        <w:rPr>
          <w:rFonts w:ascii="Calibri" w:hAnsi="Calibri" w:cs="Calibri"/>
          <w:bCs/>
          <w:sz w:val="24"/>
          <w:szCs w:val="24"/>
        </w:rPr>
        <w:t>Os recursos orçamentários que estão sendo utilizados para a necessária suplementação, são oriundos</w:t>
      </w:r>
      <w:r>
        <w:rPr>
          <w:rFonts w:ascii="Calibri" w:hAnsi="Calibri" w:cs="Calibri"/>
          <w:bCs/>
          <w:sz w:val="24"/>
          <w:szCs w:val="24"/>
        </w:rPr>
        <w:t xml:space="preserve"> de</w:t>
      </w:r>
      <w:r w:rsidRPr="00C35827">
        <w:rPr>
          <w:rFonts w:ascii="Calibri" w:hAnsi="Calibri" w:cs="Calibri"/>
          <w:bCs/>
          <w:sz w:val="24"/>
          <w:szCs w:val="24"/>
        </w:rPr>
        <w:t>:</w:t>
      </w:r>
    </w:p>
    <w:p w:rsidR="00C35827" w:rsidRDefault="00C35827" w:rsidP="00C35827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a) saldo de dotações orçamentárias,</w:t>
      </w:r>
      <w:r w:rsidRPr="00C35827">
        <w:rPr>
          <w:rFonts w:ascii="Calibri" w:hAnsi="Calibri" w:cs="Calibri"/>
          <w:bCs/>
          <w:sz w:val="24"/>
          <w:szCs w:val="24"/>
        </w:rPr>
        <w:t xml:space="preserve"> que não deverão ser utilizadas até o final do exercício;</w:t>
      </w:r>
    </w:p>
    <w:p w:rsidR="00C35827" w:rsidRPr="00C35827" w:rsidRDefault="00C35827" w:rsidP="00C35827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b) dotações de c</w:t>
      </w:r>
      <w:r w:rsidRPr="00C35827">
        <w:rPr>
          <w:rFonts w:ascii="Calibri" w:hAnsi="Calibri" w:cs="Calibri"/>
          <w:bCs/>
          <w:sz w:val="24"/>
          <w:szCs w:val="24"/>
        </w:rPr>
        <w:t>onvênios cujos processos licitatórios não irão se concluir neste exercício;</w:t>
      </w:r>
      <w:r>
        <w:rPr>
          <w:rFonts w:ascii="Calibri" w:hAnsi="Calibri" w:cs="Calibri"/>
          <w:bCs/>
          <w:sz w:val="24"/>
          <w:szCs w:val="24"/>
        </w:rPr>
        <w:t xml:space="preserve"> e</w:t>
      </w:r>
    </w:p>
    <w:p w:rsidR="00C35827" w:rsidRDefault="00C35827" w:rsidP="00C35827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c) excesso de a</w:t>
      </w:r>
      <w:r w:rsidRPr="00C35827">
        <w:rPr>
          <w:rFonts w:ascii="Calibri" w:hAnsi="Calibri" w:cs="Calibri"/>
          <w:bCs/>
          <w:sz w:val="24"/>
          <w:szCs w:val="24"/>
        </w:rPr>
        <w:t>rrecadação, no valor de R$ 15.472.486,47 (quinze milhões, quatrocentos e setenta e dois mil, quatrocentos e oitenta e seis reais e quarenta e se</w:t>
      </w:r>
      <w:r>
        <w:rPr>
          <w:rFonts w:ascii="Calibri" w:hAnsi="Calibri" w:cs="Calibri"/>
          <w:bCs/>
          <w:sz w:val="24"/>
          <w:szCs w:val="24"/>
        </w:rPr>
        <w:t xml:space="preserve">te centavos), a ser apurado </w:t>
      </w:r>
      <w:r>
        <w:rPr>
          <w:rFonts w:ascii="Calibri" w:hAnsi="Calibri" w:cs="Calibri"/>
          <w:bCs/>
          <w:sz w:val="24"/>
          <w:szCs w:val="24"/>
        </w:rPr>
        <w:lastRenderedPageBreak/>
        <w:t>no b</w:t>
      </w:r>
      <w:r w:rsidRPr="00C35827">
        <w:rPr>
          <w:rFonts w:ascii="Calibri" w:hAnsi="Calibri" w:cs="Calibri"/>
          <w:bCs/>
          <w:sz w:val="24"/>
          <w:szCs w:val="24"/>
        </w:rPr>
        <w:t>alanço do exercício de 2019</w:t>
      </w:r>
      <w:r>
        <w:rPr>
          <w:rFonts w:ascii="Calibri" w:hAnsi="Calibri" w:cs="Calibri"/>
          <w:bCs/>
          <w:sz w:val="24"/>
          <w:szCs w:val="24"/>
        </w:rPr>
        <w:t xml:space="preserve">, nos termos do inciso II, do § 1º e § 3º do art. 43 da </w:t>
      </w:r>
      <w:r w:rsidRPr="00C35827">
        <w:rPr>
          <w:rFonts w:ascii="Calibri" w:hAnsi="Calibri" w:cs="Calibri"/>
          <w:bCs/>
          <w:sz w:val="24"/>
          <w:szCs w:val="24"/>
        </w:rPr>
        <w:t xml:space="preserve">Lei Federal </w:t>
      </w:r>
      <w:r>
        <w:rPr>
          <w:rFonts w:ascii="Calibri" w:hAnsi="Calibri" w:cs="Calibri"/>
          <w:bCs/>
          <w:sz w:val="24"/>
          <w:szCs w:val="24"/>
        </w:rPr>
        <w:t xml:space="preserve">nº </w:t>
      </w:r>
      <w:r w:rsidRPr="00C35827">
        <w:rPr>
          <w:rFonts w:ascii="Calibri" w:hAnsi="Calibri" w:cs="Calibri"/>
          <w:bCs/>
          <w:sz w:val="24"/>
          <w:szCs w:val="24"/>
        </w:rPr>
        <w:t>4.320</w:t>
      </w:r>
      <w:r>
        <w:rPr>
          <w:rFonts w:ascii="Calibri" w:hAnsi="Calibri" w:cs="Calibri"/>
          <w:bCs/>
          <w:sz w:val="24"/>
          <w:szCs w:val="24"/>
        </w:rPr>
        <w:t>, de 17 de março de 19</w:t>
      </w:r>
      <w:r w:rsidRPr="00C35827">
        <w:rPr>
          <w:rFonts w:ascii="Calibri" w:hAnsi="Calibri" w:cs="Calibri"/>
          <w:bCs/>
          <w:sz w:val="24"/>
          <w:szCs w:val="24"/>
        </w:rPr>
        <w:t>64</w:t>
      </w:r>
      <w:r>
        <w:rPr>
          <w:rFonts w:ascii="Calibri" w:hAnsi="Calibri" w:cs="Calibri"/>
          <w:bCs/>
          <w:sz w:val="24"/>
          <w:szCs w:val="24"/>
        </w:rPr>
        <w:t>.</w:t>
      </w:r>
    </w:p>
    <w:p w:rsidR="005B595F" w:rsidRDefault="00275F8F" w:rsidP="00C35827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  <w:r w:rsidR="00DC4543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FB3CCA" w:rsidRDefault="00FB3CCA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906B50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Dispõe sobre a abertura de c</w:t>
      </w:r>
      <w:r w:rsidR="00C77671" w:rsidRPr="0076125C">
        <w:rPr>
          <w:rFonts w:ascii="Calibri" w:hAnsi="Calibri" w:cs="Calibri"/>
          <w:sz w:val="24"/>
          <w:szCs w:val="24"/>
        </w:rPr>
        <w:t xml:space="preserve">rédito </w:t>
      </w:r>
      <w:r>
        <w:rPr>
          <w:rFonts w:ascii="Calibri" w:hAnsi="Calibri" w:cs="Calibri"/>
          <w:sz w:val="24"/>
          <w:szCs w:val="24"/>
        </w:rPr>
        <w:t>a</w:t>
      </w:r>
      <w:r w:rsidR="00C77671" w:rsidRPr="0076125C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s</w:t>
      </w:r>
      <w:r w:rsidR="00C77671">
        <w:rPr>
          <w:rFonts w:ascii="Calibri" w:hAnsi="Calibri" w:cs="Calibri"/>
          <w:sz w:val="24"/>
          <w:szCs w:val="24"/>
        </w:rPr>
        <w:t xml:space="preserve">uplementar </w:t>
      </w:r>
      <w:r w:rsidR="00C77671"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3C207C">
        <w:rPr>
          <w:rFonts w:ascii="Calibri" w:hAnsi="Calibri" w:cs="Calibri"/>
          <w:sz w:val="24"/>
          <w:szCs w:val="24"/>
        </w:rPr>
        <w:t>o</w:t>
      </w:r>
      <w:r w:rsidR="00E868F4">
        <w:rPr>
          <w:rFonts w:ascii="Calibri" w:hAnsi="Calibri" w:cs="Calibri"/>
          <w:sz w:val="24"/>
          <w:szCs w:val="24"/>
        </w:rPr>
        <w:t xml:space="preserve"> </w:t>
      </w:r>
      <w:r w:rsidR="003C207C">
        <w:rPr>
          <w:rFonts w:ascii="Calibri" w:hAnsi="Calibri" w:cs="Calibri"/>
          <w:sz w:val="24"/>
          <w:szCs w:val="24"/>
        </w:rPr>
        <w:t>Poder Executivo autorizado a</w:t>
      </w:r>
      <w:r w:rsidR="00906B50">
        <w:rPr>
          <w:rFonts w:ascii="Calibri" w:hAnsi="Calibri" w:cs="Calibri"/>
          <w:sz w:val="24"/>
          <w:szCs w:val="24"/>
        </w:rPr>
        <w:t xml:space="preserve"> abrir um c</w:t>
      </w:r>
      <w:r w:rsidR="00E868F4" w:rsidRPr="00842071">
        <w:rPr>
          <w:rFonts w:ascii="Calibri" w:hAnsi="Calibri" w:cs="Calibri"/>
          <w:sz w:val="24"/>
          <w:szCs w:val="24"/>
        </w:rPr>
        <w:t xml:space="preserve">rédito </w:t>
      </w:r>
      <w:r w:rsidR="00906B50">
        <w:rPr>
          <w:rFonts w:ascii="Calibri" w:hAnsi="Calibri" w:cs="Calibri"/>
          <w:sz w:val="24"/>
          <w:szCs w:val="24"/>
        </w:rPr>
        <w:t>a</w:t>
      </w:r>
      <w:r w:rsidR="00E868F4" w:rsidRPr="00842071">
        <w:rPr>
          <w:rFonts w:ascii="Calibri" w:hAnsi="Calibri" w:cs="Calibri"/>
          <w:sz w:val="24"/>
          <w:szCs w:val="24"/>
        </w:rPr>
        <w:t xml:space="preserve">dicional </w:t>
      </w:r>
      <w:r w:rsidR="00906B50">
        <w:rPr>
          <w:rFonts w:ascii="Calibri" w:hAnsi="Calibri" w:cs="Calibri"/>
          <w:sz w:val="24"/>
          <w:szCs w:val="24"/>
        </w:rPr>
        <w:t>s</w:t>
      </w:r>
      <w:r w:rsidR="00E868F4" w:rsidRPr="00842071">
        <w:rPr>
          <w:rFonts w:ascii="Calibri" w:hAnsi="Calibri" w:cs="Calibri"/>
          <w:sz w:val="24"/>
          <w:szCs w:val="24"/>
        </w:rPr>
        <w:t>uplementar</w:t>
      </w:r>
      <w:r w:rsidR="005B595F" w:rsidRPr="005B595F">
        <w:rPr>
          <w:rFonts w:ascii="Calibri" w:hAnsi="Calibri" w:cs="Calibri"/>
          <w:sz w:val="24"/>
          <w:szCs w:val="24"/>
        </w:rPr>
        <w:t xml:space="preserve">, </w:t>
      </w:r>
      <w:r w:rsidR="00C35827" w:rsidRPr="00D87257">
        <w:rPr>
          <w:rFonts w:ascii="Calibri" w:hAnsi="Calibri" w:cs="Calibri"/>
          <w:sz w:val="24"/>
          <w:szCs w:val="24"/>
        </w:rPr>
        <w:t xml:space="preserve">até o limite de </w:t>
      </w:r>
      <w:r w:rsidR="00C35827" w:rsidRPr="00D87257">
        <w:rPr>
          <w:rFonts w:ascii="Calibri" w:hAnsi="Calibri" w:cs="Calibri"/>
          <w:bCs/>
          <w:sz w:val="24"/>
          <w:szCs w:val="24"/>
        </w:rPr>
        <w:t xml:space="preserve">R$ </w:t>
      </w:r>
      <w:r w:rsidR="00C35827">
        <w:rPr>
          <w:rFonts w:ascii="Calibri" w:hAnsi="Calibri" w:cs="Calibri"/>
          <w:bCs/>
          <w:sz w:val="24"/>
          <w:szCs w:val="24"/>
        </w:rPr>
        <w:t>31.264.860,80 (trinta e um milhões, duzentos e sessenta e quatro mil, oitocentos e sessenta reais e oitenta centavos</w:t>
      </w:r>
      <w:r w:rsidR="00C35827" w:rsidRPr="00D87257">
        <w:rPr>
          <w:rFonts w:ascii="Calibri" w:hAnsi="Calibri" w:cs="Calibri"/>
          <w:bCs/>
          <w:sz w:val="24"/>
          <w:szCs w:val="24"/>
        </w:rPr>
        <w:t>)</w:t>
      </w:r>
      <w:r w:rsidR="00C35827">
        <w:rPr>
          <w:rFonts w:ascii="Calibri" w:hAnsi="Calibri" w:cs="Calibri"/>
          <w:bCs/>
          <w:sz w:val="24"/>
          <w:szCs w:val="24"/>
        </w:rPr>
        <w:t>, para atender despesas com folha de pagamento de dezembro de 2019, com encargos especiais e com manutenção das atividades, conforme demonstrativo abaixo</w:t>
      </w:r>
      <w:r w:rsidR="0078500B" w:rsidRPr="0078500B">
        <w:rPr>
          <w:rFonts w:ascii="Calibri" w:hAnsi="Calibri"/>
          <w:sz w:val="24"/>
          <w:szCs w:val="24"/>
        </w:rPr>
        <w:t>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100.273,20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81.273,20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19.000,00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02.02.02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ARTICULAÇÃO INSTITUCIONAL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ARTICULAÇÃO INSTITUCIONAL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04.122.0099.2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04.122.0099.2.204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ESTRUTURAR A ÁREA DE CAPTAÇÃO DE RECURSOS E CONVÊNIOS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8.500,00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02.03.01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PROCURADORIA GERAL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02.062.0029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ADVOCACIA DO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02.062.0029.2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02.062.0029.2.017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423.000,00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325.000,00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98.000,00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78.320,54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60.320,54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04.122.0108.2.017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17.500,00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04.122.0102.2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04.122.0102.2.017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56.000,00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48.000,00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48.000,00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38.000,00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04.122.0045.2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19.000,00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19.000,00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444.699,35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239.449,35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68.000,00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137.250,00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CONSOLIDAÇÃO DA DÍVIDA ATIVA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04.127.0046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MODERNIZAÇÃO DE SERVIÇOS DA DÍVIDA ATIVA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04.127.0046.2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04.127.0046.2.017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77.050,84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60.050,84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04.123.0047.2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04.123.0047.2.017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126.001,40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120.001,40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28.846.0000.0.010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4.101.897,91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1.553.300,00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3.2.90.21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Juros Sobre a Dívida por  Contrato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65.719,97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3.3.90.47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Tributárias e Contributivas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1.382.000,00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3.3.90.91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429.486,01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4.6.90.71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Principal da Dívida Contratual Resgatada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671.391,93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04.122.0056.2.017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366.381,49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282.381,49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84.000,00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04.122.0056.2.131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POSTO DE ATENDIMENTO DE BUENO DE ANDRADA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04.122.0056.2.132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POSTO DE ATENDIMENTO DA VILA XAVIER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SUPRIMENTOS E LOGÍSTICA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124.000,00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98.000,00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26.000,00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268.000,00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205.000,00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63.000,00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04.122.0050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323.487,79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247.487,79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76.000,00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28.846.0048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COMPLEMENTAÇÃO DE PROVENTOS DE APOSENTADORIAS E PENSÕES AOS SERVIDORES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28.846.0048.2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28.846.0048.2.116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ENCARGOS COM INATIVOS E PENSIONISTAS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1.258.990,01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1.041.000,00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Pensões do Rpps e do Militar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217.990,01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28.000,00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04.126.0053.2.122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Manutenção dos Equipamentos da Internet </w:t>
            </w: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 R$        30.000,00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02.06.09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ESPECIAL DO PROGRAMA DE DESLIGAMENTO VOLUNTÁRIO - PDV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28.846.0000.0.011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PROGRAMA DE DESLIGAMENTO VOLUNTÁRIO - PDV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371.800,62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371.800,62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15.122.0092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15.122.0092.2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15.122.0092.2.017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124.000,00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122.000,00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15.122.0085.2.017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58.000,00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45.000,00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16.482.0086.2.017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94.654,48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72.025,48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22.629,00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26.122.0038.2.017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151.546,47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120.546,47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31.000,00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26.782.0090.2.185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E MELHORIAS DA ESTRADA ARA 080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23.116,77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23.116,77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15.122.0068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15.122.0068.2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15.122.0068.2.017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403.152,43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352.152,43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51.000,00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15.122.0069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15.122.0069.2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15.122.0069.2.017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83.000,00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65.000,00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15.452.0070.2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38.000,00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15.452.0071.2.017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440.000,00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440.000,00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15.452.0071.2.279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CIP - ILUMINAÇÃO DE VIAS PÚBLICAS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3.141.535,90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3.141.535,90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15.452.0074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FISCALIZAÇÃO DE POSTURAS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15.452.0074.2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15.452.0074.2.017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52.000,00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10.122.0077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10.122.0077.2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10.122.0077.2.171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 DE APOIOS ÀS AÇÕES E SERVIÇOS PÚBLICOS DE SAÚDE - ASPS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650.000,00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610.000,00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5.700.000,00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4.300.000,00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1.400.000,00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10.302.0080.2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10.302.0080.2.177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1.689.227,26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1.256.000,00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433.227,26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10.302.0081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SOS: URGÊNCIA E EMERGÊNCIA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10.302.0081.2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10.302.0081.2.178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DO FUNCIONAMENTO DAS UNIDADE DE URGÊNCIA E EMERGÊNCIA (UPA,SAMU, CENTREGURG E PS MELHADO)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2.867.000,00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2.717.000,00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VIGILÂNCIA SANITÁRIA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10.304.0078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10.304.0078.2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10.304.0078.2.203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 / AÇÕES / SERVIÇOS DA VIGILÂNCIA SANITÁRIA - VISA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208.000,00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158.000,00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VIGILÂNCIA EPIDEMIOLÓGICA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10.305.0078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10.305.0078.2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10.305.0078.2.173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 / AÇÕES / SERVIÇOS DA VIGILÂNCIA EM SAÚDE - VS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740.000,00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440.000,00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141.000,00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110.000,00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31.000,00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1.683.000,00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1.076.000,00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607.000,00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349.036,40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267.066,38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81.970,02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145.000,00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115.000,00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483.617,79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317.220,57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166.397,22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339.211,36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264.211,36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75.000,00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12.361.0026.2.053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178.344,27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142.344,27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1.385.000,00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1.385.000,00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170.000,00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13.392.0012.2.023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PROGRAMA OFICINAS CULTURAIS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38.000,00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08.243.0041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08.243.0041.2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08.243.0041.2.202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22.741,42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19.741,42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180.621,90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180.621,90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11.334.0041.2.100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PROGRAMA DE INCENTIVO A INCLUSÃO SOCIAL - PIIS (LEI N° 8.998/17)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47.702,13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47.702,13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SEGURANÇA ALIMENTAR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08.244.0043.2.017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37.000,00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352.846,25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274.846,25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78.000,00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27.812.0036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ESCOLINHAS DE ESPORTES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27.812.0036.2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27.812.0036.2.017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55.000,00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 INDÚSTRIA E TECNOLOGIA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INDÚSTRIA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22.122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22.122.0061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22.122.0061.2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22.122.0061.2.017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TRABALHO E DE ECONOMIA CRIATIVA E SOLIDÁRIA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CRÉDITO PARA O SEU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04.122.0063.2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04.122.0063.2.157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RETOMADA E MANUTENÇÃO DAS ATIVIDADES DE MICROCRÉDITO DO BANCO DO POVO DE ARARAQUARA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3.500,00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500,00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04.122.0064.2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04.122.0064.2.017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11.334.0062.2.017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DO COMÉRCIO, TURISMO E PRESTAÇÃO SERVIÇOS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04.122.0060.2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23.122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23.122.0059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23.122.0059.2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23.122.0059.2.017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3.246,49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2.246,49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20.122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20.122.0058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20.122.0058.2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20.122.0058.2.017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82.000,00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65.000,00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04.131.0011.2.017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105.000,00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04.131.0011.2.020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Comunicação Institucional / Publicidade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530.056,33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530.056,33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COOPERAÇÃO DOS ASSUNTOS SEGURANÇA PÚBLICA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06.181.0031.2.026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PROMOÇÃO DA  INTEGR. COM AS FORÇAS DE SEGURANÇA QUE ATUAM NO MUNIC E REALIZ DE PARCERIAS MULTISETOR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02.422.0028.2.058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32.800,00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32.000,00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04.122.0113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ESCOLA DE GOVERNO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04.122.0113.2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04.122.0113.2.017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02.20.03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OUVIDORIA GERAL DO MUNICÍPIO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OUVIDORIA MUNICIPAL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04.122.0019.2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04.122.0019.2.017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16B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17.000,00 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C16B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7C16B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7C16B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7C16B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7C16B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C35827" w:rsidRPr="00C35827" w:rsidRDefault="00C77671" w:rsidP="00C35827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 w:rsidR="0078500B">
        <w:rPr>
          <w:rFonts w:ascii="Calibri" w:hAnsi="Calibri" w:cs="Calibri"/>
          <w:sz w:val="24"/>
          <w:szCs w:val="24"/>
        </w:rPr>
        <w:t>.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C35827" w:rsidRPr="00C35827">
        <w:rPr>
          <w:rFonts w:ascii="Calibri" w:hAnsi="Calibri" w:cs="Calibri"/>
          <w:sz w:val="24"/>
          <w:szCs w:val="24"/>
        </w:rPr>
        <w:t>será coberto com recursos orçamentários provenientes de:</w:t>
      </w:r>
    </w:p>
    <w:p w:rsidR="00E868F4" w:rsidRDefault="00C35827" w:rsidP="00C35827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– a</w:t>
      </w:r>
      <w:r w:rsidRPr="00C35827">
        <w:rPr>
          <w:rFonts w:ascii="Calibri" w:hAnsi="Calibri" w:cs="Calibri"/>
          <w:sz w:val="24"/>
          <w:szCs w:val="24"/>
        </w:rPr>
        <w:t>nulação parcial das dotações orçamentárias vigentes, no valor de R$ 15.792.374,33 (quinze milhões, setecentos e noventa e dois mil, trezentos e setenta e quatro reais e trinta e três centavos) conforme especificadas abaixo: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60"/>
        <w:gridCol w:w="1916"/>
      </w:tblGrid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02.02.02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ARTICULAÇÃO INSTITUCIONAL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ARTICULAÇÃO INSTITUCIONAL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04.122.0099.2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04.122.0099.2.204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ESTRUTURAR A ÁREA DE CAPTAÇÃO DE RECURSOS E CONVÊNIOS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5.129,24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5.129,24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CONTROLADORIA GERAL DO MUNICÍPIO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04.124.0044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04.124.0044.2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04.124.0044.2.017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30.588,43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5.514,31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15.923,12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9.151,00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02.03.01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PROCURADORIA GERAL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02.062.0029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ADVOCACIA DO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02.062.0029.2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02.062.0029.2.017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15.303,38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14.456,33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76,37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770,68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2.801,20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311,11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332,92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2.157,17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04.122.0108.2.017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4.784,13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  6,45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  7,40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1.919,28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2.851,00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14.422.0108.2.238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 PÚBLICO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1.972,00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1.972,00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14.422.0108.2.239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FORMAÇÃO PERMANENTE E CONTINUADA EM DIREITOS HUMANOS, EM ARTICULAÇÃO COM DEMAIS POLITICAS SOCIAIS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7.860,00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650,00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6.910,00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14.422.0108.2.268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ARARAQUARA PELOS DIREITOS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14.422.0109.2.241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ARTICULAÇÃO E IMPLEMENTAÇÃO DE POLÍTICAS PARA PESSOAS COM DEFICIÊNCIAS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2.488,00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768,00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14.422.0109.2.243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APOIO AO CONSELHO MUNICIPAL DE DEFESA DOS DIREITOS DAS PESSOAS COM DEFICIÊNCIAS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14.422.0110.2.096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CENTRO DA JUVENTUDE - SCFV - SERVIÇO DE CONVIVÊNCIA E FORTALECIMENTO DE VÍNCULOS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14.422.0110.2.246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ARTICULAÇÃO E IMPLEMENTAÇÃO DE POLÍTICAS PARA A JUVENTUDE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3.040,00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340,00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2.700,00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14.422.0110.2.247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RECUPERAÇÃO E MANUTENÇÃO DO ESPAÇO JOVEM LUIZA AUGUSTA GARLIPPE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780,00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780,00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14.422.0110.2.248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ORGANIZAÇÃO EVENTOS,CELEBRAÇÃO DATAS COMEMORATIVAS E PRODUÇÃO DE MATERIAIS DE DIVULGAÇÃO/CAMPANHAS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1.755,10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21,10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14,00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ARTICULAÇÃO DE POLÍTICAS PARA COMUNIDADE LGBT (LGBTQIA+)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14.422.0111.2.250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PARADA DO ORGULHO LGBT E VALORIZAÇÃO DA CULTURA LGBT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304,23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63,10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80,00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161,13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ARTICULAÇÃO DE POLÍTICAS PARA COMUNIDADE LGBT (LGBTQIA+)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14.422.0111.2.251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EXECUÇÃO DE POLÍTICAS PÚBLICAS PARA NEGROS LGBT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130,00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130,00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POLÍTICAS LGBT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14.422.0112.2.255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EXECUÇÃO DAS POLÍTICAS PÚBLICAS LGBTS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14.896,92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3.954,50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10.942,42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POLÍTICAS LGBT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14.422.0112.2.256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CENTRO DE REFERENCIA E RESISTÊNCIA LGBT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30.184,08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22.241,78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7.942,30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04.122.0102.2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04.122.0102.2.017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4.288,45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405,00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2.039,71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1.843,74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04.122.0103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PREFEITURA NOS BAIRROS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04.122.0103.2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04.122.0103.2.221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CONTROLE E COORDENAÇÃO ADMINISTRATIVA DOS ATENDIMENTOS SOCIAIS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5.515,22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4.012,84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1.502,38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04.122.0104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CASA DOS CONSELHOS MUNICIPAIS - REESTRUTURAÇÃO E IMPLANTAÇÃO DOS CONSELHOS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04.122.0104.2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04.122.0104.2.222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REESTRUTURAÇÃO DOS CONSELHOS MUNICIPAIS ATUAIS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5.496,00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4.676,00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820,00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04.122.0104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CASA DOS CONSELHOS MUNICIPAIS - REESTRUTURAÇÃO E IMPLANTAÇÃO DOS CONSELHOS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04.122.0104.2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04.122.0104.2.223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ESTRUTURA E FUNÇÕES ADMINISTRATIVAS DA CASA DOS CONSELHOS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1.238,12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1.060,00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178,12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14.121.0102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14.121.0102.2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14.121.0102.2.219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ORÇAMENTO PARTICIPATIVO PRESENCIAL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3.095,93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2.673,80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201,13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221,00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MULHERES EM REDE: EMPODERAMENTO FINANC. E COOPERATIVISMO POP. NOS TERRIT. DE ALTA VULNERAB.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14.422.0105.2.225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MAPEAR MULHERES EMPREENDEDORAS EM SEUS DIVERSOS RAMOS DE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1.400,00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1.400,00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MULHERES EM REDE: EMPODERAMENTO FINANC. E COOPERATIVISMO POP. NOS TERRIT. DE ALTA VULNERAB.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14.422.0105.2.227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OFERECER CURSOS E OFICINAS DE EMPREENDEDORISMO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3.518,00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3.518,00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MULHERES EM REDE: EMPODERAMENTO FINANC. E COOPERATIVISMO POP. NOS TERRIT. DE ALTA VULNERAB.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14.422.0105.2.228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FORMULAÇÃO DE UM MATERIAL DE COMUNICAÇÃO E DIVULGAÇÃO DOS EMPREENDIMENTOS DAS MULHERES EM REDE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920,00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920,00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14.422.0106.2.229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CICLOS DE PALESTRAS E EVENTOS SOBRE TEMAS DIVERSOS RELACIONADOS AO CALENDÁRIO DE DATAS SIMBÓLICAS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2.523,00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636,00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1.887,00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14.422.0106.2.232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APOIO À MULHER NEGRA LATINO AMERICANA E CARIBENHA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1.310,00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450,00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23,28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23,28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POLÍTICAS DE PROMOÇÃO DE IGUALDADE RACIAL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04.122.0027.2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04.122.0027.2.017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5.312,77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  2,24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238,56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5.071,97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04.122.0027.2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04.122.0027.2.017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3.151,00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3.151,00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11.334.0027.2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11.334.0027.2.047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380,24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380,24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14.422.0027.2.194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 BIBLIOTECA E BRINQUEDOTECA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14.422.0027.2.195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MEMORIAL SÓCIO-CULTURAL E POLÍTICO DA COMUNIDADE NEGRA ARARAQUARENSE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5.160,00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5.160,00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14.422.0027.2.196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CICLOS DE PALESTRAS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6.020,00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14.422.0027.2.197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INCENTIVO E PROMOÇÃO DA CULTURA AFRO-BRASILEIRA E POPULAR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8.181,00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3.881,00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QUALIFICAÇÃO  DA IMPLEMENTAÇÃO DAS POLÍTICAS DE EDUCAÇÃO E SAÚDE DA POPULAÇÃO NEGRA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14.422.0082.2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14.422.0082.2.198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CAPACITAÇÃO DE PROFISSIONAIS DA REDE MUNICIPAL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6.350,00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6.350,00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COMBATE AO RACISMO E ÀS DISCRIMINAÇÕES RACIAIS E SÓCIO-ECONÔMICAS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14.422.0096.2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14.422.0096.2.199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POLÍTICAS DE COMBATE AO RACISMO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COMBATE AO RACISMO E ÀS DISCRIMINAÇÕES RACIAIS E SÓCIO-ECONÔMICAS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14.422.0096.2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14.422.0096.2.200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ESTRUTURAÇÃO DO SOS RACISMO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02.05.06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COMBATE AO RACISMO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COMBATE AO RACISMO E ÀS DISCRIMINAÇÕES RACIAIS E SÓCIO-ECONÔMICAS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14.422.0096.2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14.422.0096.2.201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FUNDO MUNICIPAL DE COMBATE AO RACISMO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149.350,72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86.000,00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350,72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04.122.0045.2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7.771,54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7.687,30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84,24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10.786,32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8.158,51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2.627,81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CONSOLIDAÇÃO DA DÍVIDA ATIVA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04.127.0046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DE SERVIÇOS DA DÍVIDA ATIVA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04.127.0046.2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04.127.0046.2.017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16.787,61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9.214,97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7.572,64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04.123.0047.0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04.123.0047.0.006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DESPESAS DE EXERCICIOS ANTERIORES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2.097,32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Despesas de Exercícios Anteriores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2.097,32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04.123.0047.2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04.123.0047.2.017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11.270,82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11.270,82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DOCUMENTAL, TRANSPARÊNCIA E CONTROLE POPULAR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04.122.0055.2.017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3.355,17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1.836,57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1.518,60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41.891,82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381,64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26.684,18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14.826,00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04.122.0056.2.130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PUBLICAÇÃO DE ATOS OFICIAIS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11.358,56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11.358,56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04.122.0056.2.131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POSTO DE ATENDIMENTO DE BUENO DE ANDRADA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3.091,83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2.154,00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77,83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04.122.0056.2.132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POSTO DE ATENDIMENTO DA VILA XAVIER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2.610,00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2.610,00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04.122.0056.2.133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POSTO DE ATENDIMENTO DO JD. ROBERTO SELMI DEI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26.550,00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2.150,00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7.200,00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04.122.0056.2.135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TRIAGEM E EXPEDIÇÃO DE CORRESPONDÊNCIAS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06.181.0056.2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06.181.0056.2.126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CORPO DE BOMBEIROS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41.623,80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35.313,80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6.310,00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06.181.0056.2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06.181.0056.2.129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 DE APOIO INSTITUCIONAL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1.895,26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885,26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1.010,00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SUPRIMENTOS E LOGÍSTICA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13.720,59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  0,29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809,80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8.502,50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4.408,00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463.604,12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55,30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324.770,89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138.777,93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2.381,85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19,14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2.362,71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04.122.0050.2.117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INTEGRAÇÃO DO SERVIDOR PÚBLICO MUNICIPAL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3.446,20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2.109,70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1.336,50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11.331.0049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AUXÍLIOS, BENEFÍCIOS E SUBSÍDIOS AOS SERVIDORES PÚBLICOS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11.331.0049.2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11.331.0049.2.056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SUBSÍDIO PLANO DE 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11.331.0049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AUXÍLIOS, BENEFÍCIOS E SUBSÍDIOS AOS SERVIDORES PÚBLICOS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11.331.0049.2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11.331.0049.2.057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AUXÍLIO 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19.635,51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19.635,51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11.331.0050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11.331.0050.2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11.331.0050.2.119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MEDICINA DO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152.839,94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152.839,94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11.331.0050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11.331.0050.2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11.331.0050.2.120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SEGURANÇA DO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11.168,82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4.178,82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6.990,00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11.331.0050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11.331.0050.2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11.331.0050.2.121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DAS ATIVIDADES DO SESMT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3.667,65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898,54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2.769,11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11.334.0050.2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11.334.0050.2.101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PROGRAMA JOVEM CIDADÃO (LEI N° 8.938/17)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104.225,36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4.225,36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180,30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101,56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78,74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04.126.0053.2.123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 de Telefonia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23.778,99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3.005,00 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13.205,99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04.126.0053.2.124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2.140,33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2.140,33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REVISÃO DE LEGISLAÇÃO URBANÍSTICA, PLANO DIRETOR E DEMAIS REGULAMENTOS DE OBRAS E PARCELAMENTO DE SOLO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15.122.0091.2.188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CONFERÊNCIAS E AUDIÊNCIAS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3.335,10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3.335,10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15.122.0092.2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15.122.0092.2.017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37.664,44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181,07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7.634,00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24.319,37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5.530,00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15.122.0093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MODERNIZAÇÃO E MANUTENÇÃO DO CADASTRO TÉCNICO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15.122.0093.2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15.122.0093.2.190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CADASTRO TÉCNICO MUNICIPAL - CTMGEO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16.227,63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1.094,50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15.133,13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15.451.0092.2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15.451.0092.2.189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LEVANTAMENTOS A CAMPO E VISTORIA EM ÁREA DE PROJETOS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6.649,52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1.100,00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5.549,52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DESENVOLVIMENTO URBANO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15.451.0095.2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15.451.0095.2.269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IMPLANTAÇÃO DE EQUIP. SOCIAIS, DE ACORDO COM DELIBERAÇÕES OCORRIDAS NO ORÇAMENTO PARTICIPATIVO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  1,00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  1,00 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15.122.0085.2.017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98.020,65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17.213,16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2.750,00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77.057,49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16.482.0086.2.017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18.713,02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12.031,31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6.681,71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16.482.0086.2.183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LOCAÇÃO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120.545,05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13.593,11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94.295,94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4.656,00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16.482.0087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MORADIA ECONÔMICA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16.482.0087.2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16.482.0087.2.017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15.693,00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7.432,80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4.100,00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4.160,20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26.122.0038.2.017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32.532,72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18.351,48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11.707,24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2.474,00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26.331.0049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AUXÍLIOS, BENEFÍCIOS E SUBSÍDIOS AOS SERVIDORES PÚBLICOS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26.331.0049.2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26.331.0049.2.055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4.655,00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200,00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4.455,00 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26.331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26.331.0049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AUXÍLIOS, BENEFÍCIOS E SUBSÍDIOS AOS SERVIDORES PÚBLICOS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26.331.0049.2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26.331.0049.2.056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SUBSÍDIO PLANO DE 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850,15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850,15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26.782.0067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26.782.0067.1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26.782.0067.1.035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26.782.0090.2.184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DE PEDÁGIO MUNICIPAL DE BUENO DE ANDRADA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154.510,86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1.076,99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146.554,94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6.878,93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TRÂNSITO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26.122.0038.2.017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26.122.0038.2.066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ATIVIDADES DE EDUCAÇÃO PARA O TRÂNSITO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47.838,67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22.362,90 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14.122,77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6.353,00 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26.122.0038.2.067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SEGURANÇA NO TRÂNSITO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194.999,61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25.760,55 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1.914,66 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  0,40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154.324,00 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26.122.0038.2.068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DE MULTAS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34.758,14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6.308,00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9.129,14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11.321,00 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26.451.0038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26.451.0038.2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26.451.0038.2.272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SINALIZAÇÃO VERTICAL, HORIZONTAL E SEMAFÓRICA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4.517.199,85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620.102,02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3.837.097,83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15.122.0068.2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15.122.0068.2.017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44.992,82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30.424,61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7.975,27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6.592,94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15.451.0065.1.080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RECAPEAMENTO ASFÁLTICO - CONTRATO DE REPASSE Nº 856902/2017/ME/CAIXA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130.756,01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130.756,01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15.451.0065.1.081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PAVIMENTAÇÃO ASFÁLTICA - CONTRATO REPASSE Nº 845634/2017/MCIDADES/CAIXA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73.879,43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73.879,43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15.451.0065.1.097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PAVIMENTAÇÃO ASFÁLTICA - PROPOSTA 58551/18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727.583,00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7.276,49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720.306,51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15.451.0065.1.119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RECAPEAMENTO ASFÁLTICO - CONVÊNIO Nº 1401/2018 - PROCESSO Nº 1238585/2018 - SEPG/SAM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21.252,44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21.252,44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15.451.0065.1.120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RECAPEAMENTO ASFÁLTICO - CONVÊNIO Nº 1402/2018 - PROCESSO Nº 1470305/2018 - SEPG/SAM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28.767,11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28.767,11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15.451.0065.1.121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RECAPEAMENTO ASFÁLTICO - CONVÊNIO Nº 1403/2018 - PROCESSO Nº 583182/2018 - SEGP/SAM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36.602,95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36.602,95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15.451.0065.2.160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CONSTRUÇÃO DE RAMPAS PARA PESSOAS COM DEFICIÊNCIAS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1.960,00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1.960,00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522.846,25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522.846,25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15.451.0065.2.162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SERVIÇOS DE "TAPA-BURACO"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6.423,84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918,10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5.505,74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15.451.0067.1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15.451.0067.1.035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100.546,79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100.546,79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15.451.0067.2.169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DOS PRÓPRIOS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480.056,86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583,90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479.472,96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15.451.0067.2.170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FISCALIZAÇÃO DE OBRAS PÚBLICAS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16.269,79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7.669,79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PRODUÇÃO DE ARTEFATOS DE CONCRETO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15.452.0075.2.017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11.597,10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11.597,10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17.512.0066.2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17.512.0066.2.168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DE REDES DE GALERIAS DE ÁGUAS PLUVIAIS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198.561,30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14.931,30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183.630,00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26.782.0065.1.073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DESAPROPRIAÇÃO DE ÁREAS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292.431,75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Aquisição de Imóveis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292.431,75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378.029,61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378.029,61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15.122.0069.2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15.122.0069.2.017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78.027,91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54.845,80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23.182,11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SERVIÇOS TOPOGRÁFICOS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15.451.0076.2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15.451.0076.2.017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8.542,64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8.542,64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20.000,28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9.819,04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2.613,24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15.452.0071.1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15.452.0071.1.099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CIP - EXTENSÃO E AMPLIAÇÃO DA REDE DE 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207.418,34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207.418,34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15.452.0071.2.279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CIP - ILUMINAÇÃO DE VIAS PÚBLICAS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39.013,68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39.013,68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15.452.0071.2.280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CIP - EXTENSÃO E AMPLIAÇÃO DA REDE DE ILUMINAÇÃO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10.522,22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10.522,22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16.152,37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10.113,38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6.038,99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15.452.0072.2.047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310.025,48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310.025,48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DE ÁREAS VERDES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15.452.0073.2.017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300.003,40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1.250,00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298.713,40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40,00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FISCALIZAÇÃO DE POSTURAS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15.452.0074.2.017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2.046,84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1.952,63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94,21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10.305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VIGILÂNCIA EPIDEMIOLÓGICA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10.305.0078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10.305.0078.2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10.305.0078.2.173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 / AÇÕES / SERVIÇOS DA VIGILÂNCIA EM SAÚDE - VS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1.140.000,00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Contratação por  Tempo Determinado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1.140.000,00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12.365.0016.2.302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AQUISIÇÃO DE EQUIP. E MAT. PERM. CRECHE BAIRRO LAURA MOLINA PROG. AÇÃO EDUC. ESTADO / MUNICIPIO - FDE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136.047,68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136.047,68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20.590,00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11.590,00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12.361.0026.2.054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TRANSPORTE ESCOLAR TERCEIRIZADO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455.507,24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455.507,24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FUNDEB - FUNDO DESENVOLVIMENTO DA EDUCAÇÃO BÁSICA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315.000,00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240.000,00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1.065.000,00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850.000,00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12.366.0021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12.366.0021.2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12.366.0021.2.024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ALIMENTAÇÃO ESCOLAR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12.361.0018.2.045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AQUISIÇÃO DE GÊNEROS ALIMENTÍCIOS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11.380,02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11.380,02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8.248,52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8.248,52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13.392.0012.2.021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DIFUSÃO E FOMENTO DE ATIVIDADES EM ARTE E 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430,00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430,00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13.392.0012.2.023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PROGRAMA OFICINAS CULTURAIS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13.392.0012.2.294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DECORAÇÃO NATALINA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ACERVOS E PATRIMÔNIO HISTÓRICO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13.391.0014.1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13.391.0014.1.017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REFORMA E ADEQUAÇÃO DO MUSEU HISTÓRICO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13.391.0014.2.027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 DE EDUCAÇÃO PATRIMONIAL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5.280,00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2.200,00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3.080,00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13.391.0014.2.029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CRIAÇÃO E MANUTENÇÃO DO ESPAÇO CULTURAL "CINEMA SUSTENTÁVEL" EM BUENO DE ANDRADA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13.391.0014.2.030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CRIAÇÃO E MANUTENÇÃO DE PROJETOS DE OCUPAÇÃO DE ESPAÇOS SUBUTILIZADOS E DE GRANDE RELEVÂNCIA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6.230,00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430,00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5.800,00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08.241.0039.2.087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VILA DIGNIDADE - SERVIÇO DE ACOLHIMENTO PARA PESSOAS IDOSAS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5.459,70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3.742,60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1.717,10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08.241.0039.2.088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RECANTO FELIZ - SERVIÇO DE ACOLHIMENTO PARA PESSOAS IDOSAS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8.051,43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8.051,43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AO PORTADOR DE DEFICIÊNCIA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08.242.0039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08.242.0039.2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08.242.0039.2.086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BOLSA DE ESTUDOS PARA ALUNOS COM PARALISIA CEREBRAL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50.406,20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50.406,20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08.243.0041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08.243.0041.2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08.243.0041.2.202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358,66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358,66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08.244.0039.2.082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CREAS - CENTRO DE REFERÊNCIA ESPECIALIZADO DE ASSISTÊNCIA SOCIAL - SERVIÇO DE PROTEÇÃO E ATENDIMENTO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18.443,03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18.443,03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08.244.0039.2.090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CASA TRANSITÓRIA-SERVIÇO ACOLHIMENTO PESSOAS E FAMÍLIAS EM SITUAÇÃO DE RUA (PROGRAMA NOVOS CAMINHOS)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25.083,19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18.115,52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6.967,67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08.244.0040.2.098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CONCESSÃO DE BENEFÍCIOS EVENTUAIS (AUXÍLIO FUNERAL, VALE-TRANSPORTE,FOTO DOCUMENTO, CESTA BÁSICA...)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180.621,90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180.621,90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04.122.0034.2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04.122.0034.2.130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PUBLICAÇÃO DE ATOS OFICIAIS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378,36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378,36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34.463,01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434,00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10.316,01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23.713,00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27.812.0034.2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27.812.0034.2.258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DE ÁREAS DE LAZER E ESPORTIVAS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91.554,42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90.270,00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424,42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27.813.0034.1.025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CONSTRUÇÃO, REFORMA E AMPLIAÇÃO DE ÁREAS DE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10.044,16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10.044,16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27.813.0034.1.076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REFORMA E ADEQUAÇÃO DO GINÁSIO DE GINÁSTICA ARTÍSTICA - CONTRATO DE REPASSE Nº 852189/2017/ME/CAIXA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1.273,20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1.273,20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27.813.0034.1.077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REFORMA E ADEQUAÇÃO DE DIVERSOS EQUIPAMENTOS ESPORTIVOS - CONTRATO DE REPASSE Nº 857266/2017/ME/CAIXA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64.049,63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64.049,63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27.813.0034.1.078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REFORMA E ADEQUAÇÃO DE DIVERSOS EQUIPAMENTOS ESPORTIVOS - CONTRATO DE REPASSE Nº 844023/2017/ME/CAIXA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30.112,98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30.112,98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27.813.0034.1.109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REFORMA DO VESTIÁRIO DO CAMPO DO DISTRITO DE BUENO DE ANDRADA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4.128,95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4.128,95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27.813.0034.1.131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IMPLANTAÇÃO DE DIVERSAS ACADEMIAS AO AR LIVRE - CONVÊNIO 874617/18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177.386,20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27.386,20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SAÚDE NA PRAÇA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27.813.0035.2.017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 INDÚSTRIA E TECNOLOGIA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11.334.0061.2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11.334.0061.2.147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CRIAÇÃO E MANUTENÇÃO DA SALA DA INCUBADORA DE TECNOLOGIA DA INFORMAÇÃO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1.339,00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1.339,00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INDÚSTRIA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22.122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22.122.0061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22.122.0061.2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22.122.0061.2.017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3.753,10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475,10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3.278,00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TRABALHO E DE ECONOMIA CRIATIVA E SOLIDÁRIA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CRÉDITO PARA O SEU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04.122.0063.2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04.122.0063.2.157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RETOMADA E MANUTENÇÃO DAS ATIVIDADES DE MICROCRÉDITO DO BANCO DO POVO DE ARARAQUARA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2.446,09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2.446,09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04.122.0064.2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04.122.0064.2.017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4.855,90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141,16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960,80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3.753,94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11.334.0041.2.102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CAPACITAÇÃO PROFISSIONAL PARA A INCLUSÃO SOCIAL DE GRUPOS VULNERÁVEIS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27.862,36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10.867,70 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666,66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13.635,00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2.693,00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11.334.0062.2.017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13.590,00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3.900,00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9.690,00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11.334.0062.2.278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INCUBADORA PÚBLICA DESCENTRALIZADA DE ECONOMIA CRIATIVA E SOLIDÁRIA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18.671,98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2.111,98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12.470,00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4.090,00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23.694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SERVIÇOS FINANCEIROS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23.694.0064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23.694.0064.2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23.694.0064.2.158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MANTER E AMPLIAR AS ATIVIDADES DOS 05 TELECENTROS MANTIDOS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16.645,67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4.810,00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7.435,67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4.400,00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DO COMÉRCIO, TURISMO E PRESTAÇÃO SERVIÇOS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04.122.0060.2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11.152,53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2.207,53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8.085,00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23.122.0059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23.122.0059.2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23.122.0059.2.017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13.521,00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7.501,00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23.695.0059.2.144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MANTER, FOMENTAR E INDUZIR A REALIZAÇÃO DE FEIRAS DE NEGÓCIOS, SERVIÇOS, TURISMO E EVENTOS CULTURAIS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55.058,40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7.058,40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48.000,00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23.695.0059.2.285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SINALIZAÇÃO TURÍSTICA 3º FASE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21.580,84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21.580,84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20.122.0058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20.122.0058.2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20.122.0058.2.017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10.335,93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10.335,93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20.605.0058.2.136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PATRULHA AGRÍCOLA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15.628,03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178,96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15.449,07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20.605.0058.2.137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COMPOSTAGEM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14.608,00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6.440,00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8.168,00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20.605.0058.2.283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S.I.M. SERVIÇO DE INSPEÇÃO MUNICIPAL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29.713,84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7.598,54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20.158,30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1.957,00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04.131.0011.2.017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7.510,00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7.510,00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04.131.0011.2.018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CRIAÇÃO E MODERNIZAÇÃO DE INSTRUMENTOS DE COMUNICAÇÃO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4.669,98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4.479,99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189,99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COOPERAÇÃO DOS ASSUNTOS SEGURANÇA PÚBLICA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06.181.0031.2.026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PROMOÇÃO DA  INTEGR. COM AS FORÇAS DE SEGURANÇA QUE ATUAM NO MUNIC E REALIZ DE PARCERIAS MULTISETOR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35.537,00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  49,59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34.627,41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06.181.0031.2.028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FORTALECIMENTO DA GUARDA CIVIL MUNICIPAL E DEFESA CIVIL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162.172,56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81.684,58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18.780,18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61.707,80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02.17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02.17.01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08.241.0030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08.241.0030.2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08.241.0030.2.061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ATENÇÃO AO IDOSO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13.467,00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7.727,00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5.740,00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08.243.0030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08.243.0030.2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08.243.0030.2.062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ATENDIMENTO À CRIANÇA E AO ADOLESCENTE - BANDA MARCIAL OLÁVIO FELLIPE - DRAGÕES DE ARARAQUARA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10.642,75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5.642,75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08.244.0030.2.017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26.724,06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26.724,06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08.244.0030.2.059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CAMPANHAS DE DOAÇÃO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3.517,01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3.517,01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08.244.0030.2.060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CURSOS DE CAPACITAÇÃO PROFISSIONAL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11.790,97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11.220,00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570,97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02.062.0028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02.062.0028.2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02.062.0028.2.017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22.297,02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   679,11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7.867,55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9.910,36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3.840,00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94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02.422.0028.2.058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21.052,58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13.625,58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4.137,00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3.290,00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02.20.03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OUVIDORIA GERAL DO MUNICÍPIO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OUVIDORIA MUNICIPAL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04.122.0019.2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35827" w:rsidRPr="00BA3448" w:rsidTr="00C35827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04.122.0019.2.207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IMPLEMENTAÇÃO E MANUTENÇÃO DO SISTEMA DE OUVIDORIA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4.287,48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A3448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 xml:space="preserve"> R$          4.287,48 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344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827" w:rsidRPr="00BA3448" w:rsidRDefault="00C35827" w:rsidP="003031D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35827" w:rsidRPr="00BA3448" w:rsidTr="00C35827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827" w:rsidRPr="00BA3448" w:rsidRDefault="00C35827" w:rsidP="003031D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A344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C35827" w:rsidRDefault="00C35827" w:rsidP="00C35827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– recursos de excesso de a</w:t>
      </w:r>
      <w:r w:rsidRPr="00C35827">
        <w:rPr>
          <w:rFonts w:ascii="Calibri" w:hAnsi="Calibri" w:cs="Calibri"/>
          <w:sz w:val="24"/>
          <w:szCs w:val="24"/>
        </w:rPr>
        <w:t>rrecadação, no valor de R$ 15.472.486,47 (quinze milhões, quatrocentos e setenta e dois mil, quatrocentos e oitenta e seis reais e quarenta e se</w:t>
      </w:r>
      <w:r>
        <w:rPr>
          <w:rFonts w:ascii="Calibri" w:hAnsi="Calibri" w:cs="Calibri"/>
          <w:sz w:val="24"/>
          <w:szCs w:val="24"/>
        </w:rPr>
        <w:t>te centavos), a serem apurados no b</w:t>
      </w:r>
      <w:r w:rsidRPr="00C35827">
        <w:rPr>
          <w:rFonts w:ascii="Calibri" w:hAnsi="Calibri" w:cs="Calibri"/>
          <w:sz w:val="24"/>
          <w:szCs w:val="24"/>
        </w:rPr>
        <w:t>alanço do exercício de 2019</w:t>
      </w:r>
      <w:r>
        <w:rPr>
          <w:rFonts w:ascii="Calibri" w:hAnsi="Calibri" w:cs="Calibri"/>
          <w:sz w:val="24"/>
          <w:szCs w:val="24"/>
        </w:rPr>
        <w:t xml:space="preserve">, nos termos do inciso II, do § 1º e do § 3º do art. 43 da </w:t>
      </w:r>
      <w:r w:rsidRPr="00C35827">
        <w:rPr>
          <w:rFonts w:ascii="Calibri" w:hAnsi="Calibri" w:cs="Calibri"/>
          <w:sz w:val="24"/>
          <w:szCs w:val="24"/>
        </w:rPr>
        <w:t>Lei Federal</w:t>
      </w:r>
      <w:r>
        <w:rPr>
          <w:rFonts w:ascii="Calibri" w:hAnsi="Calibri" w:cs="Calibri"/>
          <w:sz w:val="24"/>
          <w:szCs w:val="24"/>
        </w:rPr>
        <w:t xml:space="preserve"> nº</w:t>
      </w:r>
      <w:r w:rsidRPr="00C35827">
        <w:rPr>
          <w:rFonts w:ascii="Calibri" w:hAnsi="Calibri" w:cs="Calibri"/>
          <w:sz w:val="24"/>
          <w:szCs w:val="24"/>
        </w:rPr>
        <w:t xml:space="preserve"> 4.320</w:t>
      </w:r>
      <w:r>
        <w:rPr>
          <w:rFonts w:ascii="Calibri" w:hAnsi="Calibri" w:cs="Calibri"/>
          <w:sz w:val="24"/>
          <w:szCs w:val="24"/>
        </w:rPr>
        <w:t>, de 17 de março de 19</w:t>
      </w:r>
      <w:r w:rsidRPr="00C35827">
        <w:rPr>
          <w:rFonts w:ascii="Calibri" w:hAnsi="Calibri" w:cs="Calibri"/>
          <w:sz w:val="24"/>
          <w:szCs w:val="24"/>
        </w:rPr>
        <w:t>64.</w:t>
      </w:r>
    </w:p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="00906B50">
        <w:rPr>
          <w:rFonts w:ascii="Calibri" w:hAnsi="Calibri" w:cs="Calibri"/>
          <w:sz w:val="24"/>
          <w:szCs w:val="24"/>
        </w:rPr>
        <w:t>Fica incluso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906B50">
        <w:rPr>
          <w:rFonts w:ascii="Calibri" w:hAnsi="Calibri" w:cs="Calibri"/>
          <w:sz w:val="24"/>
          <w:szCs w:val="24"/>
        </w:rPr>
        <w:t>a</w:t>
      </w:r>
      <w:r w:rsidRPr="0076125C">
        <w:rPr>
          <w:rFonts w:ascii="Calibri" w:hAnsi="Calibri" w:cs="Calibri"/>
          <w:sz w:val="24"/>
          <w:szCs w:val="24"/>
        </w:rPr>
        <w:t xml:space="preserve">dicional </w:t>
      </w:r>
      <w:r w:rsidR="00906B50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0C4235">
        <w:rPr>
          <w:rFonts w:ascii="Calibri" w:hAnsi="Calibri"/>
          <w:sz w:val="24"/>
          <w:szCs w:val="24"/>
        </w:rPr>
        <w:t>0</w:t>
      </w:r>
      <w:r w:rsidR="000F7BB0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(</w:t>
      </w:r>
      <w:r w:rsidR="000F7BB0">
        <w:rPr>
          <w:rFonts w:ascii="Calibri" w:hAnsi="Calibri"/>
          <w:sz w:val="24"/>
          <w:szCs w:val="24"/>
        </w:rPr>
        <w:t>cinco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0C4235">
        <w:rPr>
          <w:rFonts w:ascii="Calibri" w:hAnsi="Calibri"/>
          <w:sz w:val="24"/>
          <w:szCs w:val="24"/>
        </w:rPr>
        <w:t>dezembro</w:t>
      </w:r>
      <w:r w:rsidR="0078500B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  <w:r w:rsidR="003031DD" w:rsidRPr="003031DD">
        <w:rPr>
          <w:rFonts w:ascii="Calibri" w:hAnsi="Calibri" w:cs="Calibri"/>
          <w:bCs/>
          <w:noProof/>
          <w:sz w:val="24"/>
          <w:szCs w:val="24"/>
        </w:rPr>
        <w:t xml:space="preserve"> 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9C5" w:rsidRDefault="000259C5" w:rsidP="008166A0">
      <w:r>
        <w:separator/>
      </w:r>
    </w:p>
  </w:endnote>
  <w:endnote w:type="continuationSeparator" w:id="0">
    <w:p w:rsidR="000259C5" w:rsidRDefault="000259C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DD" w:rsidRPr="00E42A39" w:rsidRDefault="003031D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AE5B03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AE5B03">
      <w:rPr>
        <w:rFonts w:ascii="Calibri" w:hAnsi="Calibri"/>
        <w:b/>
        <w:bCs/>
        <w:noProof/>
      </w:rPr>
      <w:t>18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3031DD" w:rsidRDefault="003031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9C5" w:rsidRDefault="000259C5" w:rsidP="008166A0">
      <w:r>
        <w:separator/>
      </w:r>
    </w:p>
  </w:footnote>
  <w:footnote w:type="continuationSeparator" w:id="0">
    <w:p w:rsidR="000259C5" w:rsidRDefault="000259C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DD" w:rsidRDefault="003031D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031DD" w:rsidRDefault="003031DD" w:rsidP="00857790">
    <w:pPr>
      <w:pStyle w:val="Legenda"/>
    </w:pPr>
  </w:p>
  <w:p w:rsidR="003031DD" w:rsidRDefault="003031DD" w:rsidP="00857790">
    <w:pPr>
      <w:pStyle w:val="Legenda"/>
    </w:pPr>
  </w:p>
  <w:p w:rsidR="003031DD" w:rsidRDefault="003031DD" w:rsidP="00857790">
    <w:pPr>
      <w:pStyle w:val="Legenda"/>
    </w:pPr>
  </w:p>
  <w:p w:rsidR="003031DD" w:rsidRPr="00BE4DA8" w:rsidRDefault="003031DD" w:rsidP="00857790">
    <w:pPr>
      <w:pStyle w:val="Legenda"/>
      <w:rPr>
        <w:sz w:val="12"/>
        <w:szCs w:val="24"/>
      </w:rPr>
    </w:pPr>
  </w:p>
  <w:p w:rsidR="003031DD" w:rsidRPr="00857790" w:rsidRDefault="003031DD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FD7"/>
    <w:multiLevelType w:val="hybridMultilevel"/>
    <w:tmpl w:val="2FD8BD08"/>
    <w:lvl w:ilvl="0" w:tplc="CC6E5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0B7F"/>
    <w:multiLevelType w:val="hybridMultilevel"/>
    <w:tmpl w:val="3996A7F4"/>
    <w:lvl w:ilvl="0" w:tplc="62223770">
      <w:start w:val="1"/>
      <w:numFmt w:val="upp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F8345F4"/>
    <w:multiLevelType w:val="hybridMultilevel"/>
    <w:tmpl w:val="DF8A54E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50F05EB"/>
    <w:multiLevelType w:val="hybridMultilevel"/>
    <w:tmpl w:val="1F4CFA4C"/>
    <w:lvl w:ilvl="0" w:tplc="9D5A1B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9E069F"/>
    <w:multiLevelType w:val="hybridMultilevel"/>
    <w:tmpl w:val="862A7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0"/>
  </w:num>
  <w:num w:numId="5">
    <w:abstractNumId w:val="6"/>
  </w:num>
  <w:num w:numId="6">
    <w:abstractNumId w:val="20"/>
  </w:num>
  <w:num w:numId="7">
    <w:abstractNumId w:val="11"/>
  </w:num>
  <w:num w:numId="8">
    <w:abstractNumId w:val="3"/>
  </w:num>
  <w:num w:numId="9">
    <w:abstractNumId w:val="14"/>
  </w:num>
  <w:num w:numId="10">
    <w:abstractNumId w:val="5"/>
  </w:num>
  <w:num w:numId="11">
    <w:abstractNumId w:val="22"/>
  </w:num>
  <w:num w:numId="12">
    <w:abstractNumId w:val="17"/>
  </w:num>
  <w:num w:numId="13">
    <w:abstractNumId w:val="9"/>
  </w:num>
  <w:num w:numId="14">
    <w:abstractNumId w:val="15"/>
  </w:num>
  <w:num w:numId="15">
    <w:abstractNumId w:val="18"/>
  </w:num>
  <w:num w:numId="16">
    <w:abstractNumId w:val="12"/>
  </w:num>
  <w:num w:numId="17">
    <w:abstractNumId w:val="7"/>
  </w:num>
  <w:num w:numId="18">
    <w:abstractNumId w:val="8"/>
  </w:num>
  <w:num w:numId="19">
    <w:abstractNumId w:val="16"/>
  </w:num>
  <w:num w:numId="20">
    <w:abstractNumId w:val="0"/>
  </w:num>
  <w:num w:numId="21">
    <w:abstractNumId w:val="1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259C5"/>
    <w:rsid w:val="00030E70"/>
    <w:rsid w:val="00035E47"/>
    <w:rsid w:val="00036C95"/>
    <w:rsid w:val="0004096F"/>
    <w:rsid w:val="00043D87"/>
    <w:rsid w:val="0004407A"/>
    <w:rsid w:val="00062791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4E96"/>
    <w:rsid w:val="000B7887"/>
    <w:rsid w:val="000C4235"/>
    <w:rsid w:val="000D1D73"/>
    <w:rsid w:val="000D4433"/>
    <w:rsid w:val="000D4A83"/>
    <w:rsid w:val="000D52F4"/>
    <w:rsid w:val="000D59EC"/>
    <w:rsid w:val="000E08B2"/>
    <w:rsid w:val="000E11D1"/>
    <w:rsid w:val="000F7BB0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E550E"/>
    <w:rsid w:val="001F32BB"/>
    <w:rsid w:val="001F665E"/>
    <w:rsid w:val="00201703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3B19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1673"/>
    <w:rsid w:val="0030245D"/>
    <w:rsid w:val="003031D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C1A71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130"/>
    <w:rsid w:val="005803DB"/>
    <w:rsid w:val="0059151E"/>
    <w:rsid w:val="00594E78"/>
    <w:rsid w:val="005A351E"/>
    <w:rsid w:val="005A5EB4"/>
    <w:rsid w:val="005A7093"/>
    <w:rsid w:val="005B595F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500B"/>
    <w:rsid w:val="007941C9"/>
    <w:rsid w:val="007945CE"/>
    <w:rsid w:val="00797F6A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06B50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598"/>
    <w:rsid w:val="00A01D73"/>
    <w:rsid w:val="00A116FA"/>
    <w:rsid w:val="00A1263D"/>
    <w:rsid w:val="00A1271F"/>
    <w:rsid w:val="00A26F23"/>
    <w:rsid w:val="00A33D3F"/>
    <w:rsid w:val="00A343A6"/>
    <w:rsid w:val="00A427CE"/>
    <w:rsid w:val="00A47009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E5B03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29F0"/>
    <w:rsid w:val="00BF386F"/>
    <w:rsid w:val="00BF7D50"/>
    <w:rsid w:val="00C052AA"/>
    <w:rsid w:val="00C107D6"/>
    <w:rsid w:val="00C140C9"/>
    <w:rsid w:val="00C15D98"/>
    <w:rsid w:val="00C20C67"/>
    <w:rsid w:val="00C31A3A"/>
    <w:rsid w:val="00C35827"/>
    <w:rsid w:val="00C4341F"/>
    <w:rsid w:val="00C52041"/>
    <w:rsid w:val="00C52E50"/>
    <w:rsid w:val="00C53FB1"/>
    <w:rsid w:val="00C5592A"/>
    <w:rsid w:val="00C60EC3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9D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543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07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0B15"/>
    <w:rsid w:val="00EE3010"/>
    <w:rsid w:val="00EF1A27"/>
    <w:rsid w:val="00EF28FF"/>
    <w:rsid w:val="00F11E6C"/>
    <w:rsid w:val="00F1328B"/>
    <w:rsid w:val="00F2074A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280D"/>
    <w:rsid w:val="00F545EE"/>
    <w:rsid w:val="00F55D82"/>
    <w:rsid w:val="00F6680A"/>
    <w:rsid w:val="00F759DE"/>
    <w:rsid w:val="00F8065A"/>
    <w:rsid w:val="00F83B8B"/>
    <w:rsid w:val="00F845EF"/>
    <w:rsid w:val="00F91E1E"/>
    <w:rsid w:val="00FA3245"/>
    <w:rsid w:val="00FA63F1"/>
    <w:rsid w:val="00FB1C8A"/>
    <w:rsid w:val="00FB3CC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2D50D6-B64F-444B-93AE-F9391B0B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locked/>
    <w:rsid w:val="00C35827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locked/>
    <w:rsid w:val="00C358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character" w:customStyle="1" w:styleId="Ttulo2Char">
    <w:name w:val="Título 2 Char"/>
    <w:basedOn w:val="Fontepargpadro"/>
    <w:link w:val="Ttulo2"/>
    <w:rsid w:val="00C35827"/>
    <w:rPr>
      <w:rFonts w:ascii="Times New Roman" w:eastAsia="Times New Roman" w:hAnsi="Times New Roman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C35827"/>
    <w:rPr>
      <w:rFonts w:ascii="Arial" w:eastAsia="Times New Roman" w:hAnsi="Arial" w:cs="Arial"/>
      <w:b/>
      <w:bCs/>
      <w:sz w:val="26"/>
      <w:szCs w:val="26"/>
    </w:rPr>
  </w:style>
  <w:style w:type="table" w:styleId="Tabelacomgrade">
    <w:name w:val="Table Grid"/>
    <w:basedOn w:val="Tabelanormal"/>
    <w:locked/>
    <w:rsid w:val="00C3582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C35827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C35827"/>
    <w:rPr>
      <w:rFonts w:ascii="Tahoma" w:eastAsia="Times New Roman" w:hAnsi="Tahoma"/>
      <w:sz w:val="22"/>
    </w:rPr>
  </w:style>
  <w:style w:type="paragraph" w:styleId="Corpodetexto2">
    <w:name w:val="Body Text 2"/>
    <w:basedOn w:val="Normal"/>
    <w:link w:val="Corpodetexto2Char"/>
    <w:rsid w:val="00C35827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character" w:customStyle="1" w:styleId="Corpodetexto2Char">
    <w:name w:val="Corpo de texto 2 Char"/>
    <w:basedOn w:val="Fontepargpadro"/>
    <w:link w:val="Corpodetexto2"/>
    <w:rsid w:val="00C35827"/>
    <w:rPr>
      <w:rFonts w:ascii="Century Schoolbook" w:eastAsia="Times New Roman" w:hAnsi="Century Schoolbook"/>
      <w:sz w:val="22"/>
    </w:rPr>
  </w:style>
  <w:style w:type="paragraph" w:styleId="Recuodecorpodetexto2">
    <w:name w:val="Body Text Indent 2"/>
    <w:basedOn w:val="Normal"/>
    <w:link w:val="Recuodecorpodetexto2Char"/>
    <w:rsid w:val="00C35827"/>
    <w:pPr>
      <w:ind w:left="3540"/>
      <w:jc w:val="both"/>
    </w:pPr>
    <w:rPr>
      <w:rFonts w:ascii="Century Gothic" w:hAnsi="Century Gothic"/>
    </w:rPr>
  </w:style>
  <w:style w:type="character" w:customStyle="1" w:styleId="Recuodecorpodetexto2Char">
    <w:name w:val="Recuo de corpo de texto 2 Char"/>
    <w:basedOn w:val="Fontepargpadro"/>
    <w:link w:val="Recuodecorpodetexto2"/>
    <w:rsid w:val="00C35827"/>
    <w:rPr>
      <w:rFonts w:ascii="Century Gothic" w:eastAsia="Times New Roman" w:hAnsi="Century Gothic"/>
    </w:rPr>
  </w:style>
  <w:style w:type="paragraph" w:customStyle="1" w:styleId="WW-BodyText2">
    <w:name w:val="WW-Body Text 2"/>
    <w:basedOn w:val="Normal"/>
    <w:rsid w:val="00C35827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C35827"/>
  </w:style>
  <w:style w:type="paragraph" w:styleId="Corpodetexto3">
    <w:name w:val="Body Text 3"/>
    <w:basedOn w:val="Normal"/>
    <w:link w:val="Corpodetexto3Char"/>
    <w:rsid w:val="00C3582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5827"/>
    <w:rPr>
      <w:rFonts w:ascii="Times New Roman" w:eastAsia="Times New Roman" w:hAnsi="Times New Roman"/>
      <w:sz w:val="16"/>
      <w:szCs w:val="16"/>
    </w:rPr>
  </w:style>
  <w:style w:type="paragraph" w:styleId="Ttulo">
    <w:name w:val="Title"/>
    <w:basedOn w:val="Normal"/>
    <w:link w:val="TtuloChar"/>
    <w:qFormat/>
    <w:locked/>
    <w:rsid w:val="00C35827"/>
    <w:pPr>
      <w:jc w:val="center"/>
    </w:pPr>
    <w:rPr>
      <w:rFonts w:ascii="Tahoma" w:hAnsi="Tahoma"/>
      <w:b/>
      <w:sz w:val="22"/>
      <w:u w:val="single"/>
    </w:rPr>
  </w:style>
  <w:style w:type="character" w:customStyle="1" w:styleId="TtuloChar">
    <w:name w:val="Título Char"/>
    <w:basedOn w:val="Fontepargpadro"/>
    <w:link w:val="Ttulo"/>
    <w:rsid w:val="00C35827"/>
    <w:rPr>
      <w:rFonts w:ascii="Tahoma" w:eastAsia="Times New Roman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C35827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C35827"/>
  </w:style>
  <w:style w:type="character" w:styleId="Hyperlink">
    <w:name w:val="Hyperlink"/>
    <w:uiPriority w:val="99"/>
    <w:unhideWhenUsed/>
    <w:rsid w:val="00C35827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C35827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link w:val="SubttuloChar"/>
    <w:qFormat/>
    <w:locked/>
    <w:rsid w:val="00C35827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character" w:customStyle="1" w:styleId="SubttuloChar">
    <w:name w:val="Subtítulo Char"/>
    <w:basedOn w:val="Fontepargpadro"/>
    <w:link w:val="Subttulo"/>
    <w:rsid w:val="00C35827"/>
    <w:rPr>
      <w:rFonts w:ascii="Arial" w:eastAsia="Lucida Sans Unicode" w:hAnsi="Arial" w:cs="Lucida Sans Unicode"/>
      <w:i/>
      <w:iCs/>
      <w:sz w:val="28"/>
      <w:szCs w:val="28"/>
    </w:rPr>
  </w:style>
  <w:style w:type="paragraph" w:customStyle="1" w:styleId="PargrafodaLista1">
    <w:name w:val="Parágrafo da Lista1"/>
    <w:basedOn w:val="Normal"/>
    <w:rsid w:val="00C3582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C358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C358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C358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C358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C3582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C358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C3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C3582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C358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C3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C3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C3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C358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C3582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C3582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C3582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C3582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C358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C3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C3582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C358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C35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C35827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C35827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C358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C358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C358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C358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C358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C3582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C35827"/>
  </w:style>
  <w:style w:type="paragraph" w:customStyle="1" w:styleId="t00edtulo00201">
    <w:name w:val="t_00edtulo_00201"/>
    <w:basedOn w:val="Normal"/>
    <w:rsid w:val="00C35827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C35827"/>
  </w:style>
  <w:style w:type="paragraph" w:customStyle="1" w:styleId="recuo0020de0020corpo0020de0020texto00202">
    <w:name w:val="recuo_0020de_0020corpo_0020de_0020texto_00202"/>
    <w:basedOn w:val="Normal"/>
    <w:rsid w:val="00C35827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C35827"/>
  </w:style>
  <w:style w:type="character" w:customStyle="1" w:styleId="t00edtulo00203char">
    <w:name w:val="t_00edtulo_00203__char"/>
    <w:basedOn w:val="Fontepargpadro"/>
    <w:rsid w:val="00C35827"/>
  </w:style>
  <w:style w:type="character" w:customStyle="1" w:styleId="t00edtulo00202char">
    <w:name w:val="t_00edtulo_00202__char"/>
    <w:basedOn w:val="Fontepargpadro"/>
    <w:rsid w:val="00C35827"/>
  </w:style>
  <w:style w:type="paragraph" w:customStyle="1" w:styleId="t00edtulo00203">
    <w:name w:val="t_00edtulo_00203"/>
    <w:basedOn w:val="Normal"/>
    <w:rsid w:val="00C3582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C35827"/>
  </w:style>
  <w:style w:type="character" w:customStyle="1" w:styleId="t00edtulo00201charchar">
    <w:name w:val="t__00edtulo__00201____char__char"/>
    <w:basedOn w:val="Fontepargpadro"/>
    <w:rsid w:val="00C35827"/>
  </w:style>
  <w:style w:type="paragraph" w:customStyle="1" w:styleId="t00edtulo00202">
    <w:name w:val="t__00edtulo__00202"/>
    <w:basedOn w:val="Normal"/>
    <w:rsid w:val="00C35827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C35827"/>
  </w:style>
  <w:style w:type="paragraph" w:customStyle="1" w:styleId="Default">
    <w:name w:val="Default"/>
    <w:rsid w:val="00C358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rte">
    <w:name w:val="Strong"/>
    <w:qFormat/>
    <w:locked/>
    <w:rsid w:val="00C35827"/>
    <w:rPr>
      <w:rFonts w:cs="Times New Roman"/>
      <w:b/>
      <w:bCs/>
    </w:rPr>
  </w:style>
  <w:style w:type="character" w:customStyle="1" w:styleId="CharChar6">
    <w:name w:val="Char Char6"/>
    <w:locked/>
    <w:rsid w:val="00C35827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C35827"/>
    <w:rPr>
      <w:color w:val="954F72"/>
      <w:u w:val="single"/>
    </w:rPr>
  </w:style>
  <w:style w:type="paragraph" w:customStyle="1" w:styleId="xl69">
    <w:name w:val="xl69"/>
    <w:basedOn w:val="Normal"/>
    <w:rsid w:val="00C35827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C35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7D57-DB68-44A9-802D-B596E4F3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18149</Words>
  <Characters>98005</Characters>
  <Application>Microsoft Office Word</Application>
  <DocSecurity>0</DocSecurity>
  <Lines>816</Lines>
  <Paragraphs>231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115923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2019-12-05T18:53:00Z</cp:lastPrinted>
  <dcterms:created xsi:type="dcterms:W3CDTF">2019-12-05T20:19:00Z</dcterms:created>
  <dcterms:modified xsi:type="dcterms:W3CDTF">2019-12-05T20:19:00Z</dcterms:modified>
</cp:coreProperties>
</file>