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6CF" w:rsidRDefault="007838DD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noProof/>
          <w:sz w:val="24"/>
        </w:rPr>
        <w:pict>
          <v:rect id="Retângulo 14" o:spid="_x0000_s1026" style="position:absolute;left:0;text-align:left;margin-left:-6.9pt;margin-top:-7.5pt;width:140.05pt;height:28.45pt;z-index:-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" o:allowincell="f" fillcolor="#f2f2f2"/>
        </w:pict>
      </w:r>
      <w:r w:rsidRPr="00B64BB5">
        <w:rPr>
          <w:rFonts w:ascii="Calibri" w:eastAsia="Arial Unicode MS" w:hAnsi="Calibri" w:cs="Arial"/>
          <w:b/>
          <w:sz w:val="24"/>
          <w:szCs w:val="24"/>
        </w:rPr>
        <w:t xml:space="preserve">OFÍCIO/SJC </w:t>
      </w:r>
      <w:r w:rsidRPr="002320CB">
        <w:rPr>
          <w:rFonts w:ascii="Calibri" w:eastAsia="Arial Unicode MS" w:hAnsi="Calibri" w:cs="Arial"/>
          <w:b/>
          <w:sz w:val="24"/>
          <w:szCs w:val="24"/>
        </w:rPr>
        <w:t xml:space="preserve">Nº </w:t>
      </w:r>
      <w:r>
        <w:rPr>
          <w:rFonts w:ascii="Calibri" w:eastAsia="Arial Unicode MS" w:hAnsi="Calibri" w:cs="Arial"/>
          <w:b/>
          <w:sz w:val="24"/>
          <w:szCs w:val="24"/>
        </w:rPr>
        <w:t>036</w:t>
      </w:r>
      <w:r w:rsidR="00255CCD">
        <w:rPr>
          <w:rFonts w:ascii="Calibri" w:eastAsia="Arial Unicode MS" w:hAnsi="Calibri" w:cs="Arial"/>
          <w:b/>
          <w:sz w:val="24"/>
          <w:szCs w:val="24"/>
        </w:rPr>
        <w:t>9</w:t>
      </w:r>
      <w:r w:rsidRPr="00B64BB5">
        <w:rPr>
          <w:rFonts w:ascii="Calibri" w:eastAsia="Arial Unicode MS" w:hAnsi="Calibri" w:cs="Arial"/>
          <w:b/>
          <w:sz w:val="24"/>
          <w:szCs w:val="24"/>
        </w:rPr>
        <w:t>/2019</w:t>
      </w:r>
      <w:r>
        <w:rPr>
          <w:rFonts w:ascii="Calibri" w:eastAsia="Arial Unicode MS" w:hAnsi="Calibri" w:cs="Arial"/>
          <w:b/>
          <w:sz w:val="24"/>
          <w:szCs w:val="24"/>
        </w:rPr>
        <w:t xml:space="preserve">                                                        </w:t>
      </w:r>
      <w:r w:rsidR="0080120D">
        <w:rPr>
          <w:rFonts w:eastAsia="Calibri" w:cs="Calibri"/>
          <w:sz w:val="24"/>
        </w:rPr>
        <w:t xml:space="preserve"> Em </w:t>
      </w:r>
      <w:r w:rsidR="009B68DC">
        <w:rPr>
          <w:rFonts w:eastAsia="Calibri" w:cs="Calibri"/>
          <w:sz w:val="24"/>
        </w:rPr>
        <w:t>12</w:t>
      </w:r>
      <w:r w:rsidR="0080120D">
        <w:rPr>
          <w:rFonts w:eastAsia="Calibri" w:cs="Calibri"/>
          <w:sz w:val="24"/>
        </w:rPr>
        <w:t xml:space="preserve"> de novembro de 2019</w:t>
      </w:r>
    </w:p>
    <w:p w:rsidR="00A956CF" w:rsidRDefault="00A956CF">
      <w:pPr>
        <w:tabs>
          <w:tab w:val="center" w:pos="4252"/>
          <w:tab w:val="right" w:pos="8504"/>
        </w:tabs>
        <w:spacing w:after="0" w:line="240" w:lineRule="auto"/>
        <w:jc w:val="both"/>
        <w:rPr>
          <w:rFonts w:ascii="Calibri" w:eastAsia="Calibri" w:hAnsi="Calibri" w:cs="Calibri"/>
          <w:b/>
        </w:rPr>
      </w:pPr>
    </w:p>
    <w:p w:rsidR="00A956CF" w:rsidRDefault="00A956CF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</w:p>
    <w:p w:rsidR="00A956CF" w:rsidRDefault="0080120D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>Ao</w:t>
      </w:r>
    </w:p>
    <w:p w:rsidR="00A956CF" w:rsidRDefault="0080120D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>Excelentíssimo Senhor</w:t>
      </w:r>
    </w:p>
    <w:p w:rsidR="00A956CF" w:rsidRDefault="0080120D">
      <w:pPr>
        <w:spacing w:after="0" w:line="240" w:lineRule="auto"/>
        <w:jc w:val="both"/>
        <w:rPr>
          <w:rFonts w:ascii="Calibri" w:eastAsia="Calibri" w:hAnsi="Calibri" w:cs="Calibri"/>
          <w:b/>
          <w:sz w:val="24"/>
        </w:rPr>
      </w:pPr>
      <w:r>
        <w:rPr>
          <w:rFonts w:eastAsia="Calibri" w:cs="Calibri"/>
          <w:b/>
          <w:sz w:val="24"/>
        </w:rPr>
        <w:t>TENENTE SANTANA</w:t>
      </w:r>
    </w:p>
    <w:p w:rsidR="00A956CF" w:rsidRDefault="0080120D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>Vereador Presidente da Câmara Municipal</w:t>
      </w:r>
      <w:r w:rsidR="00EB5112">
        <w:rPr>
          <w:rFonts w:eastAsia="Calibri" w:cs="Calibri"/>
          <w:sz w:val="24"/>
        </w:rPr>
        <w:t xml:space="preserve"> de Araraquara</w:t>
      </w:r>
    </w:p>
    <w:p w:rsidR="00A956CF" w:rsidRDefault="0080120D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 xml:space="preserve">Rua São Bento, 887 - </w:t>
      </w:r>
      <w:proofErr w:type="gramStart"/>
      <w:r>
        <w:rPr>
          <w:rFonts w:eastAsia="Calibri" w:cs="Calibri"/>
          <w:sz w:val="24"/>
        </w:rPr>
        <w:t>Centro</w:t>
      </w:r>
      <w:proofErr w:type="gramEnd"/>
    </w:p>
    <w:p w:rsidR="00A956CF" w:rsidRDefault="0080120D">
      <w:pPr>
        <w:keepNext/>
        <w:spacing w:after="0" w:line="240" w:lineRule="auto"/>
        <w:rPr>
          <w:rFonts w:ascii="Calibri" w:eastAsia="Calibri" w:hAnsi="Calibri" w:cs="Calibri"/>
          <w:sz w:val="24"/>
          <w:u w:val="single"/>
        </w:rPr>
      </w:pPr>
      <w:r>
        <w:rPr>
          <w:rFonts w:eastAsia="Calibri" w:cs="Calibri"/>
          <w:sz w:val="24"/>
          <w:u w:val="single"/>
        </w:rPr>
        <w:t>14801-300 - ARARAQUARA/SP</w:t>
      </w:r>
    </w:p>
    <w:p w:rsidR="00A956CF" w:rsidRDefault="00A956CF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</w:p>
    <w:p w:rsidR="00A956CF" w:rsidRDefault="00A956CF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</w:p>
    <w:p w:rsidR="00A956CF" w:rsidRDefault="0080120D">
      <w:pPr>
        <w:spacing w:before="120" w:after="120" w:line="360" w:lineRule="auto"/>
        <w:ind w:right="-1" w:firstLine="709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>Senhor Presidente:</w:t>
      </w:r>
    </w:p>
    <w:p w:rsidR="00A956CF" w:rsidRPr="00941C16" w:rsidRDefault="0080120D">
      <w:pPr>
        <w:spacing w:before="120" w:after="120" w:line="360" w:lineRule="auto"/>
        <w:ind w:firstLine="709"/>
        <w:jc w:val="both"/>
        <w:rPr>
          <w:rFonts w:ascii="Calibri" w:eastAsia="Calibri" w:hAnsi="Calibri" w:cs="Calibri"/>
          <w:color w:val="000000"/>
          <w:spacing w:val="-4"/>
          <w:sz w:val="24"/>
        </w:rPr>
      </w:pPr>
      <w:r w:rsidRPr="00941C16">
        <w:rPr>
          <w:rFonts w:eastAsia="Calibri" w:cs="Calibri"/>
          <w:color w:val="000000"/>
          <w:spacing w:val="-4"/>
          <w:sz w:val="24"/>
        </w:rPr>
        <w:t xml:space="preserve">Nos termos da Lei Orgânica do Município de Araraquara, encaminhamos a Vossa Excelência, a fim de ser apreciado pelo nobre Poder Legislativo, o incluso </w:t>
      </w:r>
      <w:r w:rsidR="00941C16" w:rsidRPr="00941C16">
        <w:rPr>
          <w:rFonts w:eastAsia="Calibri" w:cs="Calibri"/>
          <w:color w:val="000000"/>
          <w:spacing w:val="-4"/>
          <w:sz w:val="24"/>
        </w:rPr>
        <w:t xml:space="preserve">Substitutivo ao </w:t>
      </w:r>
      <w:r w:rsidRPr="00941C16">
        <w:rPr>
          <w:rFonts w:eastAsia="Calibri" w:cs="Calibri"/>
          <w:color w:val="000000"/>
          <w:spacing w:val="-4"/>
          <w:sz w:val="24"/>
        </w:rPr>
        <w:t>Projeto de Lei</w:t>
      </w:r>
      <w:r w:rsidR="00941C16" w:rsidRPr="00941C16">
        <w:rPr>
          <w:rFonts w:eastAsia="Calibri" w:cs="Calibri"/>
          <w:color w:val="000000"/>
          <w:spacing w:val="-4"/>
          <w:sz w:val="24"/>
        </w:rPr>
        <w:t xml:space="preserve"> nº 373/2019,</w:t>
      </w:r>
      <w:r w:rsidRPr="00941C16">
        <w:rPr>
          <w:rFonts w:eastAsia="Calibri" w:cs="Calibri"/>
          <w:color w:val="000000"/>
          <w:spacing w:val="-4"/>
          <w:sz w:val="24"/>
        </w:rPr>
        <w:t xml:space="preserve"> que dispõe sobre a estrutura administrativa do Departamento Autônomo de Água e Esgotos de Araraquara (DAAE), e dá outras providências.</w:t>
      </w:r>
    </w:p>
    <w:p w:rsidR="00941C16" w:rsidRDefault="00941C16" w:rsidP="00941C16">
      <w:pPr>
        <w:spacing w:before="120" w:after="120" w:line="360" w:lineRule="auto"/>
        <w:ind w:firstLine="709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eastAsia="Calibri" w:cs="Calibri"/>
          <w:sz w:val="24"/>
        </w:rPr>
        <w:t>O presente Substitutivo tão somente procede a pontuais correções constantes do projeto original – consistentes, na esmagadora maioria, em: (i) erros de remissões a Diretorias; (</w:t>
      </w:r>
      <w:proofErr w:type="gramStart"/>
      <w:r>
        <w:rPr>
          <w:rFonts w:eastAsia="Calibri" w:cs="Calibri"/>
          <w:sz w:val="24"/>
        </w:rPr>
        <w:t>ii</w:t>
      </w:r>
      <w:proofErr w:type="gramEnd"/>
      <w:r>
        <w:rPr>
          <w:rFonts w:eastAsia="Calibri" w:cs="Calibri"/>
          <w:sz w:val="24"/>
        </w:rPr>
        <w:t xml:space="preserve">) erros nas grafias das Diretorias; (iii) erros nas grafias das Gerências e respectivas subordinações. </w:t>
      </w:r>
      <w:r>
        <w:rPr>
          <w:rFonts w:ascii="Calibri" w:eastAsia="Calibri" w:hAnsi="Calibri" w:cs="Calibri"/>
          <w:sz w:val="24"/>
          <w:szCs w:val="24"/>
        </w:rPr>
        <w:t xml:space="preserve">Importa destacar que mencionadas alterações não alteram a essência do projeto originalmente apresentado, consistindo meramente em pontuais correções viabilizadas após reanálise do projeto inicial. </w:t>
      </w:r>
    </w:p>
    <w:p w:rsidR="00941C16" w:rsidRPr="00AB32C6" w:rsidRDefault="00941C16" w:rsidP="00941C16">
      <w:pPr>
        <w:spacing w:before="120" w:after="120" w:line="360" w:lineRule="auto"/>
        <w:ind w:firstLine="709"/>
        <w:jc w:val="both"/>
        <w:rPr>
          <w:rFonts w:ascii="Calibri" w:eastAsia="Calibri" w:hAnsi="Calibri" w:cs="Calibri"/>
          <w:sz w:val="24"/>
          <w:szCs w:val="24"/>
        </w:rPr>
      </w:pPr>
      <w:r w:rsidRPr="008E090B">
        <w:rPr>
          <w:rFonts w:ascii="Calibri" w:eastAsia="Calibri" w:hAnsi="Calibri" w:cs="Calibri"/>
          <w:sz w:val="24"/>
          <w:szCs w:val="24"/>
        </w:rPr>
        <w:t xml:space="preserve">Diante do exposto, entende-se estar plenamente justificado o presente </w:t>
      </w:r>
      <w:r>
        <w:rPr>
          <w:rFonts w:ascii="Calibri" w:eastAsia="Calibri" w:hAnsi="Calibri" w:cs="Calibri"/>
          <w:sz w:val="24"/>
          <w:szCs w:val="24"/>
        </w:rPr>
        <w:t xml:space="preserve">Substitutivo, </w:t>
      </w:r>
      <w:proofErr w:type="gramStart"/>
      <w:r>
        <w:rPr>
          <w:rFonts w:ascii="Calibri" w:eastAsia="Calibri" w:hAnsi="Calibri" w:cs="Calibri"/>
          <w:sz w:val="24"/>
          <w:szCs w:val="24"/>
        </w:rPr>
        <w:t>o qual julgamos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ser </w:t>
      </w:r>
      <w:r w:rsidRPr="008E090B">
        <w:rPr>
          <w:rFonts w:ascii="Calibri" w:eastAsia="Calibri" w:hAnsi="Calibri" w:cs="Calibri"/>
          <w:sz w:val="24"/>
          <w:szCs w:val="24"/>
        </w:rPr>
        <w:t xml:space="preserve">propositura </w:t>
      </w:r>
      <w:r>
        <w:rPr>
          <w:rFonts w:ascii="Calibri" w:eastAsia="Calibri" w:hAnsi="Calibri" w:cs="Calibri"/>
          <w:sz w:val="24"/>
          <w:szCs w:val="24"/>
        </w:rPr>
        <w:t xml:space="preserve">de </w:t>
      </w:r>
      <w:r w:rsidRPr="008E090B">
        <w:rPr>
          <w:rFonts w:ascii="Calibri" w:eastAsia="Calibri" w:hAnsi="Calibri" w:cs="Calibri"/>
          <w:sz w:val="24"/>
          <w:szCs w:val="24"/>
        </w:rPr>
        <w:t xml:space="preserve">medida de urgência, </w:t>
      </w:r>
      <w:r>
        <w:rPr>
          <w:rFonts w:ascii="Calibri" w:eastAsia="Calibri" w:hAnsi="Calibri" w:cs="Calibri"/>
          <w:sz w:val="24"/>
          <w:szCs w:val="24"/>
        </w:rPr>
        <w:t xml:space="preserve">razão por que </w:t>
      </w:r>
      <w:r w:rsidRPr="008E090B">
        <w:rPr>
          <w:rFonts w:ascii="Calibri" w:eastAsia="Calibri" w:hAnsi="Calibri" w:cs="Calibri"/>
          <w:sz w:val="24"/>
          <w:szCs w:val="24"/>
        </w:rPr>
        <w:t>solicitamos seja este apreciado dentro do menor prazo possível, nos termos do artigo 80 da Lei Orgânica do Município de Araraquara.</w:t>
      </w:r>
      <w:r w:rsidRPr="00AB32C6">
        <w:rPr>
          <w:rFonts w:ascii="Calibri" w:eastAsia="Calibri" w:hAnsi="Calibri" w:cs="Calibri"/>
          <w:sz w:val="24"/>
          <w:szCs w:val="24"/>
        </w:rPr>
        <w:t xml:space="preserve"> </w:t>
      </w:r>
    </w:p>
    <w:p w:rsidR="00941C16" w:rsidRPr="00383694" w:rsidRDefault="00941C16" w:rsidP="00941C16">
      <w:pPr>
        <w:spacing w:before="120" w:after="120" w:line="360" w:lineRule="auto"/>
        <w:ind w:firstLine="709"/>
        <w:jc w:val="both"/>
        <w:rPr>
          <w:rFonts w:ascii="Calibri" w:eastAsia="Calibri" w:hAnsi="Calibri" w:cs="Calibri"/>
          <w:sz w:val="24"/>
          <w:szCs w:val="24"/>
        </w:rPr>
      </w:pPr>
      <w:r w:rsidRPr="00AB32C6">
        <w:rPr>
          <w:rFonts w:ascii="Calibri" w:eastAsia="Calibri" w:hAnsi="Calibri" w:cs="Calibri"/>
          <w:sz w:val="24"/>
          <w:szCs w:val="24"/>
        </w:rPr>
        <w:t>Ao ensejo, aproveitamos a oportunidade para renovar os meus protestos de estima e de apreço.</w:t>
      </w:r>
    </w:p>
    <w:p w:rsidR="00A956CF" w:rsidRDefault="0080120D">
      <w:pPr>
        <w:spacing w:before="120" w:after="120" w:line="360" w:lineRule="auto"/>
        <w:ind w:firstLine="709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>Atenciosamente,</w:t>
      </w:r>
    </w:p>
    <w:p w:rsidR="00A956CF" w:rsidRDefault="0080120D">
      <w:pPr>
        <w:spacing w:after="0" w:line="259" w:lineRule="auto"/>
        <w:jc w:val="center"/>
        <w:rPr>
          <w:rFonts w:ascii="Calibri" w:eastAsia="Calibri" w:hAnsi="Calibri" w:cs="Calibri"/>
          <w:color w:val="000000"/>
          <w:sz w:val="24"/>
        </w:rPr>
      </w:pPr>
      <w:r>
        <w:rPr>
          <w:rFonts w:eastAsia="Calibri" w:cs="Calibri"/>
          <w:b/>
          <w:color w:val="000000"/>
          <w:sz w:val="24"/>
        </w:rPr>
        <w:t>EDINHO SILVA</w:t>
      </w:r>
    </w:p>
    <w:p w:rsidR="00EB5112" w:rsidRDefault="0080120D" w:rsidP="00941C16">
      <w:pPr>
        <w:spacing w:before="120" w:after="120" w:line="360" w:lineRule="auto"/>
        <w:jc w:val="center"/>
        <w:rPr>
          <w:rFonts w:eastAsia="Calibri" w:cs="Calibri"/>
          <w:b/>
          <w:sz w:val="24"/>
          <w:u w:val="single"/>
        </w:rPr>
      </w:pPr>
      <w:r>
        <w:rPr>
          <w:rFonts w:eastAsia="Calibri" w:cs="Calibri"/>
          <w:color w:val="000000"/>
          <w:sz w:val="24"/>
        </w:rPr>
        <w:t>- Prefeito Municipal -</w:t>
      </w:r>
      <w:r w:rsidR="00EB5112">
        <w:rPr>
          <w:rFonts w:eastAsia="Calibri" w:cs="Calibri"/>
          <w:b/>
          <w:sz w:val="24"/>
          <w:u w:val="single"/>
        </w:rPr>
        <w:br w:type="page"/>
      </w:r>
    </w:p>
    <w:p w:rsidR="00A956CF" w:rsidRDefault="00EB5112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u w:val="single"/>
        </w:rPr>
      </w:pPr>
      <w:r>
        <w:rPr>
          <w:rFonts w:eastAsia="Calibri" w:cs="Calibri"/>
          <w:b/>
          <w:sz w:val="24"/>
          <w:u w:val="single"/>
        </w:rPr>
        <w:lastRenderedPageBreak/>
        <w:t xml:space="preserve">SUBSTITUTIVO AO </w:t>
      </w:r>
      <w:r w:rsidR="0080120D">
        <w:rPr>
          <w:rFonts w:eastAsia="Calibri" w:cs="Calibri"/>
          <w:b/>
          <w:sz w:val="24"/>
          <w:u w:val="single"/>
        </w:rPr>
        <w:t>PROJETO DE LEI Nº</w:t>
      </w:r>
      <w:r>
        <w:rPr>
          <w:rFonts w:eastAsia="Calibri" w:cs="Calibri"/>
          <w:b/>
          <w:sz w:val="24"/>
          <w:u w:val="single"/>
        </w:rPr>
        <w:t xml:space="preserve"> 373/2019</w:t>
      </w:r>
    </w:p>
    <w:p w:rsidR="00A956CF" w:rsidRDefault="00A956CF">
      <w:pPr>
        <w:spacing w:before="120" w:after="120" w:line="360" w:lineRule="auto"/>
        <w:jc w:val="both"/>
        <w:rPr>
          <w:rFonts w:ascii="Calibri" w:eastAsia="Calibri" w:hAnsi="Calibri" w:cs="Calibri"/>
          <w:sz w:val="24"/>
        </w:rPr>
      </w:pPr>
    </w:p>
    <w:p w:rsidR="00A956CF" w:rsidRDefault="0080120D" w:rsidP="00EB5112">
      <w:pPr>
        <w:spacing w:before="120" w:after="120" w:line="360" w:lineRule="auto"/>
        <w:ind w:left="3969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>Dispõe sobre a Estrutura Administrativa do Departamento Autônomo de Água e Esgotos de Araraquara (DAAE), e dá outras providências.</w:t>
      </w:r>
    </w:p>
    <w:p w:rsidR="00A956CF" w:rsidRDefault="00A956CF">
      <w:pPr>
        <w:spacing w:before="120" w:after="120" w:line="360" w:lineRule="auto"/>
        <w:jc w:val="both"/>
        <w:rPr>
          <w:rFonts w:ascii="Calibri" w:eastAsia="Calibri" w:hAnsi="Calibri" w:cs="Calibri"/>
          <w:sz w:val="24"/>
        </w:rPr>
      </w:pP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b/>
          <w:sz w:val="24"/>
        </w:rPr>
        <w:t>Art. 1º</w:t>
      </w:r>
      <w:r>
        <w:rPr>
          <w:rFonts w:eastAsia="Calibri" w:cs="Calibri"/>
          <w:sz w:val="24"/>
        </w:rPr>
        <w:t xml:space="preserve"> A estrutura administrativa do Departamento Autônomo de Água e Esgotos de Araraquara (DAAE), entidade autárquica municipal criada pela Lei nº 1.697, de </w:t>
      </w:r>
      <w:proofErr w:type="gramStart"/>
      <w:r>
        <w:rPr>
          <w:rFonts w:eastAsia="Calibri" w:cs="Calibri"/>
          <w:sz w:val="24"/>
        </w:rPr>
        <w:t>2</w:t>
      </w:r>
      <w:proofErr w:type="gramEnd"/>
      <w:r>
        <w:rPr>
          <w:rFonts w:eastAsia="Calibri" w:cs="Calibri"/>
          <w:sz w:val="24"/>
        </w:rPr>
        <w:t xml:space="preserve"> de junho de 1969, será organizada e regida pelo que dispõe esta lei.</w:t>
      </w:r>
    </w:p>
    <w:p w:rsidR="00A956CF" w:rsidRDefault="00A956CF" w:rsidP="00EB5112">
      <w:pPr>
        <w:spacing w:before="120" w:after="120" w:line="360" w:lineRule="auto"/>
        <w:jc w:val="center"/>
        <w:rPr>
          <w:rFonts w:ascii="Calibri" w:eastAsia="Calibri" w:hAnsi="Calibri" w:cs="Calibri"/>
          <w:b/>
          <w:sz w:val="24"/>
        </w:rPr>
      </w:pPr>
    </w:p>
    <w:p w:rsidR="00A956CF" w:rsidRDefault="0080120D" w:rsidP="00EB5112">
      <w:pPr>
        <w:spacing w:before="120" w:after="120" w:line="360" w:lineRule="auto"/>
        <w:jc w:val="center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 xml:space="preserve">CAPÍTULO I </w:t>
      </w:r>
    </w:p>
    <w:p w:rsidR="00A956CF" w:rsidRDefault="0080120D" w:rsidP="00EB5112">
      <w:pPr>
        <w:spacing w:before="120" w:after="120" w:line="360" w:lineRule="auto"/>
        <w:jc w:val="center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 xml:space="preserve"> DO CONSELHO CONSULTIVO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b/>
          <w:sz w:val="24"/>
        </w:rPr>
        <w:t>Art. 2º</w:t>
      </w:r>
      <w:r>
        <w:rPr>
          <w:rFonts w:eastAsia="Calibri" w:cs="Calibri"/>
          <w:sz w:val="24"/>
        </w:rPr>
        <w:t xml:space="preserve"> O Departamento Autônomo de Água e Esgotos de Araraquara contará com um Conselho Consultivo, órgão auxiliar da administração superior da Autarquia, vinculado à Superintendência.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b/>
          <w:sz w:val="24"/>
        </w:rPr>
        <w:t>Art. 3º</w:t>
      </w:r>
      <w:r>
        <w:rPr>
          <w:rFonts w:eastAsia="Calibri" w:cs="Calibri"/>
          <w:sz w:val="24"/>
        </w:rPr>
        <w:t xml:space="preserve"> Ao Conselho Consultivo compete: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>I – zelar pela aplicação da legislação de saneamento ambiental no Município, no que se referir ao exercício das competências legais a cargo da Autarquia;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>II – estabelecer comissões técnicas e grupos temáticos sobre temas estratégicos relacionados ao saneamento ambiental no âmbito do Município;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>III – participar de comissões técnicas e grupos temáticos sobre temas relacionados ao saneamento ambiental;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>IV – estimular, receber e avaliar proposições, oriundas da sociedade civil, relacionadas ao saneamento ambiental no Município;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lastRenderedPageBreak/>
        <w:t>V – propor inovações e alterações na legislação municipal que versa sobre saneamento ambiental;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 xml:space="preserve">VI – zelar pela </w:t>
      </w:r>
      <w:proofErr w:type="gramStart"/>
      <w:r>
        <w:rPr>
          <w:rFonts w:eastAsia="Calibri" w:cs="Calibri"/>
          <w:sz w:val="24"/>
        </w:rPr>
        <w:t>implementação</w:t>
      </w:r>
      <w:proofErr w:type="gramEnd"/>
      <w:r>
        <w:rPr>
          <w:rFonts w:eastAsia="Calibri" w:cs="Calibri"/>
          <w:sz w:val="24"/>
        </w:rPr>
        <w:t>, avaliação e integração de programas, projetos e ações setoriais de políticas públicas municipais relacionadas ao saneamento ambiental;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>VII – manifestar-se sobre o orçamento e os investimentos da Autarquia, considerando os mecanismos de consulta e deliberação popular existentes no Município;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>VIII – manifestar-se sobre o reajuste das tarifas dos serviços prestados pela Autarquia;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 xml:space="preserve">IX – fiscalizar e emitir pareceres sobre programas, projetos e ações setoriais </w:t>
      </w:r>
      <w:proofErr w:type="gramStart"/>
      <w:r>
        <w:rPr>
          <w:rFonts w:eastAsia="Calibri" w:cs="Calibri"/>
          <w:sz w:val="24"/>
        </w:rPr>
        <w:t>implementados</w:t>
      </w:r>
      <w:proofErr w:type="gramEnd"/>
      <w:r>
        <w:rPr>
          <w:rFonts w:eastAsia="Calibri" w:cs="Calibri"/>
          <w:sz w:val="24"/>
        </w:rPr>
        <w:t xml:space="preserve"> pela Autarquia;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 xml:space="preserve">X – eleger o Vice-Presidente e o Secretário Executivo do Conselho; </w:t>
      </w:r>
      <w:proofErr w:type="gramStart"/>
      <w:r>
        <w:rPr>
          <w:rFonts w:eastAsia="Calibri" w:cs="Calibri"/>
          <w:sz w:val="24"/>
        </w:rPr>
        <w:t>e</w:t>
      </w:r>
      <w:proofErr w:type="gramEnd"/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>XI – respeitados os limites dispostos nesta lei, propor o Regimento Interno do Conselho Consultivo e posteriores alterações, que serão aprovados por decreto expedido pelo Poder Executivo.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b/>
          <w:sz w:val="24"/>
        </w:rPr>
        <w:t>Art. 4º</w:t>
      </w:r>
      <w:r>
        <w:rPr>
          <w:rFonts w:eastAsia="Calibri" w:cs="Calibri"/>
          <w:sz w:val="24"/>
        </w:rPr>
        <w:t xml:space="preserve"> O Conselho Consultivo será composto por 24 (vinte e quatro) membros, observando-se o que segue: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>I – representantes de órgãos governamentais: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 xml:space="preserve">a) </w:t>
      </w:r>
      <w:proofErr w:type="gramStart"/>
      <w:r>
        <w:rPr>
          <w:rFonts w:eastAsia="Calibri" w:cs="Calibri"/>
          <w:sz w:val="24"/>
        </w:rPr>
        <w:t>5</w:t>
      </w:r>
      <w:proofErr w:type="gramEnd"/>
      <w:r>
        <w:rPr>
          <w:rFonts w:eastAsia="Calibri" w:cs="Calibri"/>
          <w:sz w:val="24"/>
        </w:rPr>
        <w:t xml:space="preserve"> (cinco) representantes do Poder Executivo, indicados pelo Prefeito Municipal, sendo: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 xml:space="preserve">1. </w:t>
      </w:r>
      <w:proofErr w:type="gramStart"/>
      <w:r>
        <w:rPr>
          <w:rFonts w:eastAsia="Calibri" w:cs="Calibri"/>
          <w:sz w:val="24"/>
        </w:rPr>
        <w:t>o</w:t>
      </w:r>
      <w:proofErr w:type="gramEnd"/>
      <w:r>
        <w:rPr>
          <w:rFonts w:eastAsia="Calibri" w:cs="Calibri"/>
          <w:sz w:val="24"/>
        </w:rPr>
        <w:t xml:space="preserve"> Superintendente do Departamento Autônomo de Água e Esgotos de Araraquara;</w:t>
      </w:r>
    </w:p>
    <w:p w:rsidR="00A956CF" w:rsidRDefault="0080120D">
      <w:pPr>
        <w:spacing w:before="120" w:after="120" w:line="360" w:lineRule="auto"/>
        <w:ind w:firstLine="2268"/>
        <w:jc w:val="both"/>
      </w:pPr>
      <w:r>
        <w:rPr>
          <w:rFonts w:eastAsia="Calibri" w:cs="Calibri"/>
          <w:sz w:val="24"/>
        </w:rPr>
        <w:t xml:space="preserve">2. </w:t>
      </w:r>
      <w:proofErr w:type="gramStart"/>
      <w:r>
        <w:rPr>
          <w:rFonts w:eastAsia="Calibri" w:cs="Calibri"/>
          <w:sz w:val="24"/>
        </w:rPr>
        <w:t>o</w:t>
      </w:r>
      <w:proofErr w:type="gramEnd"/>
      <w:r>
        <w:rPr>
          <w:rFonts w:eastAsia="Calibri" w:cs="Calibri"/>
          <w:sz w:val="24"/>
        </w:rPr>
        <w:t xml:space="preserve"> </w:t>
      </w:r>
      <w:r w:rsidRPr="00EB5112">
        <w:rPr>
          <w:rFonts w:eastAsia="Calibri" w:cs="Calibri"/>
          <w:sz w:val="24"/>
        </w:rPr>
        <w:t xml:space="preserve">Diretor </w:t>
      </w:r>
      <w:r w:rsidR="008F7D01">
        <w:rPr>
          <w:rFonts w:eastAsia="Calibri" w:cs="Calibri"/>
          <w:sz w:val="24"/>
        </w:rPr>
        <w:t xml:space="preserve">de Planejamento </w:t>
      </w:r>
      <w:r w:rsidRPr="00EB5112">
        <w:rPr>
          <w:rFonts w:eastAsia="Calibri" w:cs="Calibri"/>
          <w:sz w:val="24"/>
        </w:rPr>
        <w:t>do Departamento</w:t>
      </w:r>
      <w:r>
        <w:rPr>
          <w:rFonts w:eastAsia="Calibri" w:cs="Calibri"/>
          <w:sz w:val="24"/>
        </w:rPr>
        <w:t xml:space="preserve"> Autônomo de Água e Esgotos de Araraquara;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lastRenderedPageBreak/>
        <w:t xml:space="preserve">3. </w:t>
      </w:r>
      <w:proofErr w:type="gramStart"/>
      <w:r>
        <w:rPr>
          <w:rFonts w:eastAsia="Calibri" w:cs="Calibri"/>
          <w:sz w:val="24"/>
        </w:rPr>
        <w:t>1</w:t>
      </w:r>
      <w:proofErr w:type="gramEnd"/>
      <w:r>
        <w:rPr>
          <w:rFonts w:eastAsia="Calibri" w:cs="Calibri"/>
          <w:sz w:val="24"/>
        </w:rPr>
        <w:t xml:space="preserve"> (um) representante da Secretaria Municipal de Desenvolvimento Urbano;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 xml:space="preserve">4. </w:t>
      </w:r>
      <w:proofErr w:type="gramStart"/>
      <w:r>
        <w:rPr>
          <w:rFonts w:eastAsia="Calibri" w:cs="Calibri"/>
          <w:sz w:val="24"/>
        </w:rPr>
        <w:t>1</w:t>
      </w:r>
      <w:proofErr w:type="gramEnd"/>
      <w:r>
        <w:rPr>
          <w:rFonts w:eastAsia="Calibri" w:cs="Calibri"/>
          <w:sz w:val="24"/>
        </w:rPr>
        <w:t xml:space="preserve"> (um) representante da Secretaria Municipal de Desenvolvimento Econômico; 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 xml:space="preserve">5. </w:t>
      </w:r>
      <w:proofErr w:type="gramStart"/>
      <w:r>
        <w:rPr>
          <w:rFonts w:eastAsia="Calibri" w:cs="Calibri"/>
          <w:sz w:val="24"/>
        </w:rPr>
        <w:t>1</w:t>
      </w:r>
      <w:proofErr w:type="gramEnd"/>
      <w:r>
        <w:rPr>
          <w:rFonts w:eastAsia="Calibri" w:cs="Calibri"/>
          <w:sz w:val="24"/>
        </w:rPr>
        <w:t xml:space="preserve"> (um) representante da Secretaria Municipal de Saúde;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 xml:space="preserve">b) </w:t>
      </w:r>
      <w:proofErr w:type="gramStart"/>
      <w:r>
        <w:rPr>
          <w:rFonts w:eastAsia="Calibri" w:cs="Calibri"/>
          <w:sz w:val="24"/>
        </w:rPr>
        <w:t>1</w:t>
      </w:r>
      <w:proofErr w:type="gramEnd"/>
      <w:r>
        <w:rPr>
          <w:rFonts w:eastAsia="Calibri" w:cs="Calibri"/>
          <w:sz w:val="24"/>
        </w:rPr>
        <w:t xml:space="preserve"> (um) representante da Companhia de Tecnologia e Saneamento Ambiental (CETESB);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 xml:space="preserve">c) </w:t>
      </w:r>
      <w:proofErr w:type="gramStart"/>
      <w:r>
        <w:rPr>
          <w:rFonts w:eastAsia="Calibri" w:cs="Calibri"/>
          <w:sz w:val="24"/>
        </w:rPr>
        <w:t>1</w:t>
      </w:r>
      <w:proofErr w:type="gramEnd"/>
      <w:r>
        <w:rPr>
          <w:rFonts w:eastAsia="Calibri" w:cs="Calibri"/>
          <w:sz w:val="24"/>
        </w:rPr>
        <w:t xml:space="preserve"> (um) representante do Departamento de Águas e Energia Elétrica do Estado de São Paulo (DAEE);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 xml:space="preserve">d) </w:t>
      </w:r>
      <w:proofErr w:type="gramStart"/>
      <w:r>
        <w:rPr>
          <w:rFonts w:eastAsia="Calibri" w:cs="Calibri"/>
          <w:sz w:val="24"/>
        </w:rPr>
        <w:t>1</w:t>
      </w:r>
      <w:proofErr w:type="gramEnd"/>
      <w:r>
        <w:rPr>
          <w:rFonts w:eastAsia="Calibri" w:cs="Calibri"/>
          <w:sz w:val="24"/>
        </w:rPr>
        <w:t xml:space="preserve"> (um) representante do Serviço Especial de Saúde (SESA);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>II – representantes de instituições, entidades e organizações da sociedade civil: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 xml:space="preserve">a) </w:t>
      </w:r>
      <w:proofErr w:type="gramStart"/>
      <w:r>
        <w:rPr>
          <w:rFonts w:eastAsia="Calibri" w:cs="Calibri"/>
          <w:sz w:val="24"/>
        </w:rPr>
        <w:t>1</w:t>
      </w:r>
      <w:proofErr w:type="gramEnd"/>
      <w:r>
        <w:rPr>
          <w:rFonts w:eastAsia="Calibri" w:cs="Calibri"/>
          <w:sz w:val="24"/>
        </w:rPr>
        <w:t xml:space="preserve"> (um) representante, titular e suplente, das organizações não governamentais (ONGs) com atuação no Município em temas relacionados ao meio ambiente;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 xml:space="preserve">b) </w:t>
      </w:r>
      <w:proofErr w:type="gramStart"/>
      <w:r>
        <w:rPr>
          <w:rFonts w:eastAsia="Calibri" w:cs="Calibri"/>
          <w:sz w:val="24"/>
        </w:rPr>
        <w:t>1</w:t>
      </w:r>
      <w:proofErr w:type="gramEnd"/>
      <w:r>
        <w:rPr>
          <w:rFonts w:eastAsia="Calibri" w:cs="Calibri"/>
          <w:sz w:val="24"/>
        </w:rPr>
        <w:t xml:space="preserve"> (um) representante, titular e suplente, com atuação na área de meio ambiente, das instituições de ensino superior instaladas no Município;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 xml:space="preserve">c) </w:t>
      </w:r>
      <w:proofErr w:type="gramStart"/>
      <w:r>
        <w:rPr>
          <w:rFonts w:eastAsia="Calibri" w:cs="Calibri"/>
          <w:sz w:val="24"/>
        </w:rPr>
        <w:t>1</w:t>
      </w:r>
      <w:proofErr w:type="gramEnd"/>
      <w:r>
        <w:rPr>
          <w:rFonts w:eastAsia="Calibri" w:cs="Calibri"/>
          <w:sz w:val="24"/>
        </w:rPr>
        <w:t xml:space="preserve"> (um) representante, titular e suplente, com atuação na área de saúde, das instituições de ensino superior instaladas no Município;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 xml:space="preserve">d) </w:t>
      </w:r>
      <w:proofErr w:type="gramStart"/>
      <w:r>
        <w:rPr>
          <w:rFonts w:eastAsia="Calibri" w:cs="Calibri"/>
          <w:sz w:val="24"/>
        </w:rPr>
        <w:t>1</w:t>
      </w:r>
      <w:proofErr w:type="gramEnd"/>
      <w:r>
        <w:rPr>
          <w:rFonts w:eastAsia="Calibri" w:cs="Calibri"/>
          <w:sz w:val="24"/>
        </w:rPr>
        <w:t xml:space="preserve"> (um) representante, titular e suplente, da Associação de Engenharia, Arquitetura e Agronomia de Araraquara (AAEAA);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 xml:space="preserve">e) </w:t>
      </w:r>
      <w:proofErr w:type="gramStart"/>
      <w:r>
        <w:rPr>
          <w:rFonts w:eastAsia="Calibri" w:cs="Calibri"/>
          <w:sz w:val="24"/>
        </w:rPr>
        <w:t>1</w:t>
      </w:r>
      <w:proofErr w:type="gramEnd"/>
      <w:r>
        <w:rPr>
          <w:rFonts w:eastAsia="Calibri" w:cs="Calibri"/>
          <w:sz w:val="24"/>
        </w:rPr>
        <w:t xml:space="preserve"> (um) representante, titular e suplente, da Ordem dos Advogados do Brasil (OAB);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 xml:space="preserve">f) </w:t>
      </w:r>
      <w:proofErr w:type="gramStart"/>
      <w:r>
        <w:rPr>
          <w:rFonts w:eastAsia="Calibri" w:cs="Calibri"/>
          <w:sz w:val="24"/>
        </w:rPr>
        <w:t>1</w:t>
      </w:r>
      <w:proofErr w:type="gramEnd"/>
      <w:r>
        <w:rPr>
          <w:rFonts w:eastAsia="Calibri" w:cs="Calibri"/>
          <w:sz w:val="24"/>
        </w:rPr>
        <w:t xml:space="preserve"> (um) representante, titular e suplente, da Associação Comercial e Industrial de Araraquara (ACIA);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lastRenderedPageBreak/>
        <w:t xml:space="preserve">g) </w:t>
      </w:r>
      <w:proofErr w:type="gramStart"/>
      <w:r>
        <w:rPr>
          <w:rFonts w:eastAsia="Calibri" w:cs="Calibri"/>
          <w:sz w:val="24"/>
        </w:rPr>
        <w:t>1</w:t>
      </w:r>
      <w:proofErr w:type="gramEnd"/>
      <w:r>
        <w:rPr>
          <w:rFonts w:eastAsia="Calibri" w:cs="Calibri"/>
          <w:sz w:val="24"/>
        </w:rPr>
        <w:t xml:space="preserve"> (um) representante, titular e suplente, do Sindicato do Comércio Varejista de Araraquara (SCVA); 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 xml:space="preserve">h) </w:t>
      </w:r>
      <w:proofErr w:type="gramStart"/>
      <w:r>
        <w:rPr>
          <w:rFonts w:eastAsia="Calibri" w:cs="Calibri"/>
          <w:sz w:val="24"/>
        </w:rPr>
        <w:t>1</w:t>
      </w:r>
      <w:proofErr w:type="gramEnd"/>
      <w:r>
        <w:rPr>
          <w:rFonts w:eastAsia="Calibri" w:cs="Calibri"/>
          <w:sz w:val="24"/>
        </w:rPr>
        <w:t xml:space="preserve"> (um) representante, titular e suplente, do Sindicato dos Servidores Municipais de Araraquara (SISMAR);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 xml:space="preserve">III – 5 (cinco) representantes, titulares e suplentes, das Regiões de Planejamento Ambiental; </w:t>
      </w:r>
      <w:proofErr w:type="gramStart"/>
      <w:r>
        <w:rPr>
          <w:rFonts w:eastAsia="Calibri" w:cs="Calibri"/>
          <w:sz w:val="24"/>
        </w:rPr>
        <w:t>e</w:t>
      </w:r>
      <w:proofErr w:type="gramEnd"/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>IV – 3 (três) representantes, titulares e suplentes, indicados pelo Conselho do Orçamento Participativo (COP), escolhidos entre seus membros.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b/>
          <w:sz w:val="24"/>
        </w:rPr>
        <w:t>Parágrafo único.</w:t>
      </w:r>
      <w:r>
        <w:rPr>
          <w:rFonts w:eastAsia="Calibri" w:cs="Calibri"/>
          <w:sz w:val="24"/>
        </w:rPr>
        <w:t xml:space="preserve">  A nomeação dos membros do Conselho Consultivo dar-se-á por ato do Prefeito Municipal, observando-se que, para a designação dos representantes dos órgãos públicos de outros níveis de governo, das instituições, das entidades e das organizações da sociedade civil, das Regiões de Planejamento Ambiental e do Conselho do Orçamento Participativo, o Prefeito Municipal solicitará àqueles suas indicações.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b/>
          <w:sz w:val="24"/>
        </w:rPr>
        <w:t>Art. 5º</w:t>
      </w:r>
      <w:r>
        <w:rPr>
          <w:rFonts w:eastAsia="Calibri" w:cs="Calibri"/>
          <w:sz w:val="24"/>
        </w:rPr>
        <w:t xml:space="preserve"> A presidência do Conselho Consultivo será exercida pelo Superintendente do Departamento Autônomo de Água e Esgotos de Araraquara.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b/>
          <w:sz w:val="24"/>
        </w:rPr>
        <w:t>Art. 6º</w:t>
      </w:r>
      <w:r>
        <w:rPr>
          <w:rFonts w:eastAsia="Calibri" w:cs="Calibri"/>
          <w:sz w:val="24"/>
        </w:rPr>
        <w:t xml:space="preserve"> Os membros do Conselho Consultivo terão mandato de </w:t>
      </w:r>
      <w:proofErr w:type="gramStart"/>
      <w:r>
        <w:rPr>
          <w:rFonts w:eastAsia="Calibri" w:cs="Calibri"/>
          <w:sz w:val="24"/>
        </w:rPr>
        <w:t>2</w:t>
      </w:r>
      <w:proofErr w:type="gramEnd"/>
      <w:r>
        <w:rPr>
          <w:rFonts w:eastAsia="Calibri" w:cs="Calibri"/>
          <w:sz w:val="24"/>
        </w:rPr>
        <w:t xml:space="preserve"> (dois) anos, sendo permitida uma recondução.</w:t>
      </w:r>
    </w:p>
    <w:p w:rsidR="00A956CF" w:rsidRDefault="0080120D">
      <w:pPr>
        <w:spacing w:before="120" w:after="120" w:line="360" w:lineRule="auto"/>
        <w:ind w:firstLine="2268"/>
        <w:jc w:val="both"/>
      </w:pPr>
      <w:r>
        <w:rPr>
          <w:rFonts w:eastAsia="Calibri" w:cs="Calibri"/>
          <w:b/>
          <w:sz w:val="24"/>
        </w:rPr>
        <w:t>Parágrafo único.</w:t>
      </w:r>
      <w:r>
        <w:rPr>
          <w:rFonts w:eastAsia="Calibri" w:cs="Calibri"/>
          <w:sz w:val="24"/>
        </w:rPr>
        <w:t xml:space="preserve">  O disposto no “caput” deste artigo não se aplica ao Superintendente, ao de </w:t>
      </w:r>
      <w:r w:rsidRPr="00EB5112">
        <w:rPr>
          <w:rFonts w:eastAsia="Calibri" w:cs="Calibri"/>
          <w:sz w:val="24"/>
        </w:rPr>
        <w:t xml:space="preserve">Diretor </w:t>
      </w:r>
      <w:r w:rsidR="008F7D01">
        <w:rPr>
          <w:rFonts w:eastAsia="Calibri" w:cs="Calibri"/>
          <w:sz w:val="24"/>
        </w:rPr>
        <w:t xml:space="preserve">de Planejamento </w:t>
      </w:r>
      <w:r w:rsidRPr="00EB5112">
        <w:rPr>
          <w:rFonts w:eastAsia="Calibri" w:cs="Calibri"/>
          <w:sz w:val="24"/>
        </w:rPr>
        <w:t>do Departamento</w:t>
      </w:r>
      <w:r>
        <w:rPr>
          <w:rFonts w:eastAsia="Calibri" w:cs="Calibri"/>
          <w:sz w:val="24"/>
        </w:rPr>
        <w:t xml:space="preserve"> Autônomo de Água e Esgotos e aos representantes das Regiões de Planejamento Ambiental, que poderão ter mandato superior a </w:t>
      </w:r>
      <w:proofErr w:type="gramStart"/>
      <w:r>
        <w:rPr>
          <w:rFonts w:eastAsia="Calibri" w:cs="Calibri"/>
          <w:sz w:val="24"/>
        </w:rPr>
        <w:t>2</w:t>
      </w:r>
      <w:proofErr w:type="gramEnd"/>
      <w:r>
        <w:rPr>
          <w:rFonts w:eastAsia="Calibri" w:cs="Calibri"/>
          <w:sz w:val="24"/>
        </w:rPr>
        <w:t xml:space="preserve"> (dois) anos.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b/>
          <w:sz w:val="24"/>
        </w:rPr>
        <w:t>Art. 7º</w:t>
      </w:r>
      <w:r>
        <w:rPr>
          <w:rFonts w:eastAsia="Calibri" w:cs="Calibri"/>
          <w:sz w:val="24"/>
        </w:rPr>
        <w:t xml:space="preserve"> Os membros do Conselho Consultivo desenvolverão suas funções sem perceber qualquer remuneração, sendo os serviços por eles prestados considerados de relevante interesse público.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b/>
          <w:sz w:val="24"/>
        </w:rPr>
        <w:lastRenderedPageBreak/>
        <w:t>Art. 8º</w:t>
      </w:r>
      <w:r>
        <w:rPr>
          <w:rFonts w:eastAsia="Calibri" w:cs="Calibri"/>
          <w:sz w:val="24"/>
        </w:rPr>
        <w:t xml:space="preserve"> Após a instalação do Conselho Consultivo, seus membros terão 90 (noventa) dias para elaborar o Regimento Interno que será aprovado nos termos inciso XI do artigo 3º desta lei.</w:t>
      </w:r>
    </w:p>
    <w:p w:rsidR="00A956CF" w:rsidRDefault="00A956CF">
      <w:pPr>
        <w:spacing w:before="120" w:after="120" w:line="360" w:lineRule="auto"/>
        <w:ind w:firstLine="2268"/>
        <w:jc w:val="center"/>
        <w:rPr>
          <w:rFonts w:ascii="Calibri" w:eastAsia="Calibri" w:hAnsi="Calibri" w:cs="Calibri"/>
          <w:b/>
          <w:sz w:val="24"/>
        </w:rPr>
      </w:pPr>
    </w:p>
    <w:p w:rsidR="00A956CF" w:rsidRDefault="0080120D" w:rsidP="00EB5112">
      <w:pPr>
        <w:spacing w:before="120" w:after="120" w:line="360" w:lineRule="auto"/>
        <w:jc w:val="center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>CAPÍTULO II</w:t>
      </w:r>
    </w:p>
    <w:p w:rsidR="00A956CF" w:rsidRDefault="0080120D" w:rsidP="00EB5112">
      <w:pPr>
        <w:spacing w:before="120" w:after="120" w:line="360" w:lineRule="auto"/>
        <w:jc w:val="center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>DA ESTRUTURA ADMINISTRATIVA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b/>
          <w:sz w:val="24"/>
        </w:rPr>
        <w:t>Art. 9º</w:t>
      </w:r>
      <w:r>
        <w:rPr>
          <w:rFonts w:eastAsia="Calibri" w:cs="Calibri"/>
          <w:sz w:val="24"/>
        </w:rPr>
        <w:t xml:space="preserve"> A estrutura administrativa do Departamento Autônomo de Água e Esgotos de Araraquara será composta pelos seguintes níveis e órgãos: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>I – Superintendência, funcionando como órgão de administração superior;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>II – órgãos de Assessoria:</w:t>
      </w:r>
    </w:p>
    <w:p w:rsidR="00A956CF" w:rsidRPr="00EB5112" w:rsidRDefault="0080120D" w:rsidP="00EB5112">
      <w:pPr>
        <w:pStyle w:val="PargrafodaLista"/>
        <w:numPr>
          <w:ilvl w:val="0"/>
          <w:numId w:val="1"/>
        </w:num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 w:rsidRPr="00EB5112">
        <w:rPr>
          <w:rFonts w:eastAsia="Calibri" w:cs="Calibri"/>
          <w:sz w:val="24"/>
        </w:rPr>
        <w:t>Comitê Gestor de Qualidade;</w:t>
      </w:r>
    </w:p>
    <w:p w:rsidR="00A956CF" w:rsidRDefault="0080120D">
      <w:pPr>
        <w:numPr>
          <w:ilvl w:val="0"/>
          <w:numId w:val="1"/>
        </w:num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>Gabinete da Superintendência;</w:t>
      </w:r>
    </w:p>
    <w:p w:rsidR="00A956CF" w:rsidRDefault="0080120D">
      <w:pPr>
        <w:numPr>
          <w:ilvl w:val="0"/>
          <w:numId w:val="1"/>
        </w:num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 xml:space="preserve">Controladoria; </w:t>
      </w:r>
    </w:p>
    <w:p w:rsidR="00A956CF" w:rsidRDefault="0080120D">
      <w:pPr>
        <w:numPr>
          <w:ilvl w:val="0"/>
          <w:numId w:val="1"/>
        </w:num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>Procuradoria Geral;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>III –</w:t>
      </w:r>
      <w:proofErr w:type="gramStart"/>
      <w:r>
        <w:rPr>
          <w:rFonts w:eastAsia="Calibri" w:cs="Calibri"/>
          <w:sz w:val="24"/>
        </w:rPr>
        <w:t xml:space="preserve"> </w:t>
      </w:r>
      <w:r w:rsidR="00EB5112">
        <w:rPr>
          <w:rFonts w:eastAsia="Calibri" w:cs="Calibri"/>
          <w:sz w:val="24"/>
        </w:rPr>
        <w:t xml:space="preserve"> </w:t>
      </w:r>
      <w:proofErr w:type="gramEnd"/>
      <w:r>
        <w:rPr>
          <w:rFonts w:eastAsia="Calibri" w:cs="Calibri"/>
          <w:sz w:val="24"/>
        </w:rPr>
        <w:t xml:space="preserve">órgãos de Administração e Planejamento: </w:t>
      </w:r>
    </w:p>
    <w:p w:rsidR="00A956CF" w:rsidRPr="00EB5112" w:rsidRDefault="0080120D" w:rsidP="00EB5112">
      <w:pPr>
        <w:pStyle w:val="PargrafodaLista"/>
        <w:numPr>
          <w:ilvl w:val="0"/>
          <w:numId w:val="2"/>
        </w:num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 w:rsidRPr="00EB5112">
        <w:rPr>
          <w:rFonts w:eastAsia="Calibri" w:cs="Calibri"/>
          <w:sz w:val="24"/>
        </w:rPr>
        <w:t>Diretoria de Gestão, Finanças e Tecnologia;</w:t>
      </w:r>
    </w:p>
    <w:p w:rsidR="00A956CF" w:rsidRPr="00EB5112" w:rsidRDefault="0080120D">
      <w:pPr>
        <w:numPr>
          <w:ilvl w:val="0"/>
          <w:numId w:val="2"/>
        </w:num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 w:rsidRPr="00EB5112">
        <w:rPr>
          <w:rFonts w:eastAsia="Calibri" w:cs="Calibri"/>
          <w:sz w:val="24"/>
        </w:rPr>
        <w:t>Diretoria Comercial, Comunicação e Integração Social;</w:t>
      </w:r>
    </w:p>
    <w:p w:rsidR="00A956CF" w:rsidRPr="00EB5112" w:rsidRDefault="0080120D">
      <w:pPr>
        <w:numPr>
          <w:ilvl w:val="0"/>
          <w:numId w:val="2"/>
        </w:numPr>
        <w:spacing w:before="120" w:after="120" w:line="360" w:lineRule="auto"/>
        <w:ind w:firstLine="2268"/>
        <w:jc w:val="both"/>
      </w:pPr>
      <w:r w:rsidRPr="00EB5112">
        <w:rPr>
          <w:rFonts w:eastAsia="Calibri" w:cs="Calibri"/>
          <w:sz w:val="24"/>
        </w:rPr>
        <w:t xml:space="preserve">Diretoria </w:t>
      </w:r>
      <w:r w:rsidR="008F7D01">
        <w:rPr>
          <w:rFonts w:eastAsia="Calibri" w:cs="Calibri"/>
          <w:sz w:val="24"/>
        </w:rPr>
        <w:t>de Planejamento</w:t>
      </w:r>
      <w:r w:rsidRPr="00EB5112">
        <w:rPr>
          <w:rFonts w:eastAsia="Calibri" w:cs="Calibri"/>
          <w:sz w:val="24"/>
        </w:rPr>
        <w:t>;</w:t>
      </w:r>
    </w:p>
    <w:p w:rsidR="00A956CF" w:rsidRDefault="0080120D">
      <w:pPr>
        <w:numPr>
          <w:ilvl w:val="0"/>
          <w:numId w:val="2"/>
        </w:num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 xml:space="preserve">Diretoria Operacional; </w:t>
      </w:r>
    </w:p>
    <w:p w:rsidR="00A956CF" w:rsidRDefault="0080120D">
      <w:pPr>
        <w:numPr>
          <w:ilvl w:val="0"/>
          <w:numId w:val="2"/>
        </w:num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>Diretoria de Gestão Ambiental;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>IV – órgãos de Administração e Execução: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>1. Gerência de Tecnologia da Informação: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>1.1 – Unidade de Desenvolvimento, Infraestrutura e Suporte;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lastRenderedPageBreak/>
        <w:t>2 – Gerência de Suprimentos, Contratos e Licitações: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>2.1 – Unidade de Compras e Licitações;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 xml:space="preserve">2.2 – Unidade de Almoxarifado; 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>2.3 – Unidade de Gestão de Contratos;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>3 – Gerência de Administração: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>3.1 – Unidade de Logística e Transporte;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 xml:space="preserve">3.2 – Unidade de Patrimônio e Expediente; 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>3.3 – Unidade de Administração Geral;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>4 – Gerência de Recursos Humanos: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>4.1 – Unidade de Desenvolvimento de Recursos Humanos;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 xml:space="preserve">4.2 – Unidade de Administração e Folha de Pagamento; 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proofErr w:type="gramStart"/>
      <w:r>
        <w:rPr>
          <w:rFonts w:eastAsia="Calibri" w:cs="Calibri"/>
          <w:sz w:val="24"/>
        </w:rPr>
        <w:t>4.3 – Unidade</w:t>
      </w:r>
      <w:proofErr w:type="gramEnd"/>
      <w:r>
        <w:rPr>
          <w:rFonts w:eastAsia="Calibri" w:cs="Calibri"/>
          <w:sz w:val="24"/>
        </w:rPr>
        <w:t xml:space="preserve"> de Serviço Especializado em Engenharia de Segurança e em Medicina do Trabalho (SESMT);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>5 – Gerência de Finanças: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>5.1 – Unidade Orçamentária;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 xml:space="preserve">5.2 – Unidade Contábil; 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>5.3 – Unidade de Gestão Financeira;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>6 – Gerência de Comunicação e Eventos;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>7 – Gerência Comercial: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>7.1 – Unidade de Leitura e Faturamento;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 xml:space="preserve">7.2 – Unidade de Relação com Usuários; 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>7.3 – Unidade de Supressão e Reabertura;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 xml:space="preserve">8 – Gerência de Planejamento: 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lastRenderedPageBreak/>
        <w:t>8.1 – Unidade de Cadastro e Geoprocessamento;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>9 – Gerência de Engenharia: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 xml:space="preserve">9.1 – Unidade de Aprovação e Projetos; 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>9.2 – Unidade de Fiscalização;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>10 – Gerência de Redes de Água e Esgotos: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>10.1 – Unidade de Redes de Água;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>10.2 – Unidade de Redes de Esgotos: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 xml:space="preserve">10.3 – Unidade de Ligações Domiciliares; </w:t>
      </w:r>
    </w:p>
    <w:p w:rsidR="00A956CF" w:rsidRDefault="0080120D">
      <w:pPr>
        <w:tabs>
          <w:tab w:val="center" w:pos="4607"/>
        </w:tabs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>10.4 – Unidade de Apoio Administrativo e Operacional;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>11 – Gerência de Manutenção e Serviços: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 xml:space="preserve">11.1 – Unidade de Reaterro e Pavimentação; 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>11.2 – Unidade de Manutenção Geral;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>12 – Gerência de Tratamento de Água e Esgotos: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>12.1 – Unidade de Tratamento de Água;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 xml:space="preserve">12.2 – Unidade de Tratamento de Esgotos; 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>12.3 – Unidade de Análise e Controle de Qualidade;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>13 – Gerência de Manutenção Eletromecânica: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 xml:space="preserve">13.1 – Unidade de Manutenção Elétrica; 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>13.2 – Unidade de Manutenção Mecânica;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>14 – Gerência de Controle de Perdas e Eficiência Energética: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>14.1 – Unidade de Micromedição e Fiscalização;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 xml:space="preserve">14.2 – Unidade de Macromedição e Setorização; 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>14.3 – Unidade de Controle Operacional;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lastRenderedPageBreak/>
        <w:t>15 – Gerência de Fiscalização e Licenciamento Ambiental: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 xml:space="preserve">15.1 – Unidade de Fiscalização e Controle Ambiental; 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>15.2 – Unidade de Licenciamento e Registro Ambiental;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>16 – Gerência de Gestão e Educação Ambiental: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>16.1 – Unidade de Educação Ambiental;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>16.2 – Unidade de Monitoramento e Planejamento Ambiental;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>17 – Gerência de Biodiversidade: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 xml:space="preserve">17.1 – Unidade de Gestão da Fauna; 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>17.2 – Unidade de Gestão da Flora;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>18 – Gerência de Parques e Áreas Verdes: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 xml:space="preserve">18.1 – Unidade de Manutenção e Serviços; 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>18.2 – Unidade de Gestão de Parques;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>19 – Gerência de Resíduos Sólidos: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 xml:space="preserve">19.1 – Unidade de Coleta, Tratamento e Disposição Final; 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>19.2 – Unidade de Coleta Seletiva e Compostagem;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>20 – Gerência de Resíduos Especiais e Volumosos: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 xml:space="preserve">20.1 – Unidade de Operação e Serviços; 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>20.2 – Unidade de Controle e Fiscalização.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b/>
          <w:sz w:val="24"/>
        </w:rPr>
        <w:t>Parágrafo único.</w:t>
      </w:r>
      <w:r>
        <w:rPr>
          <w:rFonts w:eastAsia="Calibri" w:cs="Calibri"/>
          <w:sz w:val="24"/>
        </w:rPr>
        <w:t xml:space="preserve"> Os órgãos Controladoria e Procuradoria Geral possuem “status” de Gerência, e o Gabinete da Superintendência, de unidade.</w:t>
      </w:r>
    </w:p>
    <w:p w:rsidR="00A956CF" w:rsidRDefault="00A956CF">
      <w:pPr>
        <w:spacing w:before="120" w:after="120" w:line="360" w:lineRule="auto"/>
        <w:ind w:firstLine="2268"/>
        <w:jc w:val="center"/>
        <w:rPr>
          <w:rFonts w:ascii="Calibri" w:eastAsia="Calibri" w:hAnsi="Calibri" w:cs="Calibri"/>
          <w:sz w:val="24"/>
        </w:rPr>
      </w:pPr>
    </w:p>
    <w:p w:rsidR="00A956CF" w:rsidRDefault="0080120D" w:rsidP="00EB5112">
      <w:pPr>
        <w:spacing w:before="120" w:after="120" w:line="360" w:lineRule="auto"/>
        <w:jc w:val="center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 xml:space="preserve">CAPÍTULO III </w:t>
      </w:r>
    </w:p>
    <w:p w:rsidR="00A956CF" w:rsidRDefault="0080120D" w:rsidP="00EB5112">
      <w:pPr>
        <w:spacing w:before="120" w:after="120" w:line="360" w:lineRule="auto"/>
        <w:jc w:val="center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>DA COMPETÊNCIA DOS ÓRGÃOS</w:t>
      </w:r>
    </w:p>
    <w:p w:rsidR="00A956CF" w:rsidRDefault="0080120D" w:rsidP="00EB5112">
      <w:pPr>
        <w:spacing w:before="120" w:after="120" w:line="360" w:lineRule="auto"/>
        <w:jc w:val="center"/>
        <w:rPr>
          <w:rFonts w:ascii="Calibri" w:eastAsia="Calibri" w:hAnsi="Calibri" w:cs="Calibri"/>
          <w:b/>
          <w:sz w:val="24"/>
        </w:rPr>
      </w:pPr>
      <w:r>
        <w:rPr>
          <w:rFonts w:eastAsia="Calibri" w:cs="Calibri"/>
          <w:b/>
          <w:sz w:val="24"/>
        </w:rPr>
        <w:lastRenderedPageBreak/>
        <w:t xml:space="preserve">Seção I </w:t>
      </w:r>
    </w:p>
    <w:p w:rsidR="00A956CF" w:rsidRDefault="0080120D" w:rsidP="00EB5112">
      <w:pPr>
        <w:spacing w:before="120" w:after="120" w:line="360" w:lineRule="auto"/>
        <w:jc w:val="center"/>
        <w:rPr>
          <w:rFonts w:ascii="Calibri" w:eastAsia="Calibri" w:hAnsi="Calibri" w:cs="Calibri"/>
          <w:b/>
          <w:sz w:val="24"/>
        </w:rPr>
      </w:pPr>
      <w:r>
        <w:rPr>
          <w:rFonts w:eastAsia="Calibri" w:cs="Calibri"/>
          <w:b/>
          <w:sz w:val="24"/>
        </w:rPr>
        <w:t>Da Superintendência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b/>
          <w:sz w:val="24"/>
        </w:rPr>
        <w:t>Art. 10.</w:t>
      </w:r>
      <w:r>
        <w:rPr>
          <w:rFonts w:eastAsia="Calibri" w:cs="Calibri"/>
          <w:sz w:val="24"/>
        </w:rPr>
        <w:t xml:space="preserve"> À Superintendência compete: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>I – representar a Autarquia, ou promover-lhe a representação, em juízo ou fora dele;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>II – exercer, com o auxílio dos Diretores, a administração superior e estratégica da Autarquia;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>III – presidir o Conselho Consultivo da Autarquia;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>IV – prestar contas ao Prefeito Municipal sobre os projetos, atividades, resultados e metas alcançadas pela Autarquia;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>V – propor ao Prefeito Municipal alterações nas tarifas e preços públicos dos serviços prestados pela Autarquia;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>VI – praticar, por delegação do Prefeito Municipal, todos os atos previstos no inciso II do art. 126 da Lei Orgânica do Município de Araraquara;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>VII – superintender a arrecadação da Autarquia, bem como a guarda e a aplicação de receita, autorizando as despesas e os pagamentos, dentro das disponibilidades orçamentárias;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>VIII – aplicar as multas previstas na legislação e nos contratos ou convênios, bem como revê-las, quando for o caso;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>IX – realizar audiências públicas com entidades da sociedade civil e com membros da comunidade, quando pertinente;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>X – resolver sobre os requerimentos, as reclamações, ou as representações que lhe forem dirigidas;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>XI – resolver, em caráter extintivo, sobre os requerimentos, as reclamações, ou as representações tramitadas na Autarquia;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lastRenderedPageBreak/>
        <w:t xml:space="preserve">XII – resolver os conflitos de atribuições envolvendo Diretorias, diretamente entre si ou por gerências interpostas; </w:t>
      </w:r>
      <w:proofErr w:type="gramStart"/>
      <w:r>
        <w:rPr>
          <w:rFonts w:eastAsia="Calibri" w:cs="Calibri"/>
          <w:sz w:val="24"/>
        </w:rPr>
        <w:t>e</w:t>
      </w:r>
      <w:proofErr w:type="gramEnd"/>
      <w:r>
        <w:rPr>
          <w:rFonts w:eastAsia="Calibri" w:cs="Calibri"/>
          <w:sz w:val="24"/>
        </w:rPr>
        <w:t xml:space="preserve"> 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>XIII – exercer outras atribuições previstas na legislação.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b/>
          <w:sz w:val="24"/>
        </w:rPr>
        <w:t>Parágrafo único.</w:t>
      </w:r>
      <w:r>
        <w:rPr>
          <w:rFonts w:eastAsia="Calibri" w:cs="Calibri"/>
          <w:sz w:val="24"/>
        </w:rPr>
        <w:t xml:space="preserve"> A Superintendência poderá delegar as atribuições previstas nos incisos </w:t>
      </w:r>
      <w:proofErr w:type="gramStart"/>
      <w:r>
        <w:rPr>
          <w:rFonts w:eastAsia="Calibri" w:cs="Calibri"/>
          <w:sz w:val="24"/>
        </w:rPr>
        <w:t>VI,</w:t>
      </w:r>
      <w:proofErr w:type="gramEnd"/>
      <w:r>
        <w:rPr>
          <w:rFonts w:eastAsia="Calibri" w:cs="Calibri"/>
          <w:sz w:val="24"/>
        </w:rPr>
        <w:t xml:space="preserve"> VII e VIII do “caput” deste artigo, podendo, a qualquer momento e a seu único critério, avocar a si a competência delegada.</w:t>
      </w:r>
    </w:p>
    <w:p w:rsidR="00A956CF" w:rsidRDefault="0080120D" w:rsidP="00EB5112">
      <w:pPr>
        <w:spacing w:before="120" w:after="120" w:line="360" w:lineRule="auto"/>
        <w:jc w:val="center"/>
        <w:rPr>
          <w:rFonts w:ascii="Calibri" w:eastAsia="Calibri" w:hAnsi="Calibri" w:cs="Calibri"/>
          <w:b/>
          <w:sz w:val="24"/>
        </w:rPr>
      </w:pPr>
      <w:r>
        <w:rPr>
          <w:rFonts w:eastAsia="Calibri" w:cs="Calibri"/>
          <w:b/>
          <w:sz w:val="24"/>
        </w:rPr>
        <w:t>Seção II</w:t>
      </w:r>
    </w:p>
    <w:p w:rsidR="00A956CF" w:rsidRDefault="0080120D" w:rsidP="00EB5112">
      <w:pPr>
        <w:spacing w:before="120" w:after="120" w:line="360" w:lineRule="auto"/>
        <w:jc w:val="center"/>
        <w:rPr>
          <w:rFonts w:ascii="Calibri" w:eastAsia="Calibri" w:hAnsi="Calibri" w:cs="Calibri"/>
          <w:b/>
          <w:sz w:val="24"/>
        </w:rPr>
      </w:pPr>
      <w:r>
        <w:rPr>
          <w:rFonts w:eastAsia="Calibri" w:cs="Calibri"/>
          <w:b/>
          <w:sz w:val="24"/>
        </w:rPr>
        <w:t>Do Comitê Gestor da Qualidade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b/>
          <w:sz w:val="24"/>
        </w:rPr>
        <w:t>Art. 11.</w:t>
      </w:r>
      <w:r>
        <w:rPr>
          <w:rFonts w:eastAsia="Calibri" w:cs="Calibri"/>
          <w:sz w:val="24"/>
        </w:rPr>
        <w:t xml:space="preserve"> O Comitê Gestor da Qualidade tem a função de assessorar a superintendência na gestão da qualidade dos serviços prestados pela Autarquia.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>§ 1º O Comitê Gestor da Qualidade tem a seguinte atribuição: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>I – formular, coordenar, acompanhar e supervisionar a gestão da qualidade da Autarquia;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 xml:space="preserve">II – estabelecer a estratégia e a sistemática para melhoria continuada da qualidade dos processos e serviços prestados pela Autarquia; </w:t>
      </w:r>
      <w:proofErr w:type="gramStart"/>
      <w:r>
        <w:rPr>
          <w:rFonts w:eastAsia="Calibri" w:cs="Calibri"/>
          <w:sz w:val="24"/>
        </w:rPr>
        <w:t>e</w:t>
      </w:r>
      <w:proofErr w:type="gramEnd"/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>III – avaliar o modelo de gestão e recomendar as melhorias necessárias ao aprimoramento dos processos e serviços prestados pela Autarquia.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b/>
          <w:sz w:val="24"/>
        </w:rPr>
      </w:pPr>
      <w:r>
        <w:rPr>
          <w:rFonts w:eastAsia="Calibri" w:cs="Calibri"/>
          <w:sz w:val="24"/>
        </w:rPr>
        <w:t>§ 2º O funcionamento do Comitê Gestor da Qualidade será regulamentado por Ato da Superintendência.</w:t>
      </w:r>
    </w:p>
    <w:p w:rsidR="00A956CF" w:rsidRDefault="0080120D" w:rsidP="00EB5112">
      <w:pPr>
        <w:spacing w:before="120" w:after="120" w:line="360" w:lineRule="auto"/>
        <w:jc w:val="center"/>
        <w:rPr>
          <w:rFonts w:ascii="Calibri" w:eastAsia="Calibri" w:hAnsi="Calibri" w:cs="Calibri"/>
          <w:b/>
          <w:sz w:val="24"/>
        </w:rPr>
      </w:pPr>
      <w:r>
        <w:rPr>
          <w:rFonts w:eastAsia="Calibri" w:cs="Calibri"/>
          <w:b/>
          <w:sz w:val="24"/>
        </w:rPr>
        <w:t>Seção III</w:t>
      </w:r>
    </w:p>
    <w:p w:rsidR="00A956CF" w:rsidRDefault="0080120D" w:rsidP="00EB5112">
      <w:pPr>
        <w:spacing w:before="120" w:after="120" w:line="360" w:lineRule="auto"/>
        <w:jc w:val="center"/>
        <w:rPr>
          <w:rFonts w:ascii="Calibri" w:eastAsia="Calibri" w:hAnsi="Calibri" w:cs="Calibri"/>
          <w:b/>
          <w:sz w:val="24"/>
        </w:rPr>
      </w:pPr>
      <w:r>
        <w:rPr>
          <w:rFonts w:eastAsia="Calibri" w:cs="Calibri"/>
          <w:b/>
          <w:sz w:val="24"/>
        </w:rPr>
        <w:t>Do Gabinete da Superintendência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b/>
          <w:sz w:val="24"/>
        </w:rPr>
        <w:t>Art. 12.</w:t>
      </w:r>
      <w:r>
        <w:rPr>
          <w:rFonts w:eastAsia="Calibri" w:cs="Calibri"/>
          <w:sz w:val="24"/>
        </w:rPr>
        <w:t xml:space="preserve"> Ao Gabinete da Superintendência compete: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>I – assistir o Superintendente em sua representação institucional;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lastRenderedPageBreak/>
        <w:t>II – assistir o Superintendente nos contatos com os demais órgãos da Autarquia, da Administração Pública Municipal Direta, dos demais Poderes e Autoridades;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>III – assistir o Superintendente no atendimento aos usuários dos serviços prestados pela Autarquia;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>IV – assistir o Superintendente no preparo e despacho do expediente;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>V – controlar a elaboração, registro e publicação dos atos administrativos do Superintendente e dos Diretores da Autarquia;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>VI – responder pela elaboração das atas, listas de presença, transcrição e guarda dos respectivos livros, das reuniões do Conselho Consultivo;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>VII – convocar membros do Conselho Consultivo e do Comitê Gestor da Qualidade para as respectivas reuniões;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 xml:space="preserve">VIII – controlar a agenda de atendimento e participação em reuniões e eventos do Superintendente e Diretores; </w:t>
      </w:r>
      <w:proofErr w:type="gramStart"/>
      <w:r>
        <w:rPr>
          <w:rFonts w:eastAsia="Calibri" w:cs="Calibri"/>
          <w:sz w:val="24"/>
        </w:rPr>
        <w:t>e</w:t>
      </w:r>
      <w:proofErr w:type="gramEnd"/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>IX – organizar e controlar o arquivo e a guarda da documentação da Superintendência e Diretorias.</w:t>
      </w:r>
    </w:p>
    <w:p w:rsidR="00A956CF" w:rsidRDefault="0080120D" w:rsidP="00EB5112">
      <w:pPr>
        <w:spacing w:before="120" w:after="120" w:line="360" w:lineRule="auto"/>
        <w:jc w:val="center"/>
        <w:rPr>
          <w:rFonts w:ascii="Calibri" w:eastAsia="Calibri" w:hAnsi="Calibri" w:cs="Calibri"/>
          <w:b/>
          <w:sz w:val="24"/>
        </w:rPr>
      </w:pPr>
      <w:r>
        <w:rPr>
          <w:rFonts w:eastAsia="Calibri" w:cs="Calibri"/>
          <w:b/>
          <w:sz w:val="24"/>
        </w:rPr>
        <w:t>Seção IV</w:t>
      </w:r>
    </w:p>
    <w:p w:rsidR="00A956CF" w:rsidRDefault="0080120D" w:rsidP="00EB5112">
      <w:pPr>
        <w:spacing w:before="120" w:after="120" w:line="360" w:lineRule="auto"/>
        <w:jc w:val="center"/>
        <w:rPr>
          <w:rFonts w:ascii="Calibri" w:eastAsia="Calibri" w:hAnsi="Calibri" w:cs="Calibri"/>
          <w:b/>
          <w:sz w:val="24"/>
        </w:rPr>
      </w:pPr>
      <w:r>
        <w:rPr>
          <w:rFonts w:eastAsia="Calibri" w:cs="Calibri"/>
          <w:b/>
          <w:sz w:val="24"/>
        </w:rPr>
        <w:t xml:space="preserve">Da Diretoria de Gestão, Tecnologia e </w:t>
      </w:r>
      <w:proofErr w:type="gramStart"/>
      <w:r>
        <w:rPr>
          <w:rFonts w:eastAsia="Calibri" w:cs="Calibri"/>
          <w:b/>
          <w:sz w:val="24"/>
        </w:rPr>
        <w:t>Finanças</w:t>
      </w:r>
      <w:proofErr w:type="gramEnd"/>
      <w:r>
        <w:rPr>
          <w:rFonts w:eastAsia="Calibri" w:cs="Calibri"/>
          <w:b/>
          <w:sz w:val="24"/>
        </w:rPr>
        <w:t xml:space="preserve"> 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b/>
          <w:sz w:val="24"/>
        </w:rPr>
        <w:t>Art. 13.</w:t>
      </w:r>
      <w:r>
        <w:rPr>
          <w:rFonts w:eastAsia="Calibri" w:cs="Calibri"/>
          <w:sz w:val="24"/>
        </w:rPr>
        <w:t xml:space="preserve">  À Diretoria de Gestão, Tecnologia e Finanças, subordinada à Superintendência da Autarquia, compete: 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 xml:space="preserve">I – formular, coordenar, acompanhar e supervisionar a </w:t>
      </w:r>
      <w:proofErr w:type="gramStart"/>
      <w:r>
        <w:rPr>
          <w:rFonts w:eastAsia="Calibri" w:cs="Calibri"/>
          <w:sz w:val="24"/>
        </w:rPr>
        <w:t>implementação</w:t>
      </w:r>
      <w:proofErr w:type="gramEnd"/>
      <w:r>
        <w:rPr>
          <w:rFonts w:eastAsia="Calibri" w:cs="Calibri"/>
          <w:sz w:val="24"/>
        </w:rPr>
        <w:t xml:space="preserve"> de planos, programas, e projetos relacionados à modernização administrativa;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lastRenderedPageBreak/>
        <w:t>II – planejar, coordenar, supervisionar e controlar as atividades relativas aos serviços de protocolo, comunicações, arquivo, reprografia, zeladoria e segurança da Autarquia;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>III – planejar, coordenar, supervisionar e controlar a programação financeira de receitas e de desembolso, de fluxo de caixa, avaliando e acompanhando suas execuções;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>IV – planejar, coordenar, supervisionar, controlar as atividades relativas à administração patrimonial;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>V – planejar, coordenar, supervisionar, controlar as atividades relativas à implantação, desenvolvimento e manutenção dos sistemas de tecnologia da informação da Autarquia;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>VI – planejar, coordenar, supervisionar e controlar a administração de pessoal, em consonância com a política de recursos humanos da Autarquia;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>VII – planejar, coordenar, supervisionar, controlar a gestão de compras, licitações e contratos;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>VIII – planejar, coordenar, supervisionar e controlar as atividades relativas aos serviços de controle, administração e conservação do patrimônio da Autarquia;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>IX – planejar, coordenar, supervisionar e controlar as atividades de gestão de frota da Autarquia;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>X – planejar, coordenar, supervisionar e controlar as atividades relativas à saúde e segurança no trabalho da Autarquia;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 xml:space="preserve">XI – planejar, coordenar, supervisionar e controlar as atividades orçamentárias, financeiras e de contabilidade da Autarquia; 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>XII – coordenar e supervisionar as atividades da: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lastRenderedPageBreak/>
        <w:t>a) Gerência de Tecnologia da Informação;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>b) Gerência de Suprimentos, Contratos e Licitações;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>c) Gerência de Administração;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 xml:space="preserve">d) Gerência de Recursos Humanos; 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 xml:space="preserve">e) Gerência de Finanças; </w:t>
      </w:r>
      <w:proofErr w:type="gramStart"/>
      <w:r w:rsidR="00EB5112">
        <w:rPr>
          <w:rFonts w:eastAsia="Calibri" w:cs="Calibri"/>
          <w:sz w:val="24"/>
        </w:rPr>
        <w:t>e</w:t>
      </w:r>
      <w:proofErr w:type="gramEnd"/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b/>
          <w:sz w:val="24"/>
        </w:rPr>
      </w:pPr>
      <w:r>
        <w:rPr>
          <w:rFonts w:eastAsia="Calibri" w:cs="Calibri"/>
          <w:sz w:val="24"/>
        </w:rPr>
        <w:t>XIII – resolver sobre eventuais conflitos de atribuições existentes as Gerências a ela subordinadas.</w:t>
      </w:r>
    </w:p>
    <w:p w:rsidR="00A956CF" w:rsidRDefault="0080120D" w:rsidP="00EB5112">
      <w:pPr>
        <w:spacing w:before="120" w:after="120" w:line="360" w:lineRule="auto"/>
        <w:jc w:val="center"/>
        <w:rPr>
          <w:rFonts w:ascii="Calibri" w:eastAsia="Calibri" w:hAnsi="Calibri" w:cs="Calibri"/>
          <w:b/>
          <w:sz w:val="24"/>
        </w:rPr>
      </w:pPr>
      <w:r>
        <w:rPr>
          <w:rFonts w:eastAsia="Calibri" w:cs="Calibri"/>
          <w:b/>
          <w:sz w:val="24"/>
        </w:rPr>
        <w:t>Seção V</w:t>
      </w:r>
    </w:p>
    <w:p w:rsidR="00A956CF" w:rsidRDefault="0080120D" w:rsidP="00EB5112">
      <w:pPr>
        <w:spacing w:before="120" w:after="120" w:line="360" w:lineRule="auto"/>
        <w:jc w:val="center"/>
        <w:rPr>
          <w:rFonts w:ascii="Calibri" w:eastAsia="Calibri" w:hAnsi="Calibri" w:cs="Calibri"/>
          <w:b/>
          <w:sz w:val="24"/>
        </w:rPr>
      </w:pPr>
      <w:r>
        <w:rPr>
          <w:rFonts w:eastAsia="Calibri" w:cs="Calibri"/>
          <w:b/>
          <w:sz w:val="24"/>
        </w:rPr>
        <w:t xml:space="preserve">Da Diretoria Comercial, de Comunicação e Integração </w:t>
      </w:r>
      <w:proofErr w:type="gramStart"/>
      <w:r>
        <w:rPr>
          <w:rFonts w:eastAsia="Calibri" w:cs="Calibri"/>
          <w:b/>
          <w:sz w:val="24"/>
        </w:rPr>
        <w:t>Social</w:t>
      </w:r>
      <w:proofErr w:type="gramEnd"/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b/>
          <w:sz w:val="24"/>
        </w:rPr>
        <w:t>Art. 14.</w:t>
      </w:r>
      <w:r>
        <w:rPr>
          <w:rFonts w:eastAsia="Calibri" w:cs="Calibri"/>
          <w:sz w:val="24"/>
        </w:rPr>
        <w:t xml:space="preserve">  À Diretoria Comercial, de Comunicação e Integração Social, subordinada à Superintendência da Autarquia, compete: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 xml:space="preserve">I – planejar, coordenar, supervisionar e controlar os serviços comerciais e de gestão de clientes da Autarquia; 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>II – planejar, coordenar, supervisionar e controlar as atividades relativas ao atendimento e relação com os usuários dos serviços prestados pela Autarquia;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 xml:space="preserve">III – planejar, coordenar, supervisionar e controlar as atividades </w:t>
      </w:r>
      <w:proofErr w:type="gramStart"/>
      <w:r>
        <w:rPr>
          <w:rFonts w:eastAsia="Calibri" w:cs="Calibri"/>
          <w:sz w:val="24"/>
        </w:rPr>
        <w:t>relativas ao fundo social</w:t>
      </w:r>
      <w:proofErr w:type="gramEnd"/>
      <w:r>
        <w:rPr>
          <w:rFonts w:eastAsia="Calibri" w:cs="Calibri"/>
          <w:sz w:val="24"/>
        </w:rPr>
        <w:t xml:space="preserve"> da Autarquia;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>IV – planejar, coordenar, supervisionar e controlar as atividades relativas ao cadastramento e atualização de informações dos usuários da Autarquia;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>V – planejar, coordenar, supervisionar e controlar as atividades relativas a pedidos de ligação de água e esgoto, leitura de hidrômetros, faturamento e entrega de contas;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>VI – planejar, coordenar, supervisionar e controlar as atividades relativas à supressão e reabertura de ligação de água e esgoto;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lastRenderedPageBreak/>
        <w:t>VII – planejar, coordenar, supervisionar e controlar os serviços de comunicação interna e externa da Autarquia;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>VIII – planejar, coordenar, supervisionar e controlar as atividades de divulgação, comunicação e informação da Autarquia;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>IX – planejar, coordenar, supervisionar e controlar as atividades de realização e organização de eventos da Autarquia;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 xml:space="preserve">X – planejar, coordenar, supervisionar e controlar as atividades relativas ao Acesso à Informação, nos termos da Lei nº 7.918, de </w:t>
      </w:r>
      <w:proofErr w:type="gramStart"/>
      <w:r>
        <w:rPr>
          <w:rFonts w:eastAsia="Calibri" w:cs="Calibri"/>
          <w:sz w:val="24"/>
        </w:rPr>
        <w:t>8</w:t>
      </w:r>
      <w:proofErr w:type="gramEnd"/>
      <w:r>
        <w:rPr>
          <w:rFonts w:eastAsia="Calibri" w:cs="Calibri"/>
          <w:sz w:val="24"/>
        </w:rPr>
        <w:t xml:space="preserve"> de abril de 2013 e da Lei Federal nº 12.527, de 18 de novembro de 2011; 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>XI – coordenar as atividades da: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 xml:space="preserve">a) Gerência Comercial; 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 xml:space="preserve">b) Gerência de Comunicação e Eventos; </w:t>
      </w:r>
      <w:proofErr w:type="gramStart"/>
      <w:r w:rsidR="00EB5112">
        <w:rPr>
          <w:rFonts w:eastAsia="Calibri" w:cs="Calibri"/>
          <w:sz w:val="24"/>
        </w:rPr>
        <w:t>e</w:t>
      </w:r>
      <w:proofErr w:type="gramEnd"/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>XII – resolver sobre eventuais conflitos de atribuições existentes entre as Gerências a ela subordinadas.</w:t>
      </w:r>
    </w:p>
    <w:p w:rsidR="00A956CF" w:rsidRPr="00EB5112" w:rsidRDefault="0080120D" w:rsidP="00EB5112">
      <w:pPr>
        <w:spacing w:before="120" w:after="120" w:line="360" w:lineRule="auto"/>
        <w:jc w:val="center"/>
        <w:rPr>
          <w:rFonts w:ascii="Calibri" w:eastAsia="Calibri" w:hAnsi="Calibri" w:cs="Calibri"/>
          <w:b/>
          <w:sz w:val="24"/>
        </w:rPr>
      </w:pPr>
      <w:proofErr w:type="gramStart"/>
      <w:r w:rsidRPr="00EB5112">
        <w:rPr>
          <w:rFonts w:eastAsia="Calibri" w:cs="Calibri"/>
          <w:b/>
          <w:sz w:val="24"/>
        </w:rPr>
        <w:t>Seção VI</w:t>
      </w:r>
      <w:proofErr w:type="gramEnd"/>
    </w:p>
    <w:p w:rsidR="00A956CF" w:rsidRPr="00EB5112" w:rsidRDefault="0080120D" w:rsidP="00EB5112">
      <w:pPr>
        <w:spacing w:before="120" w:after="120" w:line="360" w:lineRule="auto"/>
        <w:jc w:val="center"/>
      </w:pPr>
      <w:r w:rsidRPr="00EB5112">
        <w:rPr>
          <w:rFonts w:eastAsia="Calibri" w:cs="Calibri"/>
          <w:b/>
          <w:sz w:val="24"/>
        </w:rPr>
        <w:t xml:space="preserve">Da Diretoria </w:t>
      </w:r>
      <w:r w:rsidR="008F7D01">
        <w:rPr>
          <w:rFonts w:eastAsia="Calibri" w:cs="Calibri"/>
          <w:b/>
          <w:sz w:val="24"/>
        </w:rPr>
        <w:t>de Planejamento</w:t>
      </w:r>
    </w:p>
    <w:p w:rsidR="00A956CF" w:rsidRDefault="0080120D">
      <w:pPr>
        <w:spacing w:before="120" w:after="120" w:line="360" w:lineRule="auto"/>
        <w:ind w:firstLine="2268"/>
        <w:jc w:val="both"/>
      </w:pPr>
      <w:r w:rsidRPr="00EB5112">
        <w:rPr>
          <w:rFonts w:eastAsia="Calibri" w:cs="Calibri"/>
          <w:b/>
          <w:sz w:val="24"/>
        </w:rPr>
        <w:t>Art. 15.</w:t>
      </w:r>
      <w:r w:rsidRPr="00EB5112">
        <w:rPr>
          <w:rFonts w:eastAsia="Calibri" w:cs="Calibri"/>
          <w:sz w:val="24"/>
        </w:rPr>
        <w:t xml:space="preserve">  À </w:t>
      </w:r>
      <w:r w:rsidR="008F7D01" w:rsidRPr="008F7D01">
        <w:rPr>
          <w:rFonts w:eastAsia="Calibri" w:cs="Calibri"/>
          <w:sz w:val="24"/>
        </w:rPr>
        <w:t>Diretoria de Planejamento</w:t>
      </w:r>
      <w:r w:rsidRPr="00EB5112">
        <w:rPr>
          <w:rFonts w:eastAsia="Calibri" w:cs="Calibri"/>
          <w:sz w:val="24"/>
        </w:rPr>
        <w:t>, subordinada à Superintendência da Autarquia, compete:</w:t>
      </w:r>
      <w:r>
        <w:rPr>
          <w:rFonts w:eastAsia="Calibri" w:cs="Calibri"/>
          <w:sz w:val="24"/>
        </w:rPr>
        <w:t xml:space="preserve"> 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>I – administrar e planejar os serviços técnicos realizados pela Autarquia;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>II – elaborar e gerenciar o planejamento técnico da Autarquia;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>III – acompanhar e gerenciar a execução da política municipal de saneamento básico e seus planos setoriais;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>IV – planejar, coordenar, supervisionar e controlar a emissão de pareceres e estudos relativos a empreendimentos imobiliários no Município;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lastRenderedPageBreak/>
        <w:t>V – planejar, coordenar, supervisionar e controlar a elaboração de projetos, normas e procedimentos relativos a sistemas de água, esgotos e drenagem sustentável no Município;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>VI – planejar, coordenar, supervisionar e controlar a elaboração da política municipal de saneamento básico;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>VII – planejar, coordenar, supervisionar e controlar a aprovação de projetos de obras públicas e privadas relativas aos sistemas de água, esgotos, saneamento básico e drenagem sustentável no Município;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>VIII – planejar, coordenar, supervisionar e controlar a aprovação de obras públicas e privadas nos sistemas de água, esgotos, saneamento básico e drenagem sustentável no Município;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 xml:space="preserve">IX – planejar, coordenar, supervisionar e controlar a confecção de projetos de engenharia da Autarquia em suas áreas de atuação; 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 xml:space="preserve">X – planejar, coordenar, supervisionar e controlar as atividades relacionadas à captação de recursos para obras e investimentos da Autarquia; 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>XI – coordenar as atividades da: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>a) Gerência de Planejamento;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 xml:space="preserve">b) Gerência de Engenharia; </w:t>
      </w:r>
      <w:proofErr w:type="gramStart"/>
      <w:r w:rsidR="00EB5112">
        <w:rPr>
          <w:rFonts w:eastAsia="Calibri" w:cs="Calibri"/>
          <w:sz w:val="24"/>
        </w:rPr>
        <w:t>e</w:t>
      </w:r>
      <w:proofErr w:type="gramEnd"/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>XII – resolver sobre eventuais conflitos de atribuições existentes entre as Gerências a ela subordinadas.</w:t>
      </w:r>
    </w:p>
    <w:p w:rsidR="00A956CF" w:rsidRDefault="0080120D" w:rsidP="00EB5112">
      <w:pPr>
        <w:spacing w:before="120" w:after="120" w:line="360" w:lineRule="auto"/>
        <w:jc w:val="center"/>
        <w:rPr>
          <w:rFonts w:ascii="Calibri" w:eastAsia="Calibri" w:hAnsi="Calibri" w:cs="Calibri"/>
          <w:b/>
          <w:sz w:val="24"/>
        </w:rPr>
      </w:pPr>
      <w:r>
        <w:rPr>
          <w:rFonts w:eastAsia="Calibri" w:cs="Calibri"/>
          <w:b/>
          <w:sz w:val="24"/>
        </w:rPr>
        <w:t>Seção VII</w:t>
      </w:r>
    </w:p>
    <w:p w:rsidR="00A956CF" w:rsidRDefault="0080120D" w:rsidP="00EB5112">
      <w:pPr>
        <w:spacing w:before="120" w:after="120" w:line="360" w:lineRule="auto"/>
        <w:jc w:val="center"/>
        <w:rPr>
          <w:rFonts w:ascii="Calibri" w:eastAsia="Calibri" w:hAnsi="Calibri" w:cs="Calibri"/>
          <w:b/>
          <w:sz w:val="24"/>
        </w:rPr>
      </w:pPr>
      <w:r>
        <w:rPr>
          <w:rFonts w:eastAsia="Calibri" w:cs="Calibri"/>
          <w:b/>
          <w:sz w:val="24"/>
        </w:rPr>
        <w:t>Da Diretoria Operacional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b/>
          <w:sz w:val="24"/>
        </w:rPr>
        <w:t>Art. 16.</w:t>
      </w:r>
      <w:r>
        <w:rPr>
          <w:rFonts w:eastAsia="Calibri" w:cs="Calibri"/>
          <w:sz w:val="24"/>
        </w:rPr>
        <w:t xml:space="preserve">  À Diretoria Operacional, subordinada à Superintendência da Autarquia, compete: 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lastRenderedPageBreak/>
        <w:t>I – planejar, coordenar, supervisionar e controlar as atividades operacionais realizados pela Autarquia;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>II – planejar, coordenar, supervisionar e controlar as atividades do planejamento operacional da Autarquia;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>III – planejar, coordenar, supervisionar e controlar as atividades relativas à execução, operação e manutenção das redes de água e esgotos no Município;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>IV – planejar, coordenar, supervisionar e controlar as atividades de manutenção em próprios e reparos em vias públicas;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>V – planejar, coordenar, supervisionar e controlar as atividades relativas à operação dos sistemas de tratamento de água e esgotos no Município;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>VI – planejar, coordenar, supervisionar e controlar as atividades relativas à operação e à manutenção dos equipamentos elétricos e mecânicos dos sistemas de água e esgotos da Autarquia;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>VII – planejar, coordenar, supervisionar e controlar as atividades relativas à gestão e à operação dos sistemas de captação, produção, adução, tratamento e distribuição de água no Município;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>VIII – planejar, coordenar, supervisionar e controlar as atividades relativas à gestão e à operação dos sistemas de coleta e tratamento de esgotos;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>IX – planejar, coordenar, supervisionar e controlar as atividades relativas ao controle de perdas de água no Município;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 xml:space="preserve">X – planejar, coordenar, supervisionar e controlar as atividades relativas ao desenvolvimento, implantação e manutenção de mecanismos de eficiência energética da Autarquia; 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>XI – coordenar as atividades da: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lastRenderedPageBreak/>
        <w:t>a) Gerência de Redes de Água e Esgotos;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 xml:space="preserve">b) Gerência de Tratamento de Água e Esgotos; 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>c) Gerência de Manutenção Eletromecânica;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>d) Gerência de Controle de Perdas e Eficiência Energética;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 xml:space="preserve">e) Gerência de Manutenção e Serviços; </w:t>
      </w:r>
      <w:proofErr w:type="gramStart"/>
      <w:r w:rsidR="00EB5112">
        <w:rPr>
          <w:rFonts w:eastAsia="Calibri" w:cs="Calibri"/>
          <w:sz w:val="24"/>
        </w:rPr>
        <w:t>e</w:t>
      </w:r>
      <w:proofErr w:type="gramEnd"/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>XII – resolver sobre eventuais conflitos de atribuições existentes as Gerências a ela subordinadas.</w:t>
      </w:r>
    </w:p>
    <w:p w:rsidR="00A956CF" w:rsidRDefault="0080120D" w:rsidP="00EB5112">
      <w:pPr>
        <w:spacing w:before="120" w:after="120" w:line="360" w:lineRule="auto"/>
        <w:jc w:val="center"/>
        <w:rPr>
          <w:rFonts w:ascii="Calibri" w:eastAsia="Calibri" w:hAnsi="Calibri" w:cs="Calibri"/>
          <w:b/>
          <w:sz w:val="24"/>
        </w:rPr>
      </w:pPr>
      <w:r>
        <w:rPr>
          <w:rFonts w:eastAsia="Calibri" w:cs="Calibri"/>
          <w:b/>
          <w:sz w:val="24"/>
        </w:rPr>
        <w:t>Seção VIII</w:t>
      </w:r>
    </w:p>
    <w:p w:rsidR="00A956CF" w:rsidRDefault="0080120D" w:rsidP="00EB5112">
      <w:pPr>
        <w:spacing w:before="120" w:after="120" w:line="360" w:lineRule="auto"/>
        <w:jc w:val="center"/>
        <w:rPr>
          <w:rFonts w:ascii="Calibri" w:eastAsia="Calibri" w:hAnsi="Calibri" w:cs="Calibri"/>
          <w:b/>
          <w:sz w:val="24"/>
        </w:rPr>
      </w:pPr>
      <w:r>
        <w:rPr>
          <w:rFonts w:eastAsia="Calibri" w:cs="Calibri"/>
          <w:b/>
          <w:sz w:val="24"/>
        </w:rPr>
        <w:t>Da Diretoria de Gestão Ambiental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b/>
          <w:sz w:val="24"/>
        </w:rPr>
        <w:t>Art. 17.</w:t>
      </w:r>
      <w:r>
        <w:rPr>
          <w:rFonts w:eastAsia="Calibri" w:cs="Calibri"/>
          <w:sz w:val="24"/>
        </w:rPr>
        <w:t xml:space="preserve"> À Diretoria de Gestão Ambiental, subordinada à Superintendência da Autarquia, compete: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>I – planejar, coordenar, supervisionar e controlar as atividades que visam ao desenvolvimento sustentável no Município;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>II – planejar, coordenar, supervisionar e controlar o planejamento ambiental e a biodiversidade no Município;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 xml:space="preserve">III - planejar, coordenar, supervisionar e controlar as atividades de fiscalização, registro, monitoramento e licenciamento ambiental do Município, em conformidade com a competência municipal estabelecida na Lei Complementar Federal nº 140, de </w:t>
      </w:r>
      <w:proofErr w:type="gramStart"/>
      <w:r>
        <w:rPr>
          <w:rFonts w:eastAsia="Calibri" w:cs="Calibri"/>
          <w:sz w:val="24"/>
        </w:rPr>
        <w:t>8</w:t>
      </w:r>
      <w:proofErr w:type="gramEnd"/>
      <w:r>
        <w:rPr>
          <w:rFonts w:eastAsia="Calibri" w:cs="Calibri"/>
          <w:sz w:val="24"/>
        </w:rPr>
        <w:t xml:space="preserve"> de dezembro de 2011;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 xml:space="preserve">IV – planejar, coordenar, supervisionar e controlar as atividades de educação ambiental do Município; 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>V – planejar, coordenar, supervisionar e controlar as atividades de gestão e planejamento ambiental do Município;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>VI – planejar, coordenar, supervisionar e controlar as atividades de gestão da flora, da fauna silvestre e da biodiversidade no Município;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lastRenderedPageBreak/>
        <w:t>VII – planejar, coordenar, supervisionar e controlar as atividades relativas à arborização urbana pública do Município;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>VIII – planejar, coordenar, supervisionar e controlar as atividades relativas à situação arbórea e logradouros, matas ciliares, áreas verdes, nascentes e mananciais do Município;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>IX – planejar, coordenar, supervisionar e controlar as atividades de gestão de parques e áreas de conservação, de competência municipal;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>X – planejar, coordenar, supervisionar e controlar as atividades de gestão dos espaços ambientalmente protegidos, de competência municipal;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>XI – planejar, coordenar, supervisionar e controlar as atividades relativas à gestão de resíduos sólidos domiciliares no Município, em conformidade com a legislação vigente;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 xml:space="preserve">XII – planejar, coordenar, supervisionar e controlar as atividades relativas à gestão de resíduos da construção civil, resíduos de podas e </w:t>
      </w:r>
      <w:proofErr w:type="gramStart"/>
      <w:r>
        <w:rPr>
          <w:rFonts w:eastAsia="Calibri" w:cs="Calibri"/>
          <w:sz w:val="24"/>
        </w:rPr>
        <w:t>capina,</w:t>
      </w:r>
      <w:proofErr w:type="gramEnd"/>
      <w:r>
        <w:rPr>
          <w:rFonts w:eastAsia="Calibri" w:cs="Calibri"/>
          <w:sz w:val="24"/>
        </w:rPr>
        <w:t xml:space="preserve"> resíduos de limpeza urbana, resíduos volumosos e resíduos especiais no Município, em conformidade com a legislação vigente;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>XIII – coordenar as atividades da: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>a) Gerência de Fiscalização e Licenciamento Ambiental;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>b) Gerência de Gestão e Educação Ambiental;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>c) Gerência de Biodiversidade;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>d) Gerência de Parques e Áreas Verdes;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 xml:space="preserve">e) Gerência de Resíduos Sólidos; 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 xml:space="preserve">f) </w:t>
      </w:r>
      <w:proofErr w:type="gramStart"/>
      <w:r>
        <w:rPr>
          <w:rFonts w:eastAsia="Calibri" w:cs="Calibri"/>
          <w:sz w:val="24"/>
        </w:rPr>
        <w:t>Gerência Resíduos Especiais e Volumosos</w:t>
      </w:r>
      <w:proofErr w:type="gramEnd"/>
      <w:r>
        <w:rPr>
          <w:rFonts w:eastAsia="Calibri" w:cs="Calibri"/>
          <w:sz w:val="24"/>
        </w:rPr>
        <w:t xml:space="preserve">; 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>XIV – resolver sobre eventuais conflitos de atribuições existentes entre as Gerências a ela subordinadas.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lastRenderedPageBreak/>
        <w:t>§ 1º Sem prejuízo do disposto no “caput” deste artigo, compete igualmente à Diretoria de Gestão Ambiental planejar, coordenar, supervisionar e controlar os programas e ações de competência municipal inseridos na Política Nacional do Meio Ambiente, em conformidade com a Lei Federal nº 6.938, 31 de agosto de 1981.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 xml:space="preserve">§ 2º No exercício da competência prevista no § 1º deste artigo, a Diretoria de Gestão Ambiental e os órgãos a ela subordinados atuarão de forma harmônica e coordenada com os demais órgãos e entidades da Administração Pública Direta e Indireta do Município e, quando necessário, do Estado e da União. 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>§ 3º A atuação estipulada nos §</w:t>
      </w:r>
      <w:r w:rsidR="0079163A">
        <w:rPr>
          <w:rFonts w:eastAsia="Calibri" w:cs="Calibri"/>
          <w:sz w:val="24"/>
        </w:rPr>
        <w:t>§</w:t>
      </w:r>
      <w:r>
        <w:rPr>
          <w:rFonts w:eastAsia="Calibri" w:cs="Calibri"/>
          <w:sz w:val="24"/>
        </w:rPr>
        <w:t xml:space="preserve"> 1º e 2º deste artigo será sempre reportada à Superintendência da Autarquia.</w:t>
      </w:r>
    </w:p>
    <w:p w:rsidR="00A956CF" w:rsidRDefault="0080120D" w:rsidP="00EB5112">
      <w:pPr>
        <w:spacing w:before="120" w:after="120" w:line="360" w:lineRule="auto"/>
        <w:jc w:val="center"/>
        <w:rPr>
          <w:rFonts w:ascii="Calibri" w:eastAsia="Calibri" w:hAnsi="Calibri" w:cs="Calibri"/>
          <w:b/>
          <w:sz w:val="24"/>
        </w:rPr>
      </w:pPr>
      <w:r>
        <w:rPr>
          <w:rFonts w:eastAsia="Calibri" w:cs="Calibri"/>
          <w:b/>
          <w:sz w:val="24"/>
        </w:rPr>
        <w:t>Seção IX</w:t>
      </w:r>
    </w:p>
    <w:p w:rsidR="00A956CF" w:rsidRDefault="0080120D" w:rsidP="00EB5112">
      <w:pPr>
        <w:spacing w:before="120" w:after="120" w:line="360" w:lineRule="auto"/>
        <w:jc w:val="center"/>
        <w:rPr>
          <w:rFonts w:ascii="Calibri" w:eastAsia="Calibri" w:hAnsi="Calibri" w:cs="Calibri"/>
          <w:b/>
          <w:sz w:val="24"/>
        </w:rPr>
      </w:pPr>
      <w:r>
        <w:rPr>
          <w:rFonts w:eastAsia="Calibri" w:cs="Calibri"/>
          <w:b/>
          <w:sz w:val="24"/>
        </w:rPr>
        <w:t>Da Controladoria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b/>
          <w:sz w:val="24"/>
        </w:rPr>
        <w:t>Art. 18.</w:t>
      </w:r>
      <w:r>
        <w:rPr>
          <w:rFonts w:eastAsia="Calibri" w:cs="Calibri"/>
          <w:sz w:val="24"/>
        </w:rPr>
        <w:t xml:space="preserve"> À Controladoria, subordinada à Superintendência da Autarquia, compete: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>I – a coleta de informações internas e externas de interesse da Autarquia</w:t>
      </w:r>
      <w:proofErr w:type="gramStart"/>
      <w:r>
        <w:rPr>
          <w:rFonts w:eastAsia="Calibri" w:cs="Calibri"/>
          <w:sz w:val="24"/>
        </w:rPr>
        <w:t>, sejam</w:t>
      </w:r>
      <w:proofErr w:type="gramEnd"/>
      <w:r>
        <w:rPr>
          <w:rFonts w:eastAsia="Calibri" w:cs="Calibri"/>
          <w:sz w:val="24"/>
        </w:rPr>
        <w:t xml:space="preserve"> elas contábeis, financeiras, orçamentárias, operacionais e patrimoniais, que possibilitam a tomada de decisões;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>II – emitir manifestações técnicas visando à uniformização e à normatização de procedimentos para os processos de programação, execução e controle programático do orçamento da Autarquia;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>III – emitir manifestações técnicas visando à uniformização e à normatização de procedimentos para os processos de programação e movimentação financeira e de contabilidade da Autarquia;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 xml:space="preserve">IV – supervisionar o desempenho das atividades orçamentárias relativas à programação, à execução e ao </w:t>
      </w:r>
      <w:proofErr w:type="gramStart"/>
      <w:r>
        <w:rPr>
          <w:rFonts w:eastAsia="Calibri" w:cs="Calibri"/>
          <w:sz w:val="24"/>
        </w:rPr>
        <w:t>controle orçamentários</w:t>
      </w:r>
      <w:proofErr w:type="gramEnd"/>
      <w:r>
        <w:rPr>
          <w:rFonts w:eastAsia="Calibri" w:cs="Calibri"/>
          <w:sz w:val="24"/>
        </w:rPr>
        <w:t>;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lastRenderedPageBreak/>
        <w:t>V – coordenar procedimentos de auditoria em processos de despesa, aferindo a conformidade dos procedimentos de programação, de aquisição, de recebimento e de pagamento;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>VI – coordenar o acompanhamento e a análise das alternativas e da rentabilidade do mercado financeiro;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 xml:space="preserve">VII – coordenar as atividades de planejamento e análise da arrecadação dos créditos de origem tarifária administrados pela Autarquia; </w:t>
      </w:r>
      <w:proofErr w:type="gramStart"/>
      <w:r>
        <w:rPr>
          <w:rFonts w:eastAsia="Calibri" w:cs="Calibri"/>
          <w:sz w:val="24"/>
        </w:rPr>
        <w:t>e</w:t>
      </w:r>
      <w:proofErr w:type="gramEnd"/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>VIII – desenvolver estudos econômicos e tarifários sobre cenários de arrecadação.</w:t>
      </w:r>
    </w:p>
    <w:p w:rsidR="00A956CF" w:rsidRDefault="0080120D" w:rsidP="00EB5112">
      <w:pPr>
        <w:spacing w:before="120" w:after="120" w:line="360" w:lineRule="auto"/>
        <w:jc w:val="center"/>
        <w:rPr>
          <w:rFonts w:ascii="Calibri" w:eastAsia="Calibri" w:hAnsi="Calibri" w:cs="Calibri"/>
          <w:b/>
          <w:sz w:val="24"/>
        </w:rPr>
      </w:pPr>
      <w:r>
        <w:rPr>
          <w:rFonts w:eastAsia="Calibri" w:cs="Calibri"/>
          <w:b/>
          <w:sz w:val="24"/>
        </w:rPr>
        <w:t>Seção X</w:t>
      </w:r>
    </w:p>
    <w:p w:rsidR="00A956CF" w:rsidRDefault="0080120D" w:rsidP="00EB5112">
      <w:pPr>
        <w:spacing w:before="120" w:after="120" w:line="360" w:lineRule="auto"/>
        <w:jc w:val="center"/>
        <w:rPr>
          <w:rFonts w:ascii="Calibri" w:eastAsia="Calibri" w:hAnsi="Calibri" w:cs="Calibri"/>
          <w:b/>
          <w:sz w:val="24"/>
        </w:rPr>
      </w:pPr>
      <w:r>
        <w:rPr>
          <w:rFonts w:eastAsia="Calibri" w:cs="Calibri"/>
          <w:b/>
          <w:sz w:val="24"/>
        </w:rPr>
        <w:t>Da Procuradoria Geral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b/>
          <w:sz w:val="24"/>
        </w:rPr>
        <w:t>Art. 19.</w:t>
      </w:r>
      <w:r>
        <w:rPr>
          <w:rFonts w:eastAsia="Calibri" w:cs="Calibri"/>
          <w:sz w:val="24"/>
        </w:rPr>
        <w:t xml:space="preserve">  À Procuradoria Geral do Departamento Autônomo de Água e Esgotos de Araraquara, subordinada à Superintendência, compete: 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 xml:space="preserve">I – prestar consultoria e assessoramento jurídicos ao Superintendente, aos Diretores e aos Gerentes da Autarquia, no exercício regular de suas atribuições; 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>II – representar a Autarquia em qualquer foro ou instância, nos feitos em que seja autor, réu, assistente ou opoente, no sentido de resguardar seus direitos e interesses;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>III – elaborar estudos e pareceres de natureza jurídico-administrativa;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>IV – proceder a processos administrativos disciplinares e sindicâncias;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 xml:space="preserve">V – analisar a legalidade das inscrições e promover a cobrança judicial e extrajudicial da dívida ativa da Autarquia ou de quaisquer outras dívidas que não forem adimplidas no prazo legal; 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lastRenderedPageBreak/>
        <w:t xml:space="preserve">VI – requisitar informações relativas à dívida ativa da Autarquia para fins de execução fiscal; 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 xml:space="preserve">VII – receber, em nome da Autarquia, intimações e notificações de caráter judicial ou extrajudicial; 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>VIII – exercer a consultoria jurídica da Autarquia;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>IX – atuar extrajudicialmente para a solução de conflitos de interesse da Autarquia;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>X – atuar perante órgãos e instituições no interesse da Autarquia;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>XI – assistir no controle da legalidade dos atos da Superintendência;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>XII – representar a Autarquia perante os Tribunais de Contas;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>XIII – tomar as providências legais cabíveis quando tomar conhecimento do descumprimento das normas jurídicas, das decisões judiciais e dos pareceres jurídicos da Procuradoria que causem prejuízos ao erário;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>XIV – adotar as providências de ordem jurídica, sempre que o interesse público exigir;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>XV – examinar e opinar acerca dos instrumentos jurídicos de contratos, acordos e outros ajustes em que for parte a Autarquia;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>XVI – examinar e opinar, previamente, acerca de editais de licitações de interesse da Autarquia;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>XVII – promover a unificação da jurisprudência;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>XVIII – uniformizar as orientações jurídicas no âmbito da Autarquia;</w:t>
      </w:r>
      <w:proofErr w:type="gramStart"/>
      <w:r>
        <w:rPr>
          <w:rFonts w:eastAsia="Calibri" w:cs="Calibri"/>
          <w:sz w:val="24"/>
        </w:rPr>
        <w:t xml:space="preserve">  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proofErr w:type="gramEnd"/>
      <w:r>
        <w:rPr>
          <w:rFonts w:eastAsia="Calibri" w:cs="Calibri"/>
          <w:sz w:val="24"/>
        </w:rPr>
        <w:t>XIX – exarar atos e estabelecer normas para a sua organização;</w:t>
      </w:r>
      <w:proofErr w:type="gramStart"/>
      <w:r>
        <w:rPr>
          <w:rFonts w:eastAsia="Calibri" w:cs="Calibri"/>
          <w:sz w:val="24"/>
        </w:rPr>
        <w:t xml:space="preserve">  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proofErr w:type="gramEnd"/>
      <w:r>
        <w:rPr>
          <w:rFonts w:eastAsia="Calibri" w:cs="Calibri"/>
          <w:sz w:val="24"/>
        </w:rPr>
        <w:lastRenderedPageBreak/>
        <w:t>XX – zelar pela obediência aos princípios da legalidade, da impessoalidade, da moralidade, da publicidade e da eficiência e às demais regras da Constituição da República Federativa do Brasil, da Constituição Estadual de São Paulo, da Lei Orgânica do Município de Araraquara, das leis e dos atos normativos aplicáveis à Administração Pública Municipal Indireta;</w:t>
      </w:r>
      <w:proofErr w:type="gramStart"/>
      <w:r>
        <w:rPr>
          <w:rFonts w:eastAsia="Calibri" w:cs="Calibri"/>
          <w:sz w:val="24"/>
        </w:rPr>
        <w:t xml:space="preserve">  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proofErr w:type="gramEnd"/>
      <w:r>
        <w:rPr>
          <w:rFonts w:eastAsia="Calibri" w:cs="Calibri"/>
          <w:sz w:val="24"/>
        </w:rPr>
        <w:t xml:space="preserve">XXI – prestar </w:t>
      </w:r>
      <w:proofErr w:type="gramStart"/>
      <w:r>
        <w:rPr>
          <w:rFonts w:eastAsia="Calibri" w:cs="Calibri"/>
          <w:sz w:val="24"/>
        </w:rPr>
        <w:t>orientação jurídico-normativa para a Autarquia</w:t>
      </w:r>
      <w:proofErr w:type="gramEnd"/>
      <w:r>
        <w:rPr>
          <w:rFonts w:eastAsia="Calibri" w:cs="Calibri"/>
          <w:sz w:val="24"/>
        </w:rPr>
        <w:t>;  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>XXII – orientar a Superintendência para solicitar ao Poder Executivo, quando necessário, a elaboração de ações constitucionais relativas a leis, decretos e demais atos administrativos;</w:t>
      </w:r>
      <w:proofErr w:type="gramStart"/>
      <w:r>
        <w:rPr>
          <w:rFonts w:eastAsia="Calibri" w:cs="Calibri"/>
          <w:sz w:val="24"/>
        </w:rPr>
        <w:t xml:space="preserve">  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proofErr w:type="gramEnd"/>
      <w:r>
        <w:rPr>
          <w:rFonts w:eastAsia="Calibri" w:cs="Calibri"/>
          <w:sz w:val="24"/>
        </w:rPr>
        <w:t>XXIII – propor ações civis públicas para a tutela do patrimônio público, do meio ambiente, da ordem urbanística e de outros direitos e interesses difusos, coletivos e individuais homogêneos que tenham pertinência temática com as atribuições e competências da Autarquia, assim como promover a habilitação da Autarquia como litisconsorte de qualquer das partes nessas ações;</w:t>
      </w:r>
      <w:proofErr w:type="gramStart"/>
      <w:r>
        <w:rPr>
          <w:rFonts w:eastAsia="Calibri" w:cs="Calibri"/>
          <w:sz w:val="24"/>
        </w:rPr>
        <w:t xml:space="preserve">  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proofErr w:type="gramEnd"/>
      <w:r>
        <w:rPr>
          <w:rFonts w:eastAsia="Calibri" w:cs="Calibri"/>
          <w:sz w:val="24"/>
        </w:rPr>
        <w:t>XXIV – propor a celebração de Termo ou Compromisso de Ajustamento de Conduta relativamente à tutela dos direitos e interesses veiculados no inciso XXIII deste artigo, opinando, em qualquer caso, quando a Autarquia for parte celebrante de Termo ou Compromisso de Ajustamento de Conduta;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>XXV – orientar sobre a forma do cumprimento das decisões judiciais e dos pedidos de extensão de julgados;</w:t>
      </w:r>
      <w:proofErr w:type="gramStart"/>
      <w:r>
        <w:rPr>
          <w:rFonts w:eastAsia="Calibri" w:cs="Calibri"/>
          <w:sz w:val="24"/>
        </w:rPr>
        <w:t xml:space="preserve">  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proofErr w:type="gramEnd"/>
      <w:r>
        <w:rPr>
          <w:rFonts w:eastAsia="Calibri" w:cs="Calibri"/>
          <w:sz w:val="24"/>
        </w:rPr>
        <w:t>XXVI – propor às autoridades competentes a declaração de nulidade de seus atos administrativos;</w:t>
      </w:r>
      <w:proofErr w:type="gramStart"/>
      <w:r>
        <w:rPr>
          <w:rFonts w:eastAsia="Calibri" w:cs="Calibri"/>
          <w:sz w:val="24"/>
        </w:rPr>
        <w:t xml:space="preserve">  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proofErr w:type="gramEnd"/>
      <w:r>
        <w:rPr>
          <w:rFonts w:eastAsia="Calibri" w:cs="Calibri"/>
          <w:sz w:val="24"/>
        </w:rPr>
        <w:t>XXVII – receber denúncias acerca de atos de improbidade praticados no âmbito da Autarquia e promover as medidas necessárias para a apuração dos fatos;</w:t>
      </w:r>
      <w:proofErr w:type="gramStart"/>
      <w:r>
        <w:rPr>
          <w:rFonts w:eastAsia="Calibri" w:cs="Calibri"/>
          <w:sz w:val="24"/>
        </w:rPr>
        <w:t xml:space="preserve">  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proofErr w:type="gramEnd"/>
      <w:r>
        <w:rPr>
          <w:rFonts w:eastAsia="Calibri" w:cs="Calibri"/>
          <w:sz w:val="24"/>
        </w:rPr>
        <w:t>XXVIII – ajuizar ações de improbidade administrativa e medidas cautelares;</w:t>
      </w:r>
      <w:proofErr w:type="gramStart"/>
      <w:r>
        <w:rPr>
          <w:rFonts w:eastAsia="Calibri" w:cs="Calibri"/>
          <w:sz w:val="24"/>
        </w:rPr>
        <w:t xml:space="preserve">  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proofErr w:type="gramEnd"/>
      <w:r>
        <w:rPr>
          <w:rFonts w:eastAsia="Calibri" w:cs="Calibri"/>
          <w:sz w:val="24"/>
        </w:rPr>
        <w:lastRenderedPageBreak/>
        <w:t xml:space="preserve">XXIX – proporcionar o permanente aprimoramento técnico-jurídico aos integrantes da carreira; </w:t>
      </w:r>
      <w:proofErr w:type="gramStart"/>
      <w:r>
        <w:rPr>
          <w:rFonts w:eastAsia="Calibri" w:cs="Calibri"/>
          <w:sz w:val="24"/>
        </w:rPr>
        <w:t>e</w:t>
      </w:r>
      <w:proofErr w:type="gramEnd"/>
      <w:r>
        <w:rPr>
          <w:rFonts w:eastAsia="Calibri" w:cs="Calibri"/>
          <w:sz w:val="24"/>
        </w:rPr>
        <w:t xml:space="preserve">  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>XXX – exercer outras atribuições necessárias, nos termos de sua Lei Orgânica e de seu Regimento Interno.</w:t>
      </w:r>
    </w:p>
    <w:p w:rsidR="00A956CF" w:rsidRDefault="0080120D" w:rsidP="00EB5112">
      <w:pPr>
        <w:spacing w:before="120" w:after="120" w:line="360" w:lineRule="auto"/>
        <w:jc w:val="center"/>
        <w:rPr>
          <w:rFonts w:ascii="Calibri" w:eastAsia="Calibri" w:hAnsi="Calibri" w:cs="Calibri"/>
          <w:b/>
          <w:sz w:val="24"/>
        </w:rPr>
      </w:pPr>
      <w:r>
        <w:rPr>
          <w:rFonts w:eastAsia="Calibri" w:cs="Calibri"/>
          <w:b/>
          <w:sz w:val="24"/>
        </w:rPr>
        <w:t>Seção XI</w:t>
      </w:r>
    </w:p>
    <w:p w:rsidR="00A956CF" w:rsidRDefault="0080120D" w:rsidP="00EB5112">
      <w:pPr>
        <w:spacing w:before="120" w:after="120" w:line="360" w:lineRule="auto"/>
        <w:jc w:val="center"/>
        <w:rPr>
          <w:rFonts w:ascii="Calibri" w:eastAsia="Calibri" w:hAnsi="Calibri" w:cs="Calibri"/>
          <w:b/>
          <w:sz w:val="24"/>
        </w:rPr>
      </w:pPr>
      <w:r>
        <w:rPr>
          <w:rFonts w:eastAsia="Calibri" w:cs="Calibri"/>
          <w:b/>
          <w:sz w:val="24"/>
        </w:rPr>
        <w:t>Da Gerência de Tecnologia da Informação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b/>
          <w:sz w:val="24"/>
        </w:rPr>
        <w:t>Art. 20.</w:t>
      </w:r>
      <w:r>
        <w:rPr>
          <w:rFonts w:eastAsia="Calibri" w:cs="Calibri"/>
          <w:sz w:val="24"/>
        </w:rPr>
        <w:t xml:space="preserve">  À Gerência de Tecnologia da Informação compete: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>I – gerenciar, coordenar, controlar, executar e fiscalizar as atividades relativas ao desenvolvimento, à implantação e à manutenção dos sistemas de tecnologia da informação e o armazenamento de dados digitais mantidos pela Autarquia;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>II – executar as atividades de operação, manutenção, suporte e apoio técnico especializado na área de tecnologia da informação, baseadas em procedimentos internos, fazendo uso de equipamentos e recursos disponíveis para a consecução dessas atividades;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>III – dar suporte aos demais órgãos da Autarquia em assuntos relacionados à tecnologia da informação;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 xml:space="preserve">IV – gerenciar, coordenar, controlar e executar as atividades de sistematização e organização de dados e indicadores referentes às atividades da gerência; </w:t>
      </w:r>
    </w:p>
    <w:p w:rsidR="00A956CF" w:rsidRDefault="0080120D" w:rsidP="00EB5112">
      <w:pPr>
        <w:spacing w:before="120" w:after="120" w:line="360" w:lineRule="auto"/>
        <w:ind w:firstLine="226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eastAsia="Calibri" w:cs="Calibri"/>
          <w:sz w:val="24"/>
        </w:rPr>
        <w:t>V – gerenciar, coordenar, controlar, executa</w:t>
      </w:r>
      <w:r w:rsidR="00EB5112">
        <w:rPr>
          <w:rFonts w:eastAsia="Calibri" w:cs="Calibri"/>
          <w:sz w:val="24"/>
        </w:rPr>
        <w:t xml:space="preserve">r e fiscalizar as atividades da </w:t>
      </w:r>
      <w:r>
        <w:rPr>
          <w:rFonts w:eastAsia="Calibri" w:cs="Calibri"/>
          <w:sz w:val="24"/>
        </w:rPr>
        <w:t xml:space="preserve">Unidade de Desenvolvimento, Infraestrutura e Suporte; </w:t>
      </w:r>
      <w:proofErr w:type="gramStart"/>
      <w:r w:rsidR="00EB5112">
        <w:rPr>
          <w:rFonts w:eastAsia="Calibri" w:cs="Calibri"/>
          <w:sz w:val="24"/>
        </w:rPr>
        <w:t>e</w:t>
      </w:r>
      <w:proofErr w:type="gramEnd"/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>VI – executar outras atividades que lhe forem atribuídas pela Superintendência ou pela Diretoria de Gestão, Tecnologia e Finanças.</w:t>
      </w:r>
    </w:p>
    <w:p w:rsidR="00A956CF" w:rsidRDefault="0080120D" w:rsidP="00EB5112">
      <w:pPr>
        <w:spacing w:before="120" w:after="120" w:line="360" w:lineRule="auto"/>
        <w:jc w:val="center"/>
        <w:rPr>
          <w:rFonts w:ascii="Calibri" w:eastAsia="Calibri" w:hAnsi="Calibri" w:cs="Calibri"/>
          <w:b/>
          <w:sz w:val="24"/>
        </w:rPr>
      </w:pPr>
      <w:r>
        <w:rPr>
          <w:rFonts w:eastAsia="Calibri" w:cs="Calibri"/>
          <w:b/>
          <w:sz w:val="24"/>
        </w:rPr>
        <w:t>Seção XII</w:t>
      </w:r>
    </w:p>
    <w:p w:rsidR="00A956CF" w:rsidRDefault="0080120D" w:rsidP="00EB5112">
      <w:pPr>
        <w:spacing w:before="120" w:after="120" w:line="360" w:lineRule="auto"/>
        <w:jc w:val="center"/>
        <w:rPr>
          <w:rFonts w:ascii="Calibri" w:eastAsia="Calibri" w:hAnsi="Calibri" w:cs="Calibri"/>
          <w:b/>
          <w:sz w:val="24"/>
        </w:rPr>
      </w:pPr>
      <w:r>
        <w:rPr>
          <w:rFonts w:eastAsia="Calibri" w:cs="Calibri"/>
          <w:b/>
          <w:sz w:val="24"/>
        </w:rPr>
        <w:t xml:space="preserve">Da Gerência de Suprimentos, Contratos e </w:t>
      </w:r>
      <w:proofErr w:type="gramStart"/>
      <w:r>
        <w:rPr>
          <w:rFonts w:eastAsia="Calibri" w:cs="Calibri"/>
          <w:b/>
          <w:sz w:val="24"/>
        </w:rPr>
        <w:t>Licitações</w:t>
      </w:r>
      <w:proofErr w:type="gramEnd"/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b/>
          <w:sz w:val="24"/>
        </w:rPr>
        <w:lastRenderedPageBreak/>
        <w:t>Art. 21.</w:t>
      </w:r>
      <w:r>
        <w:rPr>
          <w:rFonts w:eastAsia="Calibri" w:cs="Calibri"/>
          <w:sz w:val="24"/>
        </w:rPr>
        <w:t xml:space="preserve"> À Gerência de Suprimentos, </w:t>
      </w:r>
      <w:proofErr w:type="gramStart"/>
      <w:r>
        <w:rPr>
          <w:rFonts w:eastAsia="Calibri" w:cs="Calibri"/>
          <w:sz w:val="24"/>
        </w:rPr>
        <w:t>Contratos e Licitações compete</w:t>
      </w:r>
      <w:proofErr w:type="gramEnd"/>
      <w:r>
        <w:rPr>
          <w:rFonts w:eastAsia="Calibri" w:cs="Calibri"/>
          <w:sz w:val="24"/>
        </w:rPr>
        <w:t>: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>I – gerenciar, coordenar, controlar, executar e fiscalizar as atividades relativas aos processos de licitação e compra direta objetivando a aquisição de materiais e equipamentos para a Autarquia;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>II – gerenciar, coordenar, controlar e executar as atividades relativas aos processos de licitação e de contratação direta de serviços para a Autarquia;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>III – gerenciar, coordenar, controlar e executar as atividades relativas ao controle de estoques de materiais para a Autarquia;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 xml:space="preserve">IV – gerenciar, coordenar, controlar e orientar a execução dos contratos de prestação de serviços continuados, bem como os demais contratos celebrados pela Autarquia; 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eastAsia="Calibri" w:cs="Calibri"/>
          <w:sz w:val="24"/>
        </w:rPr>
        <w:t>V – gerenciar, coordenar, controlar, executar e fiscalizar as atividades das: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eastAsia="Calibri" w:cs="Calibri"/>
          <w:sz w:val="24"/>
        </w:rPr>
        <w:t>a) Unidade de Compras e Licitações;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eastAsia="Calibri" w:cs="Calibri"/>
          <w:sz w:val="24"/>
        </w:rPr>
        <w:t>b) Unidade de Almoxarifado;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eastAsia="Calibri" w:cs="Calibri"/>
          <w:sz w:val="24"/>
        </w:rPr>
        <w:t xml:space="preserve">c) Unidade de Gestão de Contratos; </w:t>
      </w:r>
      <w:proofErr w:type="gramStart"/>
      <w:r w:rsidR="00EB5112">
        <w:rPr>
          <w:rFonts w:eastAsia="Calibri" w:cs="Calibri"/>
          <w:sz w:val="24"/>
        </w:rPr>
        <w:t>e</w:t>
      </w:r>
      <w:proofErr w:type="gramEnd"/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>VI – executar outras atividades que lhe forem atribuídas pela Superintendência ou pela Diretoria de Gestão, Tecnologia e Finanças.</w:t>
      </w:r>
    </w:p>
    <w:p w:rsidR="00A956CF" w:rsidRDefault="0080120D" w:rsidP="00EB5112">
      <w:pPr>
        <w:spacing w:before="120" w:after="120" w:line="360" w:lineRule="auto"/>
        <w:jc w:val="center"/>
        <w:rPr>
          <w:rFonts w:ascii="Calibri" w:eastAsia="Calibri" w:hAnsi="Calibri" w:cs="Calibri"/>
          <w:b/>
          <w:sz w:val="24"/>
        </w:rPr>
      </w:pPr>
      <w:r>
        <w:rPr>
          <w:rFonts w:eastAsia="Calibri" w:cs="Calibri"/>
          <w:b/>
          <w:sz w:val="24"/>
        </w:rPr>
        <w:t>Seção XIII</w:t>
      </w:r>
    </w:p>
    <w:p w:rsidR="00A956CF" w:rsidRDefault="0080120D" w:rsidP="00EB5112">
      <w:pPr>
        <w:spacing w:before="120" w:after="120" w:line="360" w:lineRule="auto"/>
        <w:jc w:val="center"/>
        <w:rPr>
          <w:rFonts w:ascii="Calibri" w:eastAsia="Calibri" w:hAnsi="Calibri" w:cs="Calibri"/>
          <w:b/>
          <w:sz w:val="24"/>
        </w:rPr>
      </w:pPr>
      <w:r>
        <w:rPr>
          <w:rFonts w:eastAsia="Calibri" w:cs="Calibri"/>
          <w:b/>
          <w:sz w:val="24"/>
        </w:rPr>
        <w:t>Da Gerência de Administração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b/>
          <w:sz w:val="24"/>
        </w:rPr>
        <w:t>Art. 22.</w:t>
      </w:r>
      <w:r>
        <w:rPr>
          <w:rFonts w:eastAsia="Calibri" w:cs="Calibri"/>
          <w:sz w:val="24"/>
        </w:rPr>
        <w:t xml:space="preserve"> À Gerência de Administração compete: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 xml:space="preserve">I – gerenciar, coordenar, controlar, executar e fiscalizar as atividades relativas aos serviços de protocolo, expedição e entrega de documentos, </w:t>
      </w:r>
      <w:r>
        <w:rPr>
          <w:rFonts w:eastAsia="Calibri" w:cs="Calibri"/>
          <w:sz w:val="24"/>
        </w:rPr>
        <w:lastRenderedPageBreak/>
        <w:t xml:space="preserve">arquivo, </w:t>
      </w:r>
      <w:proofErr w:type="gramStart"/>
      <w:r>
        <w:rPr>
          <w:rFonts w:eastAsia="Calibri" w:cs="Calibri"/>
          <w:sz w:val="24"/>
        </w:rPr>
        <w:t>guarda</w:t>
      </w:r>
      <w:proofErr w:type="gramEnd"/>
      <w:r>
        <w:rPr>
          <w:rFonts w:eastAsia="Calibri" w:cs="Calibri"/>
          <w:sz w:val="24"/>
        </w:rPr>
        <w:t xml:space="preserve"> de documentos, comunicações, reprografia, zeladoria e segurança da Autarquia;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 xml:space="preserve">II – gerenciar, coordenar, controlar e fiscalizar as atividades relativas à manutenção e à conservação dos próprios da Autarquia; 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>III – gerenciar, coordenar, controlar e fiscalizar os serviços de manutenção e de conservação do paisagismo dos próprios da Autarquia;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>IV – gerenciar, coordenar, controlar, executar e fiscalizar a elaboração, o registro e a publicação dos atos administrativos e da correspondência oficial da Autarquia;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>V – gerenciar, coordenar, controlar, executar e fiscalizar as atividades relativas à gestão e à manutenção da frota da Autarquia;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>VI – gerenciar, coordenar, controlar, executar e fiscalizar as atividades relativas ao registro, ao inventário e à guarda dos bens patrimoniais da Autarquia;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>VII – gerenciar, coordenar, controlar e executar as atividades de sistematização e organização de dados e indicadores referentes às atividades da gerência;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eastAsia="Calibri" w:cs="Calibri"/>
          <w:sz w:val="24"/>
        </w:rPr>
        <w:t>VIII – gerenciar, coordenar, controlar, executar e fiscalizar as atividades das: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eastAsia="Calibri" w:cs="Calibri"/>
          <w:sz w:val="24"/>
        </w:rPr>
        <w:t>a) Unidade de Logística e Transporte;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eastAsia="Calibri" w:cs="Calibri"/>
          <w:sz w:val="24"/>
        </w:rPr>
        <w:t>b) Unidade de Patrimônio e Expediente;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eastAsia="Calibri" w:cs="Calibri"/>
          <w:sz w:val="24"/>
        </w:rPr>
        <w:t xml:space="preserve">c) Unidade de Administração Geral; </w:t>
      </w:r>
      <w:proofErr w:type="gramStart"/>
      <w:r w:rsidR="00EB5112">
        <w:rPr>
          <w:rFonts w:eastAsia="Calibri" w:cs="Calibri"/>
          <w:sz w:val="24"/>
        </w:rPr>
        <w:t>e</w:t>
      </w:r>
      <w:proofErr w:type="gramEnd"/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>IX – executar outras atividades que lhe forem atribuídas pela Superintendência ou pela Diretoria de Gestão, Tecnologia e Finanças.</w:t>
      </w:r>
    </w:p>
    <w:p w:rsidR="00A956CF" w:rsidRDefault="0080120D" w:rsidP="00EB5112">
      <w:pPr>
        <w:spacing w:before="120" w:after="120" w:line="360" w:lineRule="auto"/>
        <w:jc w:val="center"/>
        <w:rPr>
          <w:rFonts w:ascii="Calibri" w:eastAsia="Calibri" w:hAnsi="Calibri" w:cs="Calibri"/>
          <w:b/>
          <w:sz w:val="24"/>
        </w:rPr>
      </w:pPr>
      <w:r>
        <w:rPr>
          <w:rFonts w:eastAsia="Calibri" w:cs="Calibri"/>
          <w:b/>
          <w:sz w:val="24"/>
        </w:rPr>
        <w:t>Seção XIV</w:t>
      </w:r>
    </w:p>
    <w:p w:rsidR="00A956CF" w:rsidRDefault="0080120D" w:rsidP="00EB5112">
      <w:pPr>
        <w:spacing w:before="120" w:after="120" w:line="360" w:lineRule="auto"/>
        <w:jc w:val="center"/>
        <w:rPr>
          <w:rFonts w:ascii="Calibri" w:eastAsia="Calibri" w:hAnsi="Calibri" w:cs="Calibri"/>
          <w:b/>
          <w:sz w:val="24"/>
        </w:rPr>
      </w:pPr>
      <w:r>
        <w:rPr>
          <w:rFonts w:eastAsia="Calibri" w:cs="Calibri"/>
          <w:b/>
          <w:sz w:val="24"/>
        </w:rPr>
        <w:lastRenderedPageBreak/>
        <w:t>Da Gerência de Recursos Humanos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b/>
          <w:sz w:val="24"/>
        </w:rPr>
        <w:t>Art. 23.</w:t>
      </w:r>
      <w:r>
        <w:rPr>
          <w:rFonts w:eastAsia="Calibri" w:cs="Calibri"/>
          <w:sz w:val="24"/>
        </w:rPr>
        <w:t xml:space="preserve"> À Gerência de Recursos Humanos compete: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>I – gerenciar, coordenar, controlar e executar as atividades relativas à admissão, movimentação e gestão de pessoal;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>II – gerenciar, coordenar, controlar e executar as atividades relativas à manutenção do plano de cargos, carreiras e vencimentos;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>III – gerenciar, coordenar, controlar e executar as atividades relativas à administração da folha de pagamento de pessoal da Autarquia;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>IV – gerenciar, coordenar, controlar e executar as políticas e programas para desenvolvimento e qualificação dos servidores;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>V - gerenciar, coordenar, controlar e executar os programas de saúde e segurança no trabalho e dos serviços especializados em engenharia de segurança e em medicina do trabalho;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>VI - gerenciar, coordenar, controlar e executar as atividades de sistematização e organização de dados e indicadores referentes às atividades da gerência;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eastAsia="Calibri" w:cs="Calibri"/>
          <w:sz w:val="24"/>
        </w:rPr>
        <w:t>VII – gerenciar, coordenar, controlar, executar e fiscalizar as atividades das: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eastAsia="Calibri" w:cs="Calibri"/>
          <w:sz w:val="24"/>
        </w:rPr>
        <w:t>a) Unidade de Desenvolvimento de Recursos Humanos;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eastAsia="Calibri" w:cs="Calibri"/>
          <w:sz w:val="24"/>
        </w:rPr>
        <w:t>b) Unidade de Administração e Folha de Pagamento;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eastAsia="Calibri" w:cs="Calibri"/>
          <w:sz w:val="24"/>
        </w:rPr>
        <w:t xml:space="preserve">c) Unidade de Serviço Especializado em Engenharia de Segurança e em Medicina do Trabalho (SESMT); </w:t>
      </w:r>
      <w:proofErr w:type="gramStart"/>
      <w:r w:rsidR="003E3EBF">
        <w:rPr>
          <w:rFonts w:eastAsia="Calibri" w:cs="Calibri"/>
          <w:sz w:val="24"/>
        </w:rPr>
        <w:t>e</w:t>
      </w:r>
      <w:proofErr w:type="gramEnd"/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>VIII – executar outras atividades que lhe forem atribuídas pela Superintendência ou pela Diretoria de Gestão, Tecnologia e Finanças.</w:t>
      </w:r>
    </w:p>
    <w:p w:rsidR="00A956CF" w:rsidRDefault="0080120D" w:rsidP="003E3EBF">
      <w:pPr>
        <w:spacing w:before="120" w:after="120" w:line="360" w:lineRule="auto"/>
        <w:jc w:val="center"/>
        <w:rPr>
          <w:rFonts w:ascii="Calibri" w:eastAsia="Calibri" w:hAnsi="Calibri" w:cs="Calibri"/>
          <w:b/>
          <w:sz w:val="24"/>
        </w:rPr>
      </w:pPr>
      <w:r>
        <w:rPr>
          <w:rFonts w:eastAsia="Calibri" w:cs="Calibri"/>
          <w:b/>
          <w:sz w:val="24"/>
        </w:rPr>
        <w:t>Seção XV</w:t>
      </w:r>
    </w:p>
    <w:p w:rsidR="00A956CF" w:rsidRDefault="0080120D" w:rsidP="003E3EBF">
      <w:pPr>
        <w:spacing w:before="120" w:after="120" w:line="360" w:lineRule="auto"/>
        <w:jc w:val="center"/>
        <w:rPr>
          <w:rFonts w:ascii="Calibri" w:eastAsia="Calibri" w:hAnsi="Calibri" w:cs="Calibri"/>
          <w:b/>
          <w:sz w:val="24"/>
        </w:rPr>
      </w:pPr>
      <w:r>
        <w:rPr>
          <w:rFonts w:eastAsia="Calibri" w:cs="Calibri"/>
          <w:b/>
          <w:sz w:val="24"/>
        </w:rPr>
        <w:lastRenderedPageBreak/>
        <w:t>Da Gerência de Finanças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b/>
          <w:sz w:val="24"/>
        </w:rPr>
        <w:t>Art. 24.</w:t>
      </w:r>
      <w:r>
        <w:rPr>
          <w:rFonts w:eastAsia="Calibri" w:cs="Calibri"/>
          <w:sz w:val="24"/>
        </w:rPr>
        <w:t xml:space="preserve"> À Gerência de Finanças compete: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>I – gerenciar, coordenar, controlar e executar a elaboração do plano plurianual, da lei de diretrizes orçamentárias e da lei orçamentária anual da Autarquia;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>II – gerenciar, coordenar, controlar e executar o processo de registro contábil dos valores, atos e fatos econômico-financeiros gerados pela Autarquia;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>III – gerenciar, coordenar, controlar e executar a política orçamentária e financeira da Autarquia;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>IV – gerenciar, coordenar, controlar e executar as atividades relativas ao recebimento, pagamento e guarda de valores da Autarquia;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>V – gerenciar, coordenar, controlar e executar as atividades de sistematização e organização de dados e indicadores referentes às atividades da gerência;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eastAsia="Calibri" w:cs="Calibri"/>
          <w:sz w:val="24"/>
        </w:rPr>
        <w:t>VI – gerenciar, coordenar, controlar, executar e fiscalizar as atividades das: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eastAsia="Calibri" w:cs="Calibri"/>
          <w:sz w:val="24"/>
        </w:rPr>
        <w:t>a) Unidade Orçamentária;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eastAsia="Calibri" w:cs="Calibri"/>
          <w:sz w:val="24"/>
        </w:rPr>
        <w:t>b) Unidade Contábil;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eastAsia="Calibri" w:cs="Calibri"/>
          <w:sz w:val="24"/>
        </w:rPr>
        <w:t xml:space="preserve">c) Unidade de Gestão Financeira; </w:t>
      </w:r>
      <w:proofErr w:type="gramStart"/>
      <w:r w:rsidR="003E3EBF">
        <w:rPr>
          <w:rFonts w:eastAsia="Calibri" w:cs="Calibri"/>
          <w:sz w:val="24"/>
        </w:rPr>
        <w:t>e</w:t>
      </w:r>
      <w:proofErr w:type="gramEnd"/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>VII – executar outras atividades que lhe forem atribuídas pela Superintendência ou pela Diretoria de Gestão, Tecnologia e Finanças.</w:t>
      </w:r>
    </w:p>
    <w:p w:rsidR="00A956CF" w:rsidRDefault="0080120D" w:rsidP="003E3EBF">
      <w:pPr>
        <w:spacing w:before="120" w:after="120" w:line="360" w:lineRule="auto"/>
        <w:jc w:val="center"/>
        <w:rPr>
          <w:rFonts w:ascii="Calibri" w:eastAsia="Calibri" w:hAnsi="Calibri" w:cs="Calibri"/>
          <w:b/>
          <w:sz w:val="24"/>
        </w:rPr>
      </w:pPr>
      <w:r>
        <w:rPr>
          <w:rFonts w:eastAsia="Calibri" w:cs="Calibri"/>
          <w:b/>
          <w:sz w:val="24"/>
        </w:rPr>
        <w:t>Seção XVI</w:t>
      </w:r>
    </w:p>
    <w:p w:rsidR="00A956CF" w:rsidRDefault="0080120D" w:rsidP="003E3EBF">
      <w:pPr>
        <w:spacing w:before="120" w:after="120" w:line="360" w:lineRule="auto"/>
        <w:jc w:val="center"/>
        <w:rPr>
          <w:rFonts w:ascii="Calibri" w:eastAsia="Calibri" w:hAnsi="Calibri" w:cs="Calibri"/>
          <w:b/>
          <w:sz w:val="24"/>
        </w:rPr>
      </w:pPr>
      <w:r>
        <w:rPr>
          <w:rFonts w:eastAsia="Calibri" w:cs="Calibri"/>
          <w:b/>
          <w:sz w:val="24"/>
        </w:rPr>
        <w:t>Da Gerência de Comunicação e Eventos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b/>
          <w:sz w:val="24"/>
        </w:rPr>
        <w:t>Art. 25.</w:t>
      </w:r>
      <w:r>
        <w:rPr>
          <w:rFonts w:eastAsia="Calibri" w:cs="Calibri"/>
          <w:sz w:val="24"/>
        </w:rPr>
        <w:t xml:space="preserve">  À Gerência de Comunicação e Eventos compete: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lastRenderedPageBreak/>
        <w:t>I – gerenciar, coordenar, controlar e executar a seleção, a revisão e o preparo de matérias jornalísticas ou informativas e materiais de divulgação de interesse da Autarquia, a serem divulgadas nos meios de comunicação;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>II – gerenciar, coordenar, controlar, organizar e executar a realização de eventos internos e externos de interesse da Autarquia;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>III – planejar, coordenar, supervisionar, controlar e executar as atividades relativas à divulgação das ações da Autarquia;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>IV – assessorar o Superintendente, as Diretorias e os diversos órgãos da Autarquia em seu relacionamento com os meios de comunicação e os usuários dos serviços da Autarquia;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>V – gerenciar, coordenar, controlar e executar as atividades relativas ao registro, tratamento, encaminhamento e retorno adequado de reclamações, sugestões, opiniões, questionamentos, denúncias, elogios e solicitações da população e da Ouvidoria Geral do Município, sobre os serviços públicos da Autarquia;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 xml:space="preserve">VI – gerenciar, coordenar, controlar e executar as atividades relativas à Lei de Acesso à Informação, nos termos da Lei nº 7.918, de </w:t>
      </w:r>
      <w:proofErr w:type="gramStart"/>
      <w:r>
        <w:rPr>
          <w:rFonts w:eastAsia="Calibri" w:cs="Calibri"/>
          <w:sz w:val="24"/>
        </w:rPr>
        <w:t>8</w:t>
      </w:r>
      <w:proofErr w:type="gramEnd"/>
      <w:r>
        <w:rPr>
          <w:rFonts w:eastAsia="Calibri" w:cs="Calibri"/>
          <w:sz w:val="24"/>
        </w:rPr>
        <w:t xml:space="preserve"> de abril de 2013</w:t>
      </w:r>
      <w:r w:rsidR="0079163A">
        <w:rPr>
          <w:rFonts w:eastAsia="Calibri" w:cs="Calibri"/>
          <w:sz w:val="24"/>
        </w:rPr>
        <w:t>,</w:t>
      </w:r>
      <w:r>
        <w:rPr>
          <w:rFonts w:eastAsia="Calibri" w:cs="Calibri"/>
          <w:sz w:val="24"/>
        </w:rPr>
        <w:t xml:space="preserve"> e da Lei Federal nº 12.527, de 18 de novembro de 2011;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>VII - gerenciar, coordenar, controlar e executar as atividades relativas à biblioteca da Autarquia, bem como responsabilizar-se pela guarda e preservação de seu acervo;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>VIII – responsabilizar-se pelas atividades de relações públicas e institucionais da autarquia;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>IX – gerenciar, coordenar, controlar e executar as atividades de sistematização e organização de dados e indicadores referentes às atividades da gerência;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lastRenderedPageBreak/>
        <w:t xml:space="preserve">X – controlar o uso de sala de reunião, auditório e recursos audiovisuais; </w:t>
      </w:r>
      <w:proofErr w:type="gramStart"/>
      <w:r>
        <w:rPr>
          <w:rFonts w:eastAsia="Calibri" w:cs="Calibri"/>
          <w:sz w:val="24"/>
        </w:rPr>
        <w:t>e</w:t>
      </w:r>
      <w:proofErr w:type="gramEnd"/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 xml:space="preserve">XI – executar outras atividades que lhe forem atribuídas pela Superintendência ou pela Diretoria Comercial, de Comunicação e Integração Social. </w:t>
      </w:r>
    </w:p>
    <w:p w:rsidR="00A956CF" w:rsidRDefault="0080120D" w:rsidP="003E3EBF">
      <w:pPr>
        <w:spacing w:before="120" w:after="120" w:line="360" w:lineRule="auto"/>
        <w:jc w:val="center"/>
        <w:rPr>
          <w:rFonts w:ascii="Calibri" w:eastAsia="Calibri" w:hAnsi="Calibri" w:cs="Calibri"/>
          <w:b/>
          <w:sz w:val="24"/>
        </w:rPr>
      </w:pPr>
      <w:r>
        <w:rPr>
          <w:rFonts w:eastAsia="Calibri" w:cs="Calibri"/>
          <w:b/>
          <w:sz w:val="24"/>
        </w:rPr>
        <w:t>Seção XVII</w:t>
      </w:r>
    </w:p>
    <w:p w:rsidR="00A956CF" w:rsidRDefault="0080120D" w:rsidP="003E3EBF">
      <w:pPr>
        <w:spacing w:before="120" w:after="120" w:line="360" w:lineRule="auto"/>
        <w:jc w:val="center"/>
        <w:rPr>
          <w:rFonts w:ascii="Calibri" w:eastAsia="Calibri" w:hAnsi="Calibri" w:cs="Calibri"/>
          <w:b/>
          <w:sz w:val="24"/>
        </w:rPr>
      </w:pPr>
      <w:r>
        <w:rPr>
          <w:rFonts w:eastAsia="Calibri" w:cs="Calibri"/>
          <w:b/>
          <w:sz w:val="24"/>
        </w:rPr>
        <w:t>Da Gerência Comercial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b/>
          <w:sz w:val="24"/>
        </w:rPr>
        <w:t>Art. 26.</w:t>
      </w:r>
      <w:r>
        <w:rPr>
          <w:rFonts w:eastAsia="Calibri" w:cs="Calibri"/>
          <w:sz w:val="24"/>
        </w:rPr>
        <w:t xml:space="preserve"> À Gerência Comercial compete: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>I – gerenciar, coordenar, controlar, executar e fiscalizar o atendimento aos usuários dos serviços prestados pela Autarquia e encaminhar os Registros de Atendimentos aos setores competentes;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>II – gerenciar, coordenar, controlar, executar e fiscalizar as atividades relativas ao cadastramento e atualização de informações dos usuários;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>III – gerenciar, coordenar, controlar e distribuir os pedidos de instalação de novas ligações de água e esgoto;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>IV – gerenciar, coordenar, controlar, executar e fiscalizar as atividades relativas à leitura de hidrômetros, faturamento e entrega de contas de água, esgoto e resíduos sólidos urbanos;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>V – gerenciar, coordenar, controlar e executar as atividades relativas à cobrança de todos os serviços prestados pela Autarquia conforme determinar a legislação vigente;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>VI – gerenciar, coordenar, controlar e executar as atividades relativas ao lançamento e cobrança de contribuição de melhoria;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>VII – gerenciar, coordenar, controlar e executar as atividades relativas às demandas do fundo social da Autarquia;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>VIII – gerenciar, coordenar, controlar, executar e fiscalizar as atividades relativas à supressão e reabertura de ligações de água;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lastRenderedPageBreak/>
        <w:t>IX – gerenciar, coordenar, controlar, executar e fiscalizar as atividades de fornecimento e interrupção dos serviços contratados;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>X – gerenciar, coordenar, controlar e executar as atividades de sistematização e organização de dados e indicadores referentes às atividades da gerência;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eastAsia="Calibri" w:cs="Calibri"/>
          <w:sz w:val="24"/>
        </w:rPr>
        <w:t>XI – gerenciar, coordenar, controlar, executar e fiscalizar as atividades das: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eastAsia="Calibri" w:cs="Calibri"/>
          <w:sz w:val="24"/>
        </w:rPr>
        <w:t>a) Unidades de Leitura e Faturamento;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eastAsia="Calibri" w:cs="Calibri"/>
          <w:sz w:val="24"/>
        </w:rPr>
        <w:t>b) Unidade de Relação com Usuários;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eastAsia="Calibri" w:cs="Calibri"/>
          <w:sz w:val="24"/>
        </w:rPr>
        <w:t xml:space="preserve">c) Unidade de Supressão e Reabertura; </w:t>
      </w:r>
      <w:proofErr w:type="gramStart"/>
      <w:r w:rsidR="003E3EBF">
        <w:rPr>
          <w:rFonts w:eastAsia="Calibri" w:cs="Calibri"/>
          <w:sz w:val="24"/>
        </w:rPr>
        <w:t>e</w:t>
      </w:r>
      <w:proofErr w:type="gramEnd"/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>XII – executar outras atividades que lhe forem atribuídas pela Superintendência ou pela Diretoria Comercial, de Comunicação e Integração Social.</w:t>
      </w:r>
    </w:p>
    <w:p w:rsidR="00A956CF" w:rsidRDefault="0080120D" w:rsidP="003E3EBF">
      <w:pPr>
        <w:spacing w:before="120" w:after="120" w:line="360" w:lineRule="auto"/>
        <w:jc w:val="center"/>
        <w:rPr>
          <w:rFonts w:ascii="Calibri" w:eastAsia="Calibri" w:hAnsi="Calibri" w:cs="Calibri"/>
          <w:b/>
          <w:sz w:val="24"/>
        </w:rPr>
      </w:pPr>
      <w:r>
        <w:rPr>
          <w:rFonts w:eastAsia="Calibri" w:cs="Calibri"/>
          <w:b/>
          <w:sz w:val="24"/>
        </w:rPr>
        <w:t>Seção XVIII</w:t>
      </w:r>
    </w:p>
    <w:p w:rsidR="00A956CF" w:rsidRDefault="0080120D" w:rsidP="003E3EBF">
      <w:pPr>
        <w:spacing w:before="120" w:after="120" w:line="360" w:lineRule="auto"/>
        <w:jc w:val="center"/>
        <w:rPr>
          <w:rFonts w:ascii="Calibri" w:eastAsia="Calibri" w:hAnsi="Calibri" w:cs="Calibri"/>
          <w:b/>
          <w:sz w:val="24"/>
        </w:rPr>
      </w:pPr>
      <w:r>
        <w:rPr>
          <w:rFonts w:eastAsia="Calibri" w:cs="Calibri"/>
          <w:b/>
          <w:sz w:val="24"/>
        </w:rPr>
        <w:t>Da Gerência de Planejamento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b/>
          <w:sz w:val="24"/>
        </w:rPr>
        <w:t>Art. 27.</w:t>
      </w:r>
      <w:r>
        <w:rPr>
          <w:rFonts w:eastAsia="Calibri" w:cs="Calibri"/>
          <w:sz w:val="24"/>
        </w:rPr>
        <w:t xml:space="preserve"> À Gerência de Planejamento compete: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>I – gerenciar, coordenar, controlar e elaborar pareceres, estudos e viabilidade técnica para os sistemas de água, esgotos e drenagem sustentável quando da implantação e ampliação de empreendimentos imobiliários no Município;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>II – gerenciar, coordenar, controlar e elaborar diretrizes, normas técnicas e procedimentos técnicos e administrativos para implantação e ampliação dos sistemas de água, esgotos e drenagem sustentável no Município;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>III – gerenciar, coordenar e elaborar estudos e diagnósticos a fim de subsidiar a tomada de decisões e o planejamento da Autarquia em suas áreas de atuação;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lastRenderedPageBreak/>
        <w:t>IV – gerenciar, coordenar e acompanhar a execução da política municipal de saneamento básico e seus planos setoriais;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>V – dirigir, coordenar e acompanhar a revisão da política municipal de saneamento básico e seus planos setoriais em conjunto com outros órgãos da Autarquia;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>VI – dirigir, coordenar, controlar e executar as atividades relativas ao cadastro técnico e atualização das informações referentes aos sistemas de água, esgotos e drenagem sustentável no Município;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>VII – dirigir, coordenar e executar atividades relativas ao geoprocessamento e sensoriamento remoto da Autarquia em suas áreas de atuação;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>VIII – gerenciar, coordenar, controlar e executar as atividades de sistematização e organização de dados e indicadores referentes às atividades da gerência;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>IX – gerenciar, coordenar, controlar, executa</w:t>
      </w:r>
      <w:r w:rsidR="00FC0882">
        <w:rPr>
          <w:rFonts w:eastAsia="Calibri" w:cs="Calibri"/>
          <w:sz w:val="24"/>
        </w:rPr>
        <w:t>r e fiscalizar as atividades da</w:t>
      </w:r>
      <w:r>
        <w:rPr>
          <w:rFonts w:eastAsia="Calibri" w:cs="Calibri"/>
          <w:sz w:val="24"/>
        </w:rPr>
        <w:t xml:space="preserve"> Unidade de Cadastro e Geoprocessamento; </w:t>
      </w:r>
      <w:proofErr w:type="gramStart"/>
      <w:r w:rsidR="00FC0882">
        <w:rPr>
          <w:rFonts w:eastAsia="Calibri" w:cs="Calibri"/>
          <w:sz w:val="24"/>
        </w:rPr>
        <w:t>e</w:t>
      </w:r>
      <w:proofErr w:type="gramEnd"/>
    </w:p>
    <w:p w:rsidR="00A956CF" w:rsidRDefault="0080120D">
      <w:pPr>
        <w:spacing w:before="120" w:after="120" w:line="360" w:lineRule="auto"/>
        <w:ind w:firstLine="2268"/>
        <w:jc w:val="both"/>
      </w:pPr>
      <w:r>
        <w:rPr>
          <w:rFonts w:eastAsia="Calibri" w:cs="Calibri"/>
          <w:sz w:val="24"/>
        </w:rPr>
        <w:t xml:space="preserve">X – </w:t>
      </w:r>
      <w:r w:rsidRPr="00CD44A4">
        <w:rPr>
          <w:rFonts w:eastAsia="Calibri" w:cs="Calibri"/>
          <w:sz w:val="24"/>
        </w:rPr>
        <w:t xml:space="preserve">executar outras atividades que lhe forem atribuídas pela Superintendência ou pela </w:t>
      </w:r>
      <w:r w:rsidR="008F7D01" w:rsidRPr="008F7D01">
        <w:rPr>
          <w:rFonts w:eastAsia="Calibri" w:cs="Calibri"/>
          <w:sz w:val="24"/>
        </w:rPr>
        <w:t>Diretoria de Planejamento</w:t>
      </w:r>
      <w:r w:rsidRPr="00CD44A4">
        <w:rPr>
          <w:rFonts w:eastAsia="Calibri" w:cs="Calibri"/>
          <w:sz w:val="24"/>
        </w:rPr>
        <w:t>.</w:t>
      </w:r>
    </w:p>
    <w:p w:rsidR="00A956CF" w:rsidRDefault="0080120D" w:rsidP="00CD44A4">
      <w:pPr>
        <w:spacing w:before="120" w:after="120" w:line="360" w:lineRule="auto"/>
        <w:jc w:val="center"/>
        <w:rPr>
          <w:rFonts w:ascii="Calibri" w:eastAsia="Calibri" w:hAnsi="Calibri" w:cs="Calibri"/>
          <w:b/>
          <w:sz w:val="24"/>
        </w:rPr>
      </w:pPr>
      <w:r>
        <w:rPr>
          <w:rFonts w:eastAsia="Calibri" w:cs="Calibri"/>
          <w:b/>
          <w:sz w:val="24"/>
        </w:rPr>
        <w:t>Seção XIX</w:t>
      </w:r>
    </w:p>
    <w:p w:rsidR="00A956CF" w:rsidRDefault="0080120D" w:rsidP="00CD44A4">
      <w:pPr>
        <w:spacing w:before="120" w:after="120" w:line="360" w:lineRule="auto"/>
        <w:jc w:val="center"/>
        <w:rPr>
          <w:rFonts w:ascii="Calibri" w:eastAsia="Calibri" w:hAnsi="Calibri" w:cs="Calibri"/>
          <w:b/>
          <w:sz w:val="24"/>
        </w:rPr>
      </w:pPr>
      <w:r>
        <w:rPr>
          <w:rFonts w:eastAsia="Calibri" w:cs="Calibri"/>
          <w:b/>
          <w:sz w:val="24"/>
        </w:rPr>
        <w:t>Da Gerência de Engenharia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b/>
          <w:sz w:val="24"/>
        </w:rPr>
        <w:t xml:space="preserve">Art. 28. </w:t>
      </w:r>
      <w:r>
        <w:rPr>
          <w:rFonts w:eastAsia="Calibri" w:cs="Calibri"/>
          <w:sz w:val="24"/>
        </w:rPr>
        <w:t>À Gerência de Engenharia compete: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>I – gerenciar, coordenar, controlar e aprovar projetos de obras públicas e privadas dos sistemas de água, esgotos e drenagem sustentável no Município;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>II – gerenciar, coordenar, controlar e fiscalizar a implantação e ampliação de obras públicas e privadas nos sistemas de água, esgotos e drenagem sustentável;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lastRenderedPageBreak/>
        <w:t>III – gerenciar, coordenar, controlar e elaborar projetos de engenharia nos sistemas de água, esgotos e drenagem sustentável, incluindo a aprovação e renovação de autorizações, outorgas e licenciamento ambiental, quando for o caso, junto aos órgãos competentes;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>IV – gerenciar, coordenar, controlar, executar e acompanhar os processos de aprovação e renovação de autorizações, licenças e outorgas de áreas e equipamentos relacionados aos sistemas de água e esgoto da Autarquia;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>V – gerenciar, coordenar, controlar e elaborar projetos de engenharia de interesse da Autarquia;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>VI – gerenciar, coordenar, controlar e aprovar laudos técnicos referentes ao uso da água, esgotos e resíduos sólidos;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>VII – gerenciar, coordenar e controlar a captação de recursos junto a órgãos estaduais e federais para ampliação e manutenção dos sistemas de água, esgotos, drenagem sustentável;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>VIII – gerenciar, coordenar, controlar e executar as atividades de sistematização e organização de dados e indicadores referentes às atividades da gerência;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eastAsia="Calibri" w:cs="Calibri"/>
          <w:sz w:val="24"/>
        </w:rPr>
        <w:t>IX – gerenciar, coordenar, controlar e fiscalizar as atividades das: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eastAsia="Calibri" w:cs="Calibri"/>
          <w:sz w:val="24"/>
        </w:rPr>
        <w:t>a) Unidades de Aprovação e Projetos;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eastAsia="Calibri" w:cs="Calibri"/>
          <w:sz w:val="24"/>
        </w:rPr>
        <w:t xml:space="preserve">b) Unidade de Fiscalização; </w:t>
      </w:r>
      <w:proofErr w:type="gramStart"/>
      <w:r w:rsidR="00CD44A4">
        <w:rPr>
          <w:rFonts w:eastAsia="Calibri" w:cs="Calibri"/>
          <w:sz w:val="24"/>
        </w:rPr>
        <w:t>e</w:t>
      </w:r>
      <w:proofErr w:type="gramEnd"/>
    </w:p>
    <w:p w:rsidR="00A956CF" w:rsidRDefault="0080120D">
      <w:pPr>
        <w:spacing w:before="120" w:after="120" w:line="360" w:lineRule="auto"/>
        <w:ind w:firstLine="2268"/>
        <w:jc w:val="both"/>
      </w:pPr>
      <w:r w:rsidRPr="00CD44A4">
        <w:rPr>
          <w:rFonts w:eastAsia="Calibri" w:cs="Calibri"/>
          <w:sz w:val="24"/>
        </w:rPr>
        <w:t xml:space="preserve">X – executar outras atividades que lhe forem atribuídas pela Superintendência ou pela </w:t>
      </w:r>
      <w:r w:rsidR="008F7D01" w:rsidRPr="008F7D01">
        <w:rPr>
          <w:rFonts w:eastAsia="Calibri" w:cs="Calibri"/>
          <w:sz w:val="24"/>
        </w:rPr>
        <w:t>Diretoria de Planejamento</w:t>
      </w:r>
      <w:r w:rsidRPr="00CD44A4">
        <w:rPr>
          <w:rFonts w:eastAsia="Calibri" w:cs="Calibri"/>
          <w:sz w:val="24"/>
        </w:rPr>
        <w:t>.</w:t>
      </w:r>
    </w:p>
    <w:p w:rsidR="00A956CF" w:rsidRDefault="0080120D" w:rsidP="00CD44A4">
      <w:pPr>
        <w:spacing w:before="120" w:after="120" w:line="360" w:lineRule="auto"/>
        <w:jc w:val="center"/>
        <w:rPr>
          <w:rFonts w:ascii="Calibri" w:eastAsia="Calibri" w:hAnsi="Calibri" w:cs="Calibri"/>
          <w:b/>
          <w:sz w:val="24"/>
        </w:rPr>
      </w:pPr>
      <w:r>
        <w:rPr>
          <w:rFonts w:eastAsia="Calibri" w:cs="Calibri"/>
          <w:b/>
          <w:sz w:val="24"/>
        </w:rPr>
        <w:t>Seção XX</w:t>
      </w:r>
    </w:p>
    <w:p w:rsidR="00A956CF" w:rsidRDefault="0080120D" w:rsidP="00CD44A4">
      <w:pPr>
        <w:spacing w:before="120" w:after="120" w:line="360" w:lineRule="auto"/>
        <w:jc w:val="center"/>
        <w:rPr>
          <w:rFonts w:ascii="Calibri" w:eastAsia="Calibri" w:hAnsi="Calibri" w:cs="Calibri"/>
          <w:b/>
          <w:sz w:val="24"/>
        </w:rPr>
      </w:pPr>
      <w:r>
        <w:rPr>
          <w:rFonts w:eastAsia="Calibri" w:cs="Calibri"/>
          <w:b/>
          <w:sz w:val="24"/>
        </w:rPr>
        <w:t>Da Gerência de Redes de Água e Esgotos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b/>
          <w:sz w:val="24"/>
        </w:rPr>
        <w:t>Art. 29.</w:t>
      </w:r>
      <w:r>
        <w:rPr>
          <w:rFonts w:eastAsia="Calibri" w:cs="Calibri"/>
          <w:sz w:val="24"/>
        </w:rPr>
        <w:t xml:space="preserve"> À Gerência de Redes de Água e Esgotos compete: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lastRenderedPageBreak/>
        <w:t>I – gerenciar, coordenar, controlar, executar e fiscalizar as atividades relativas à execução e manutenção das redes e ramais domiciliares de água e esgotos;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>II – gerenciar, coordenar, controlar, executar e fiscalizar as atividades relativas ao lançamento indevido de águas pluviais nas redes de esgotos;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>III – gerenciar, coordenar, controlar, executar e fiscalizar as atividades relativas ao recebimento e encaminhamento dos registros de atendimento;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>IV – gerenciar, coordenar, controlar, executar e fiscalizar as atividades relativas à implantação de ligações domiciliares de água e esgotos;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>V – gerenciar, coordenar, controlar e executar as atividades de sistematização e organização de dados e indicadores referentes às atividades da gerência;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eastAsia="Calibri" w:cs="Calibri"/>
          <w:sz w:val="24"/>
        </w:rPr>
        <w:t>VI – gerenciar, coordenar, controlar e fiscalizar as atividades da: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eastAsia="Calibri" w:cs="Calibri"/>
          <w:sz w:val="24"/>
        </w:rPr>
        <w:t>a) Unidade de Redes de Água;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eastAsia="Calibri" w:cs="Calibri"/>
          <w:sz w:val="24"/>
        </w:rPr>
        <w:t>b) Unidade de Redes de Esgotos;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eastAsia="Calibri" w:cs="Calibri"/>
          <w:sz w:val="24"/>
        </w:rPr>
        <w:t xml:space="preserve">c) Unidade de Ligações Domiciliares; 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eastAsia="Calibri" w:cs="Calibri"/>
          <w:sz w:val="24"/>
        </w:rPr>
        <w:t>d) Unidade de Apoio Administrativo e Operacional;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b/>
          <w:sz w:val="24"/>
        </w:rPr>
      </w:pPr>
      <w:r>
        <w:rPr>
          <w:rFonts w:eastAsia="Calibri" w:cs="Calibri"/>
          <w:sz w:val="24"/>
        </w:rPr>
        <w:t>VII – executar outras atividades que lhe forem atribuídas pela Superintendência ou pela Diretoria Operacional.</w:t>
      </w:r>
    </w:p>
    <w:p w:rsidR="00A956CF" w:rsidRDefault="0080120D" w:rsidP="00CD44A4">
      <w:pPr>
        <w:spacing w:before="120" w:after="120" w:line="360" w:lineRule="auto"/>
        <w:jc w:val="center"/>
        <w:rPr>
          <w:rFonts w:ascii="Calibri" w:eastAsia="Calibri" w:hAnsi="Calibri" w:cs="Calibri"/>
          <w:b/>
          <w:sz w:val="24"/>
        </w:rPr>
      </w:pPr>
      <w:r>
        <w:rPr>
          <w:rFonts w:eastAsia="Calibri" w:cs="Calibri"/>
          <w:b/>
          <w:sz w:val="24"/>
        </w:rPr>
        <w:t>Seção XXI</w:t>
      </w:r>
    </w:p>
    <w:p w:rsidR="00A956CF" w:rsidRDefault="0080120D" w:rsidP="00CD44A4">
      <w:pPr>
        <w:spacing w:before="120" w:after="120" w:line="360" w:lineRule="auto"/>
        <w:jc w:val="center"/>
        <w:rPr>
          <w:rFonts w:ascii="Calibri" w:eastAsia="Calibri" w:hAnsi="Calibri" w:cs="Calibri"/>
          <w:b/>
          <w:sz w:val="24"/>
        </w:rPr>
      </w:pPr>
      <w:r>
        <w:rPr>
          <w:rFonts w:eastAsia="Calibri" w:cs="Calibri"/>
          <w:b/>
          <w:sz w:val="24"/>
        </w:rPr>
        <w:t>Da Gerência de Manutenção e Serviços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b/>
          <w:sz w:val="24"/>
        </w:rPr>
        <w:t>Art. 30.</w:t>
      </w:r>
      <w:r>
        <w:rPr>
          <w:rFonts w:eastAsia="Calibri" w:cs="Calibri"/>
          <w:sz w:val="24"/>
        </w:rPr>
        <w:t xml:space="preserve"> À Gerência de Manutenção e Serviços compete: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>I – gerenciar, coordenar, controlar, executar e fiscalizar as atividades relativas à manutenção em próprios e reparos em vias públicas;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lastRenderedPageBreak/>
        <w:t>II – gerenciar, coordenar, controlar, executar e fiscalizar as atividades relativas à organização e ocupação dos espaços de trabalhos;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>III – gerenciar, coordenar, controlar, executar e fiscalizar as atividades relativas à reaterro de valas e reparos em pavimentos;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>IV – gerenciar, coordenar, controlar, executar e fiscalizar as atividades relativas a serviços de carpintaria, marcenaria e serralheria da Autarquia;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>V – gerenciar, coordenar, controlar e executar as atividades de sistematização e organização de dados e indicadores referentes às atividades da gerência;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eastAsia="Calibri" w:cs="Calibri"/>
          <w:sz w:val="24"/>
        </w:rPr>
        <w:t>VI – gerenciar, coordenar, controlar, executar e fiscalizar as atividades das: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eastAsia="Calibri" w:cs="Calibri"/>
          <w:sz w:val="24"/>
        </w:rPr>
        <w:t>a) Unidade de Reaterro e Pavimentação;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eastAsia="Calibri" w:cs="Calibri"/>
          <w:sz w:val="24"/>
        </w:rPr>
        <w:t xml:space="preserve">b) Unidade Manutenção Geral; </w:t>
      </w:r>
      <w:proofErr w:type="gramStart"/>
      <w:r w:rsidR="00CD44A4">
        <w:rPr>
          <w:rFonts w:eastAsia="Calibri" w:cs="Calibri"/>
          <w:sz w:val="24"/>
        </w:rPr>
        <w:t>e</w:t>
      </w:r>
      <w:proofErr w:type="gramEnd"/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b/>
          <w:sz w:val="24"/>
        </w:rPr>
      </w:pPr>
      <w:r>
        <w:rPr>
          <w:rFonts w:eastAsia="Calibri" w:cs="Calibri"/>
          <w:sz w:val="24"/>
        </w:rPr>
        <w:t>VII – executar outras atividades que lhe forem atribuídas pela Superintendência ou pela Diretoria Operacional.</w:t>
      </w:r>
    </w:p>
    <w:p w:rsidR="00A956CF" w:rsidRDefault="0080120D" w:rsidP="00CD44A4">
      <w:pPr>
        <w:tabs>
          <w:tab w:val="left" w:pos="6096"/>
        </w:tabs>
        <w:spacing w:before="120" w:after="120" w:line="360" w:lineRule="auto"/>
        <w:jc w:val="center"/>
        <w:rPr>
          <w:rFonts w:ascii="Calibri" w:eastAsia="Calibri" w:hAnsi="Calibri" w:cs="Calibri"/>
          <w:b/>
          <w:sz w:val="24"/>
        </w:rPr>
      </w:pPr>
      <w:r>
        <w:rPr>
          <w:rFonts w:eastAsia="Calibri" w:cs="Calibri"/>
          <w:b/>
          <w:sz w:val="24"/>
        </w:rPr>
        <w:t>Seção XXII</w:t>
      </w:r>
    </w:p>
    <w:p w:rsidR="00A956CF" w:rsidRDefault="0080120D" w:rsidP="00CD44A4">
      <w:pPr>
        <w:spacing w:before="120" w:after="120" w:line="360" w:lineRule="auto"/>
        <w:jc w:val="center"/>
        <w:rPr>
          <w:rFonts w:ascii="Calibri" w:eastAsia="Calibri" w:hAnsi="Calibri" w:cs="Calibri"/>
          <w:b/>
          <w:sz w:val="24"/>
        </w:rPr>
      </w:pPr>
      <w:r>
        <w:rPr>
          <w:rFonts w:eastAsia="Calibri" w:cs="Calibri"/>
          <w:b/>
          <w:sz w:val="24"/>
        </w:rPr>
        <w:t>Da Gerência de Tratamento de Água e Esgotos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b/>
          <w:sz w:val="24"/>
        </w:rPr>
        <w:t>Art. 31.</w:t>
      </w:r>
      <w:r>
        <w:rPr>
          <w:rFonts w:eastAsia="Calibri" w:cs="Calibri"/>
          <w:sz w:val="24"/>
        </w:rPr>
        <w:t xml:space="preserve"> À Gerência de Tratamento de Água e Esgotos compete: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>I – gerenciar, coordenar, controlar, executar e fiscalizar as atividades relativas à implantação de processos e procedimentos para melhoria da eficiência dos sistemas de tratamento de água e esgotos;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>II – gerenciar, coordenar, controlar, executar e fiscalizar as atividades relativas à coleta, análise e controle de qualidade dos mananciais e sistemas de água e esgotos;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lastRenderedPageBreak/>
        <w:t>III – gerenciar, coordenar, controlar e fiscalizar as atividades relativas à qualidade do efluente lançado na rede de esgotos por empresas privadas;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>IV – gerenciar, coordenar, controlar e executar as atividades de sistematização e organização de dados e indicadores referentes às atividades da gerência;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eastAsia="Calibri" w:cs="Calibri"/>
          <w:sz w:val="24"/>
        </w:rPr>
        <w:t>V – gerenciar, coordenar, controlar e fiscalizar as atividades da: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eastAsia="Calibri" w:cs="Calibri"/>
          <w:sz w:val="24"/>
        </w:rPr>
        <w:t>a) Unidades de Tratamento de Água;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eastAsia="Calibri" w:cs="Calibri"/>
          <w:sz w:val="24"/>
        </w:rPr>
        <w:t>b) Unidade de Tratamento de Esgotos;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eastAsia="Calibri" w:cs="Calibri"/>
          <w:sz w:val="24"/>
        </w:rPr>
        <w:t xml:space="preserve">c) Unidade de Análise e Controle de Qualidade; </w:t>
      </w:r>
      <w:proofErr w:type="gramStart"/>
      <w:r w:rsidR="00CD44A4">
        <w:rPr>
          <w:rFonts w:eastAsia="Calibri" w:cs="Calibri"/>
          <w:sz w:val="24"/>
        </w:rPr>
        <w:t>e</w:t>
      </w:r>
      <w:proofErr w:type="gramEnd"/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b/>
          <w:sz w:val="24"/>
        </w:rPr>
      </w:pPr>
      <w:r>
        <w:rPr>
          <w:rFonts w:eastAsia="Calibri" w:cs="Calibri"/>
          <w:sz w:val="24"/>
        </w:rPr>
        <w:t>VI – executar outras atividades que lhe forem atribuídas pela Superintendência ou pela Diretoria Operacional.</w:t>
      </w:r>
    </w:p>
    <w:p w:rsidR="00A956CF" w:rsidRDefault="0080120D" w:rsidP="00CD44A4">
      <w:pPr>
        <w:spacing w:before="120" w:after="120" w:line="360" w:lineRule="auto"/>
        <w:jc w:val="center"/>
        <w:rPr>
          <w:rFonts w:ascii="Calibri" w:eastAsia="Calibri" w:hAnsi="Calibri" w:cs="Calibri"/>
          <w:b/>
          <w:sz w:val="24"/>
        </w:rPr>
      </w:pPr>
      <w:r>
        <w:rPr>
          <w:rFonts w:eastAsia="Calibri" w:cs="Calibri"/>
          <w:b/>
          <w:sz w:val="24"/>
        </w:rPr>
        <w:t>Seção XXIII</w:t>
      </w:r>
    </w:p>
    <w:p w:rsidR="00A956CF" w:rsidRDefault="0080120D" w:rsidP="00CD44A4">
      <w:pPr>
        <w:spacing w:before="120" w:after="120" w:line="360" w:lineRule="auto"/>
        <w:jc w:val="center"/>
        <w:rPr>
          <w:rFonts w:ascii="Calibri" w:eastAsia="Calibri" w:hAnsi="Calibri" w:cs="Calibri"/>
          <w:b/>
          <w:sz w:val="24"/>
        </w:rPr>
      </w:pPr>
      <w:r>
        <w:rPr>
          <w:rFonts w:eastAsia="Calibri" w:cs="Calibri"/>
          <w:b/>
          <w:sz w:val="24"/>
        </w:rPr>
        <w:t>Da Gerência de Manutenção Eletromecânica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b/>
          <w:sz w:val="24"/>
        </w:rPr>
        <w:t>Art. 32.</w:t>
      </w:r>
      <w:r>
        <w:rPr>
          <w:rFonts w:eastAsia="Calibri" w:cs="Calibri"/>
          <w:sz w:val="24"/>
        </w:rPr>
        <w:t xml:space="preserve"> À Gerência de Manutenção Eletromecânica compete: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>I – gerenciar, coordenar, controlar, executar e fiscalizar as atividades relativas à manutenção dos equipamentos eletroeletrônicos dos sistemas de água, esgotos e resíduos sólidos;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>II – gerenciar, coordenar, controlar, executar e fiscalizar as atividades relativas à manutenção dos equipamentos eletromecânicos dos sistemas de água, esgotos e resíduos sólidos;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>III – gerenciar, coordenar, controlar, executar e fiscalizar as atividades relativas à retirada e instalação de motobombas dos poços profundos e de aeradores do sistema de tratamento de esgotos;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>IV – gerenciar, coordenar, controlar, executar e fiscalizar as atividades relativas à manutenção dos sistemas de telemetria e telecomando;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lastRenderedPageBreak/>
        <w:t xml:space="preserve">V – gerenciar, coordenar, controlar, executar e fiscalizar as atividades relativas à manutenção e substituição de válvulas nos </w:t>
      </w:r>
      <w:proofErr w:type="spellStart"/>
      <w:r>
        <w:rPr>
          <w:rFonts w:eastAsia="Calibri" w:cs="Calibri"/>
          <w:sz w:val="24"/>
        </w:rPr>
        <w:t>barriletes</w:t>
      </w:r>
      <w:proofErr w:type="spellEnd"/>
      <w:r>
        <w:rPr>
          <w:rFonts w:eastAsia="Calibri" w:cs="Calibri"/>
          <w:sz w:val="24"/>
        </w:rPr>
        <w:t xml:space="preserve"> de captação, recalque e </w:t>
      </w:r>
      <w:proofErr w:type="spellStart"/>
      <w:r>
        <w:rPr>
          <w:rFonts w:eastAsia="Calibri" w:cs="Calibri"/>
          <w:sz w:val="24"/>
        </w:rPr>
        <w:t>reservação</w:t>
      </w:r>
      <w:proofErr w:type="spellEnd"/>
      <w:r>
        <w:rPr>
          <w:rFonts w:eastAsia="Calibri" w:cs="Calibri"/>
          <w:sz w:val="24"/>
        </w:rPr>
        <w:t xml:space="preserve"> de água;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>VI – gerenciar, coordenar, controlar e executar as atividades de sistematização e organização de dados e indicadores referentes às atividades da gerência;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eastAsia="Calibri" w:cs="Calibri"/>
          <w:sz w:val="24"/>
        </w:rPr>
        <w:t>VII – gerenciar, coordenar, controlar e fiscalizar as atividades das: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eastAsia="Calibri" w:cs="Calibri"/>
          <w:sz w:val="24"/>
        </w:rPr>
        <w:t>a) Unidade de Manutenção Elétrica;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eastAsia="Calibri" w:cs="Calibri"/>
          <w:sz w:val="24"/>
        </w:rPr>
        <w:t xml:space="preserve">b) Unidade de Manutenção Mecânica; </w:t>
      </w:r>
      <w:proofErr w:type="gramStart"/>
      <w:r w:rsidR="00CD44A4">
        <w:rPr>
          <w:rFonts w:eastAsia="Calibri" w:cs="Calibri"/>
          <w:sz w:val="24"/>
        </w:rPr>
        <w:t>e</w:t>
      </w:r>
      <w:proofErr w:type="gramEnd"/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b/>
          <w:sz w:val="24"/>
        </w:rPr>
      </w:pPr>
      <w:r>
        <w:rPr>
          <w:rFonts w:eastAsia="Calibri" w:cs="Calibri"/>
          <w:sz w:val="24"/>
        </w:rPr>
        <w:t>VIII – executar outras atividades que lhe forem atribuídas pela Superintendência ou pela Diretoria Operacional.</w:t>
      </w:r>
    </w:p>
    <w:p w:rsidR="00A956CF" w:rsidRDefault="0080120D" w:rsidP="00CD44A4">
      <w:pPr>
        <w:spacing w:before="120" w:after="120" w:line="360" w:lineRule="auto"/>
        <w:jc w:val="center"/>
        <w:rPr>
          <w:rFonts w:ascii="Calibri" w:eastAsia="Calibri" w:hAnsi="Calibri" w:cs="Calibri"/>
          <w:b/>
          <w:sz w:val="24"/>
        </w:rPr>
      </w:pPr>
      <w:r>
        <w:rPr>
          <w:rFonts w:eastAsia="Calibri" w:cs="Calibri"/>
          <w:b/>
          <w:sz w:val="24"/>
        </w:rPr>
        <w:t>Seção XXIV</w:t>
      </w:r>
    </w:p>
    <w:p w:rsidR="00A956CF" w:rsidRDefault="0080120D" w:rsidP="00CD44A4">
      <w:pPr>
        <w:spacing w:before="120" w:after="120" w:line="360" w:lineRule="auto"/>
        <w:jc w:val="center"/>
        <w:rPr>
          <w:rFonts w:ascii="Calibri" w:eastAsia="Calibri" w:hAnsi="Calibri" w:cs="Calibri"/>
          <w:b/>
          <w:sz w:val="24"/>
        </w:rPr>
      </w:pPr>
      <w:r>
        <w:rPr>
          <w:rFonts w:eastAsia="Calibri" w:cs="Calibri"/>
          <w:b/>
          <w:sz w:val="24"/>
        </w:rPr>
        <w:t>Da Gerência de Controle de Perdas e Eficiência Energética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b/>
          <w:sz w:val="24"/>
        </w:rPr>
        <w:t>Art. 33.</w:t>
      </w:r>
      <w:r>
        <w:rPr>
          <w:rFonts w:eastAsia="Calibri" w:cs="Calibri"/>
          <w:sz w:val="24"/>
        </w:rPr>
        <w:t xml:space="preserve"> À Gerência de Controle de Perdas e Eficiência Energética compete: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>I – gerenciar, coordenar, controlar, executar e fiscalizar as atividades relativas à substituição, aferição e cadastro de micromedidores e fiscalização de ligações clandestinas;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>II – gerenciar, coordenar, controlar, executar e fiscalizar as atividades relativas à manutenção, substituição, aferição/</w:t>
      </w:r>
      <w:proofErr w:type="spellStart"/>
      <w:r>
        <w:rPr>
          <w:rFonts w:eastAsia="Calibri" w:cs="Calibri"/>
          <w:sz w:val="24"/>
        </w:rPr>
        <w:t>pitometria</w:t>
      </w:r>
      <w:proofErr w:type="spellEnd"/>
      <w:r>
        <w:rPr>
          <w:rFonts w:eastAsia="Calibri" w:cs="Calibri"/>
          <w:sz w:val="24"/>
        </w:rPr>
        <w:t xml:space="preserve"> e cadastro de macromedidores e separação dos setores de abastecimento;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>III – gerenciar, coordenar, controlar, executar e fiscalizar as atividades relativas às fontes alternativas e pesquisa de vazamentos não visíveis;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lastRenderedPageBreak/>
        <w:t xml:space="preserve">IV – gerenciar, coordenar, controlar e fiscalizar as atividades relativas às perdas de água nos sistemas de captação, recalque, tratamento, </w:t>
      </w:r>
      <w:proofErr w:type="spellStart"/>
      <w:r>
        <w:rPr>
          <w:rFonts w:eastAsia="Calibri" w:cs="Calibri"/>
          <w:sz w:val="24"/>
        </w:rPr>
        <w:t>reservação</w:t>
      </w:r>
      <w:proofErr w:type="spellEnd"/>
      <w:r>
        <w:rPr>
          <w:rFonts w:eastAsia="Calibri" w:cs="Calibri"/>
          <w:sz w:val="24"/>
        </w:rPr>
        <w:t xml:space="preserve"> e distribuição de água;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 xml:space="preserve">V – gerenciar, coordenar, controlar, executar e fiscalizar as atividades relativas à operação e eficiência energética dos sistemas de produção e </w:t>
      </w:r>
      <w:proofErr w:type="spellStart"/>
      <w:r>
        <w:rPr>
          <w:rFonts w:eastAsia="Calibri" w:cs="Calibri"/>
          <w:sz w:val="24"/>
        </w:rPr>
        <w:t>reservação</w:t>
      </w:r>
      <w:proofErr w:type="spellEnd"/>
      <w:r>
        <w:rPr>
          <w:rFonts w:eastAsia="Calibri" w:cs="Calibri"/>
          <w:sz w:val="24"/>
        </w:rPr>
        <w:t>/distribuição de água e tratamento de esgotos;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>VI – gerenciar, coordenar, controlar, executar e fiscalizar as atividades relativas à instalação, manutenção e substituição de válvulas e acessórios nas VRP;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>VII – gerenciar, coordenar, controlar e executar as atividades de sistematização e organização de dados e indicadores referentes às atividades da gerência;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eastAsia="Calibri" w:cs="Calibri"/>
          <w:sz w:val="24"/>
        </w:rPr>
        <w:t>VIII – gerenciar, coordenar, controla</w:t>
      </w:r>
      <w:r w:rsidR="00CD44A4">
        <w:rPr>
          <w:rFonts w:eastAsia="Calibri" w:cs="Calibri"/>
          <w:sz w:val="24"/>
        </w:rPr>
        <w:t>r e fiscalizar as atividades da</w:t>
      </w:r>
      <w:r>
        <w:rPr>
          <w:rFonts w:eastAsia="Calibri" w:cs="Calibri"/>
          <w:sz w:val="24"/>
        </w:rPr>
        <w:t>: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eastAsia="Calibri" w:cs="Calibri"/>
          <w:sz w:val="24"/>
        </w:rPr>
        <w:t>a) Unidade de Micromedição e Fiscalização;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eastAsia="Calibri" w:cs="Calibri"/>
          <w:sz w:val="24"/>
        </w:rPr>
        <w:t>b) Unidade de Macromedição e Setorização;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eastAsia="Calibri" w:cs="Calibri"/>
          <w:sz w:val="24"/>
        </w:rPr>
        <w:t xml:space="preserve">c) Unidade de Controle Operacional; </w:t>
      </w:r>
      <w:proofErr w:type="gramStart"/>
      <w:r w:rsidR="00CD44A4">
        <w:rPr>
          <w:rFonts w:eastAsia="Calibri" w:cs="Calibri"/>
          <w:sz w:val="24"/>
        </w:rPr>
        <w:t>e</w:t>
      </w:r>
      <w:proofErr w:type="gramEnd"/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>IX – executar outras atividades que lhe forem atribuídas pela Superintendência ou pela Diretoria Operacional.</w:t>
      </w:r>
    </w:p>
    <w:p w:rsidR="00A956CF" w:rsidRDefault="0080120D" w:rsidP="00CD44A4">
      <w:pPr>
        <w:spacing w:before="120" w:after="120" w:line="360" w:lineRule="auto"/>
        <w:jc w:val="center"/>
        <w:rPr>
          <w:rFonts w:ascii="Calibri" w:eastAsia="Calibri" w:hAnsi="Calibri" w:cs="Calibri"/>
          <w:b/>
          <w:sz w:val="24"/>
        </w:rPr>
      </w:pPr>
      <w:r>
        <w:rPr>
          <w:rFonts w:eastAsia="Calibri" w:cs="Calibri"/>
          <w:b/>
          <w:sz w:val="24"/>
        </w:rPr>
        <w:t>Seção XXV</w:t>
      </w:r>
    </w:p>
    <w:p w:rsidR="00A956CF" w:rsidRDefault="0080120D" w:rsidP="00CD44A4">
      <w:pPr>
        <w:spacing w:before="120" w:after="120" w:line="360" w:lineRule="auto"/>
        <w:jc w:val="center"/>
        <w:rPr>
          <w:rFonts w:ascii="Calibri" w:eastAsia="Calibri" w:hAnsi="Calibri" w:cs="Calibri"/>
          <w:b/>
          <w:sz w:val="24"/>
        </w:rPr>
      </w:pPr>
      <w:r>
        <w:rPr>
          <w:rFonts w:eastAsia="Calibri" w:cs="Calibri"/>
          <w:b/>
          <w:sz w:val="24"/>
        </w:rPr>
        <w:t>Da Gerência de Fiscalização e Licenciamento Ambiental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b/>
          <w:sz w:val="24"/>
        </w:rPr>
        <w:t>Art. 34.</w:t>
      </w:r>
      <w:r>
        <w:rPr>
          <w:rFonts w:eastAsia="Calibri" w:cs="Calibri"/>
          <w:sz w:val="24"/>
        </w:rPr>
        <w:t xml:space="preserve"> À Gerência de Fiscalização e Licenciamento Ambiental compete: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 xml:space="preserve">I – formular, coordenar, acompanhar, supervisionar e informar sobre o registro de atividades poluidoras do Município, promovendo o cadastro, licenciamento, monitoramento e fiscalização de atividades geradoras de potenciais </w:t>
      </w:r>
      <w:r>
        <w:rPr>
          <w:rFonts w:eastAsia="Calibri" w:cs="Calibri"/>
          <w:sz w:val="24"/>
        </w:rPr>
        <w:lastRenderedPageBreak/>
        <w:t xml:space="preserve">impactos ambientais de acordo com a legislação municipal, estadual e federal, bem como com autorizações e parcerias junto aos órgãos estaduais e federais; 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 xml:space="preserve">II – formular, coordenar, acompanhar, supervisionar e emitir a elaboração de laudos, relatórios, manifestações e pareceres relacionadas às questões ambientais no âmbito municipal, podendo tais atividades </w:t>
      </w:r>
      <w:proofErr w:type="gramStart"/>
      <w:r>
        <w:rPr>
          <w:rFonts w:eastAsia="Calibri" w:cs="Calibri"/>
          <w:sz w:val="24"/>
        </w:rPr>
        <w:t>serem</w:t>
      </w:r>
      <w:proofErr w:type="gramEnd"/>
      <w:r>
        <w:rPr>
          <w:rFonts w:eastAsia="Calibri" w:cs="Calibri"/>
          <w:sz w:val="24"/>
        </w:rPr>
        <w:t xml:space="preserve"> tarifadas de acordo com legislação específica; 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 xml:space="preserve"> III – formular, coordenar, acompanhar, supervisionar e informar sobre as atividades de fiscalização e monitoramento da qualidade ambiental no Município, no âmbito do interesse local, conforme legislação específica; 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 xml:space="preserve"> VI – realizar vistorias técnicas e atendimento de denúncias às questões ambientais municipais, especificamente no que tange aos recursos hídricos, arborização urbana, queimadas urbanas, destinação dos resíduos da construção civil e volumosos e às atividades geradoras de potenciais impactos ambientais de acordo com a legislação municipal, estadual e federal, bem como com autorizações e parcerias junto aos órgãos estaduais e federais; 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 xml:space="preserve">V – emitir autorizações, licenças ambientais e certificados de dispensa de licenciamento de acordo com a legislação municipal, estadual e federal, bem como com autorizações e parcerias junto aos órgãos estaduais e federais, podendo tais atividades </w:t>
      </w:r>
      <w:proofErr w:type="gramStart"/>
      <w:r>
        <w:rPr>
          <w:rFonts w:eastAsia="Calibri" w:cs="Calibri"/>
          <w:sz w:val="24"/>
        </w:rPr>
        <w:t>serem</w:t>
      </w:r>
      <w:proofErr w:type="gramEnd"/>
      <w:r>
        <w:rPr>
          <w:rFonts w:eastAsia="Calibri" w:cs="Calibri"/>
          <w:sz w:val="24"/>
        </w:rPr>
        <w:t xml:space="preserve"> tarifadas de acordo com legislação específica; 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 xml:space="preserve"> VI – gerenciar, coordenar, controlar e executar as atividades de fiscalização ambiental de acordo com legislação municipal e, em caráter supletivo, da legislação estadual e federal; 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 xml:space="preserve"> VII – emitir, coordenar e controlar intimações, notificações e autuações para infrações ambientais conforme legislação municipal e, em caráter supletivo, da legislação estadual e federal; 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>VIII – coordenar, acompanhar e analisar as solicitações de adesão ao IPTU verde conforme legislação municipal;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lastRenderedPageBreak/>
        <w:t>IX – gerenciar, coordenar, controlar e executar as atividades de sistematização e organização de dados e indicadores referentes às atividades da gerência;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eastAsia="Calibri" w:cs="Calibri"/>
          <w:sz w:val="24"/>
        </w:rPr>
        <w:t>X – gerenciar, coordenar, controlar, executa</w:t>
      </w:r>
      <w:r w:rsidR="00CD44A4">
        <w:rPr>
          <w:rFonts w:eastAsia="Calibri" w:cs="Calibri"/>
          <w:sz w:val="24"/>
        </w:rPr>
        <w:t>r e fiscalizar as atividades da</w:t>
      </w:r>
      <w:r>
        <w:rPr>
          <w:rFonts w:eastAsia="Calibri" w:cs="Calibri"/>
          <w:sz w:val="24"/>
        </w:rPr>
        <w:t>: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eastAsia="Calibri" w:cs="Calibri"/>
          <w:sz w:val="24"/>
        </w:rPr>
        <w:t>a) Unidades de Fiscalização e Controle Ambiental;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eastAsia="Calibri" w:cs="Calibri"/>
          <w:sz w:val="24"/>
        </w:rPr>
        <w:t>b) Unidade de Licenciamento e Registro Ambiental;</w:t>
      </w:r>
      <w:r w:rsidR="00CD44A4">
        <w:rPr>
          <w:rFonts w:eastAsia="Calibri" w:cs="Calibri"/>
          <w:sz w:val="24"/>
        </w:rPr>
        <w:t xml:space="preserve"> </w:t>
      </w:r>
      <w:proofErr w:type="gramStart"/>
      <w:r w:rsidR="00CD44A4">
        <w:rPr>
          <w:rFonts w:eastAsia="Calibri" w:cs="Calibri"/>
          <w:sz w:val="24"/>
        </w:rPr>
        <w:t>e</w:t>
      </w:r>
      <w:proofErr w:type="gramEnd"/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b/>
          <w:sz w:val="24"/>
        </w:rPr>
      </w:pPr>
      <w:r>
        <w:rPr>
          <w:rFonts w:eastAsia="Calibri" w:cs="Calibri"/>
          <w:sz w:val="24"/>
        </w:rPr>
        <w:t>XI – executar outras atividades que lhe forem atribuídas pela Superintendência ou pela Diretoria de Gestão Ambiental.</w:t>
      </w:r>
    </w:p>
    <w:p w:rsidR="00A956CF" w:rsidRDefault="0080120D" w:rsidP="00CD44A4">
      <w:pPr>
        <w:spacing w:before="120" w:after="120" w:line="360" w:lineRule="auto"/>
        <w:jc w:val="center"/>
        <w:rPr>
          <w:rFonts w:ascii="Calibri" w:eastAsia="Calibri" w:hAnsi="Calibri" w:cs="Calibri"/>
          <w:b/>
          <w:sz w:val="24"/>
        </w:rPr>
      </w:pPr>
      <w:r>
        <w:rPr>
          <w:rFonts w:eastAsia="Calibri" w:cs="Calibri"/>
          <w:b/>
          <w:sz w:val="24"/>
        </w:rPr>
        <w:t>Seção XXVI</w:t>
      </w:r>
    </w:p>
    <w:p w:rsidR="00A956CF" w:rsidRDefault="0080120D" w:rsidP="00CD44A4">
      <w:pPr>
        <w:spacing w:before="120" w:after="120" w:line="360" w:lineRule="auto"/>
        <w:jc w:val="center"/>
        <w:rPr>
          <w:rFonts w:ascii="Calibri" w:eastAsia="Calibri" w:hAnsi="Calibri" w:cs="Calibri"/>
          <w:b/>
          <w:sz w:val="24"/>
        </w:rPr>
      </w:pPr>
      <w:r>
        <w:rPr>
          <w:rFonts w:eastAsia="Calibri" w:cs="Calibri"/>
          <w:b/>
          <w:sz w:val="24"/>
        </w:rPr>
        <w:t>Da Gerência de Gestão e Educação Ambiental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b/>
          <w:sz w:val="24"/>
        </w:rPr>
        <w:t>Art. 35.</w:t>
      </w:r>
      <w:r>
        <w:rPr>
          <w:rFonts w:eastAsia="Calibri" w:cs="Calibri"/>
          <w:sz w:val="24"/>
        </w:rPr>
        <w:t xml:space="preserve"> À Gerência de Gestão e Educação Ambiental compete: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 xml:space="preserve">I – formular, coordenar, acompanhar e supervisionar juntos aos demais órgãos do Município, a elaboração e </w:t>
      </w:r>
      <w:proofErr w:type="gramStart"/>
      <w:r>
        <w:rPr>
          <w:rFonts w:eastAsia="Calibri" w:cs="Calibri"/>
          <w:sz w:val="24"/>
        </w:rPr>
        <w:t>implementação</w:t>
      </w:r>
      <w:proofErr w:type="gramEnd"/>
      <w:r>
        <w:rPr>
          <w:rFonts w:eastAsia="Calibri" w:cs="Calibri"/>
          <w:sz w:val="24"/>
        </w:rPr>
        <w:t xml:space="preserve"> de projetos, palestras, material educativo, eventos comunitários e escolares, bem como de políticas públicas voltadas para a Educação Ambiental e Meio Ambiente;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>II – incentivar, bem como coordenar, os estudos e pesquisas objetivando a orientação das atividades ambientais e promover a articulação entre as políticas e programas do Município;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>III – auxiliar tecnicamente quanto à realização do planejamento e zoneamento ambiental, considerando características regionais e locais e articular os respectivos planos, programas e ações;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>IV – gerenciar, coordenar, controlar e executar as atividades de planejamento, gestão e organização das atividades da gestão ambiental do Município;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lastRenderedPageBreak/>
        <w:t>V – formular, coordenar, acompanhar e supervisionar a captação de recursos via projetos ambientais encaminhados junto aos órgãos, organizações e instituições nacionais e internacionais;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>VI – elaborar indicadores e índices de qualidade e sustentabilidade ambiental;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>VII – gerenciar, coordenar, controlar e executar as atividades de Planejamento Ambiental e Sustentabilidade;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 xml:space="preserve">VIII – coordenar, acompanhar e incentivar junto aos demais órgãos e entidades do Município as atividades </w:t>
      </w:r>
      <w:proofErr w:type="gramStart"/>
      <w:r>
        <w:rPr>
          <w:rFonts w:eastAsia="Calibri" w:cs="Calibri"/>
          <w:sz w:val="24"/>
        </w:rPr>
        <w:t>relativas ao Programa Município Verde Azul</w:t>
      </w:r>
      <w:proofErr w:type="gramEnd"/>
      <w:r>
        <w:rPr>
          <w:rFonts w:eastAsia="Calibri" w:cs="Calibri"/>
          <w:sz w:val="24"/>
        </w:rPr>
        <w:t>, bem como sistematizar e organizar em cooperação com as demais áreas envolvidas os dados e relatórios relativos ao programa;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>IX – coordenar, acompanhar e incentivar a participação do Município em agendas, programas e projetos relacionados ao meio ambiente em parceria com órgãos e entidades estaduais, federais e internacionais;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>X – gerenciar, coordenar, controlar e executar a sistematização e produção de dados e indicadores referentes às atividades de monitoramento da qualidade e sustentabilidade ambiental no Município;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>XI – gerenciar, coordenar, controlar e executar as atividades de sistematização e organização de dados e indicadores referentes às atividades da gerência;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>XII – gerenciar, coordenar, controlar, executar e fiscalizar as atividades da:</w:t>
      </w:r>
    </w:p>
    <w:p w:rsidR="00A956CF" w:rsidRDefault="0080120D">
      <w:pPr>
        <w:pStyle w:val="PargrafodaLista"/>
        <w:numPr>
          <w:ilvl w:val="0"/>
          <w:numId w:val="4"/>
        </w:numPr>
        <w:spacing w:before="120" w:after="120" w:line="360" w:lineRule="auto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>Unidade de Educação Ambiental;</w:t>
      </w:r>
    </w:p>
    <w:p w:rsidR="00A956CF" w:rsidRDefault="0080120D">
      <w:pPr>
        <w:pStyle w:val="PargrafodaLista"/>
        <w:numPr>
          <w:ilvl w:val="0"/>
          <w:numId w:val="4"/>
        </w:numPr>
        <w:spacing w:before="120" w:after="120" w:line="360" w:lineRule="auto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>Unidade de Monitoramento e Planejamento Ambiental;</w:t>
      </w:r>
      <w:r w:rsidR="00CD44A4">
        <w:rPr>
          <w:rFonts w:eastAsia="Calibri" w:cs="Calibri"/>
          <w:sz w:val="24"/>
        </w:rPr>
        <w:t xml:space="preserve"> </w:t>
      </w:r>
      <w:proofErr w:type="gramStart"/>
      <w:r w:rsidR="00CD44A4">
        <w:rPr>
          <w:rFonts w:eastAsia="Calibri" w:cs="Calibri"/>
          <w:sz w:val="24"/>
        </w:rPr>
        <w:t>e</w:t>
      </w:r>
      <w:proofErr w:type="gramEnd"/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b/>
          <w:sz w:val="24"/>
        </w:rPr>
      </w:pPr>
      <w:r>
        <w:rPr>
          <w:rFonts w:eastAsia="Calibri" w:cs="Calibri"/>
          <w:sz w:val="24"/>
        </w:rPr>
        <w:t>XIII – executar outras atividades que lhe forem atribuídas pela Superintendência ou pela Diretoria de Gestão Ambiental.</w:t>
      </w:r>
    </w:p>
    <w:p w:rsidR="00A956CF" w:rsidRDefault="0080120D" w:rsidP="00CD44A4">
      <w:pPr>
        <w:spacing w:before="120" w:after="120" w:line="360" w:lineRule="auto"/>
        <w:jc w:val="center"/>
        <w:rPr>
          <w:rFonts w:ascii="Calibri" w:eastAsia="Calibri" w:hAnsi="Calibri" w:cs="Calibri"/>
          <w:b/>
          <w:sz w:val="24"/>
        </w:rPr>
      </w:pPr>
      <w:r>
        <w:rPr>
          <w:rFonts w:eastAsia="Calibri" w:cs="Calibri"/>
          <w:b/>
          <w:sz w:val="24"/>
        </w:rPr>
        <w:lastRenderedPageBreak/>
        <w:t>Seção XXVII</w:t>
      </w:r>
    </w:p>
    <w:p w:rsidR="00A956CF" w:rsidRDefault="0080120D" w:rsidP="00CD44A4">
      <w:pPr>
        <w:spacing w:before="120" w:after="120" w:line="360" w:lineRule="auto"/>
        <w:jc w:val="center"/>
        <w:rPr>
          <w:rFonts w:ascii="Calibri" w:eastAsia="Calibri" w:hAnsi="Calibri" w:cs="Calibri"/>
          <w:b/>
          <w:sz w:val="24"/>
        </w:rPr>
      </w:pPr>
      <w:r>
        <w:rPr>
          <w:rFonts w:eastAsia="Calibri" w:cs="Calibri"/>
          <w:b/>
          <w:sz w:val="24"/>
        </w:rPr>
        <w:t>Da Gerência de Biodiversidade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b/>
          <w:sz w:val="24"/>
        </w:rPr>
        <w:t>Art. 36.</w:t>
      </w:r>
      <w:r>
        <w:rPr>
          <w:rFonts w:eastAsia="Calibri" w:cs="Calibri"/>
          <w:sz w:val="24"/>
        </w:rPr>
        <w:t xml:space="preserve"> À Gerência de Biodiversidade compete: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 xml:space="preserve">I – formular, coordenar, acompanhar, supervisionar e promover ações de produção de mudas, objetivando </w:t>
      </w:r>
      <w:proofErr w:type="gramStart"/>
      <w:r>
        <w:rPr>
          <w:rFonts w:eastAsia="Calibri" w:cs="Calibri"/>
          <w:sz w:val="24"/>
        </w:rPr>
        <w:t>implementar</w:t>
      </w:r>
      <w:proofErr w:type="gramEnd"/>
      <w:r>
        <w:rPr>
          <w:rFonts w:eastAsia="Calibri" w:cs="Calibri"/>
          <w:sz w:val="24"/>
        </w:rPr>
        <w:t xml:space="preserve"> programas de recuperação e de reflorestamento de áreas degradadas e implementar ações com o intuito de preservar e recuperar as matas ciliares dos mananciais existentes no Município;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>II – formular, coordenar, acompanhar, supervisionar e promover atividades e ações de restauração, preservação, monitoramento, conservação, proteção e controle da flora e da fauna silvestre no Município, preservando sua biodiversidade;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>III - formular, coordenar, acompanhar, supervisionar e fiscalizar as ações relativas à arborização urbana pública, além de fiscalizar e aplicar sanções pelo descumprimento da legislação correlata vigente;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>IV - formular, coordenar, acompanhar, supervisionar e promover diagnóstico e ações sobre a situação arbórea do Município, matas ciliares, áreas verdes, nascentes e mananciais;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>V – formular, coordenar, acompanhar, supervisionar e fiscalizar ações e programas de recuperação e de reflorestamento de áreas degradadas no Município, inclusive aquelas localizadas em espaços ambientalmente protegidos;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 xml:space="preserve">VI – manifestar-se sobre projetos e </w:t>
      </w:r>
      <w:proofErr w:type="gramStart"/>
      <w:r>
        <w:rPr>
          <w:rFonts w:eastAsia="Calibri" w:cs="Calibri"/>
          <w:sz w:val="24"/>
        </w:rPr>
        <w:t>ações relativos à arborização urbana do Município</w:t>
      </w:r>
      <w:proofErr w:type="gramEnd"/>
      <w:r>
        <w:rPr>
          <w:rFonts w:eastAsia="Calibri" w:cs="Calibri"/>
          <w:sz w:val="24"/>
        </w:rPr>
        <w:t>;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>VII – coordenar, acompanhar, supervisionar e executar vistoria técnica em árvores de áreas públicas e particulares, logradouros e áreas verdes no Município;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lastRenderedPageBreak/>
        <w:t xml:space="preserve">VIII – coordenar, acompanhar, supervisionar e emitir autorizações e solicitações de poda, remoção, tratamento fitossanitário e outras ações e procedimentos relacionados </w:t>
      </w:r>
      <w:proofErr w:type="gramStart"/>
      <w:r>
        <w:rPr>
          <w:rFonts w:eastAsia="Calibri" w:cs="Calibri"/>
          <w:sz w:val="24"/>
        </w:rPr>
        <w:t>a</w:t>
      </w:r>
      <w:proofErr w:type="gramEnd"/>
      <w:r>
        <w:rPr>
          <w:rFonts w:eastAsia="Calibri" w:cs="Calibri"/>
          <w:sz w:val="24"/>
        </w:rPr>
        <w:t xml:space="preserve"> arborização urbana no Município;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>IX – fornecer suporte técnico aos órgãos e setores envolvidos na gestão da arborização urbana do Município (orientação de poda, remoção, tratamentos fitossanitários, etc.);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>X – executar a análise de pedidos para concessão de áreas públicas para cumprimento de Termo de Compromisso de Recuperação Ambiental ou de Termo de Ajustamento de Conduta;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>XI – gerenciar, coordenar, controlar e executar as atividades de identificação de áreas degradadas e de recuperação ambiental;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>XII – receber, analisar e manifestar-se sobre solicitações para corte ou supressão vegetal de espécimes arbóreos isolados, nativos e não nativos, e intervenção em áreas de preservação permanente ou áreas de reserva legal localizadas na área urbana no Município, de acordo com a legislação vigente, propondo as correspondentes medidas compensatórias;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 xml:space="preserve">XIII – coordenar, acompanhar, supervisionar e executar a realização de Termo de Compromisso de Recuperação Ambiental e emissão de compensações em função da supressão vegetal de espécimes arbóreos nativos e não nativos (isolados, em áreas públicas ou </w:t>
      </w:r>
      <w:proofErr w:type="gramStart"/>
      <w:r>
        <w:rPr>
          <w:rFonts w:eastAsia="Calibri" w:cs="Calibri"/>
          <w:sz w:val="24"/>
        </w:rPr>
        <w:t>particulares urbanas</w:t>
      </w:r>
      <w:proofErr w:type="gramEnd"/>
      <w:r>
        <w:rPr>
          <w:rFonts w:eastAsia="Calibri" w:cs="Calibri"/>
          <w:sz w:val="24"/>
        </w:rPr>
        <w:t>);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>XIV – formular, coordenar, supervisionar, orientar a população e encaminhar aos órgãos competentes, quando necessário, os casos envolvendo animais silvestres no Município;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>XV – formular, coordenar, acompanhar, supervisionar e executar o monitoramento e inventário da fauna do Município em suas áreas urbanas e rurais;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lastRenderedPageBreak/>
        <w:t>XVI – formular, coordenar, acompanhar, supervisionar e fiscalizar as atividades de manejo e conservação da arborização urbana em logradouros públicos, parques e praças no Município, conforme legislação vigente;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 xml:space="preserve">XVII – gerenciar, coordenar, controlar e executar a sistematização e organização de dados e indicadores referentes às atividades da gerência; 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eastAsia="Calibri" w:cs="Calibri"/>
          <w:sz w:val="24"/>
        </w:rPr>
        <w:t>XVIII – gerenciar, coordenar, controlar, executar e fiscalizar as atividades da: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eastAsia="Calibri" w:cs="Calibri"/>
          <w:sz w:val="24"/>
        </w:rPr>
        <w:t>a) Unidade de Gestão da Fauna;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eastAsia="Calibri" w:cs="Calibri"/>
          <w:sz w:val="24"/>
        </w:rPr>
        <w:t xml:space="preserve">b) Unidade de Gestão da Flora; </w:t>
      </w:r>
      <w:proofErr w:type="gramStart"/>
      <w:r w:rsidR="00580FAC">
        <w:rPr>
          <w:rFonts w:eastAsia="Calibri" w:cs="Calibri"/>
          <w:sz w:val="24"/>
        </w:rPr>
        <w:t>e</w:t>
      </w:r>
      <w:proofErr w:type="gramEnd"/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b/>
          <w:sz w:val="24"/>
        </w:rPr>
      </w:pPr>
      <w:r>
        <w:rPr>
          <w:rFonts w:eastAsia="Calibri" w:cs="Calibri"/>
          <w:sz w:val="24"/>
        </w:rPr>
        <w:t>XIX – executar outras atividades que lhe forem atribuídas pela Superintendência ou pela Diretoria de Gestão Ambiental.</w:t>
      </w:r>
    </w:p>
    <w:p w:rsidR="00A956CF" w:rsidRDefault="0080120D" w:rsidP="00580FAC">
      <w:pPr>
        <w:spacing w:before="120" w:after="120" w:line="360" w:lineRule="auto"/>
        <w:jc w:val="center"/>
        <w:rPr>
          <w:rFonts w:ascii="Calibri" w:eastAsia="Calibri" w:hAnsi="Calibri" w:cs="Calibri"/>
          <w:b/>
          <w:sz w:val="24"/>
        </w:rPr>
      </w:pPr>
      <w:r>
        <w:rPr>
          <w:rFonts w:eastAsia="Calibri" w:cs="Calibri"/>
          <w:b/>
          <w:sz w:val="24"/>
        </w:rPr>
        <w:t>Seção XXVIII</w:t>
      </w:r>
    </w:p>
    <w:p w:rsidR="00A956CF" w:rsidRDefault="0080120D" w:rsidP="00580FAC">
      <w:pPr>
        <w:spacing w:before="120" w:after="120" w:line="360" w:lineRule="auto"/>
        <w:jc w:val="center"/>
        <w:rPr>
          <w:rFonts w:ascii="Calibri" w:eastAsia="Calibri" w:hAnsi="Calibri" w:cs="Calibri"/>
          <w:b/>
          <w:sz w:val="24"/>
        </w:rPr>
      </w:pPr>
      <w:r>
        <w:rPr>
          <w:rFonts w:eastAsia="Calibri" w:cs="Calibri"/>
          <w:b/>
          <w:sz w:val="24"/>
        </w:rPr>
        <w:t>Da Gerência de Parques e Áreas Verdes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b/>
          <w:sz w:val="24"/>
        </w:rPr>
        <w:t>Art. 37.</w:t>
      </w:r>
      <w:r>
        <w:rPr>
          <w:rFonts w:eastAsia="Calibri" w:cs="Calibri"/>
          <w:sz w:val="24"/>
        </w:rPr>
        <w:t xml:space="preserve"> À Gerência de Parques e Áreas Verdes compete: 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>I – formular, coordenar, acompanhar, supervisionar e fiscalizar as atividades de manejo e conservação de áreas verdes em áreas públicas, parques e praças no Município, conforme legislação vigente;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>II – formular, coordenar, acompanhar, supervisionar e fiscalizar as atividades de limpeza de logradouros públicos definidos como praças e canteiros centrais de avenidas, conforme legislação vigente;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>III – formular, coordenar, acompanhar, supervisionar e executar programas e ações de fomento a convênios e parcerias entre o poder público e particulares para a manutenção e conservação de áreas verdes, praças e dispositivos em logradouros e áreas públicas no Município, conforme legislação vigente;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lastRenderedPageBreak/>
        <w:t>IV – formular, coordenar, acompanhar e supervisionar as atividades de gestão, manejo, conservação e manutenção de parques e espaços municipais ambientalmente protegidos;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 xml:space="preserve">VI – gerenciar, coordenar, controlar e executar a sistematização e organização de dados e indicadores referentes às atividades da gerência; 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eastAsia="Calibri" w:cs="Calibri"/>
          <w:sz w:val="24"/>
        </w:rPr>
        <w:t>VII – gerenciar, coordenar, controlar, executar e fiscalizar as atividades da: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eastAsia="Calibri" w:cs="Calibri"/>
          <w:sz w:val="24"/>
        </w:rPr>
        <w:t>a) Unidade de Manutenção e Serviços;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eastAsia="Calibri" w:cs="Calibri"/>
          <w:sz w:val="24"/>
        </w:rPr>
        <w:t xml:space="preserve">b) Unidade de Gestão de Parques; </w:t>
      </w:r>
      <w:proofErr w:type="gramStart"/>
      <w:r w:rsidR="00A21F23">
        <w:rPr>
          <w:rFonts w:eastAsia="Calibri" w:cs="Calibri"/>
          <w:sz w:val="24"/>
        </w:rPr>
        <w:t>e</w:t>
      </w:r>
      <w:proofErr w:type="gramEnd"/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b/>
          <w:sz w:val="24"/>
        </w:rPr>
      </w:pPr>
      <w:r>
        <w:rPr>
          <w:rFonts w:eastAsia="Calibri" w:cs="Calibri"/>
          <w:sz w:val="24"/>
        </w:rPr>
        <w:t>VIII – executar outras atividades que lhe forem atribuídas pela Superintendência ou pela Diretoria de Gestão Ambiental.</w:t>
      </w:r>
    </w:p>
    <w:p w:rsidR="00A956CF" w:rsidRDefault="0080120D" w:rsidP="00A21F23">
      <w:pPr>
        <w:spacing w:before="120" w:after="120" w:line="360" w:lineRule="auto"/>
        <w:jc w:val="center"/>
        <w:rPr>
          <w:rFonts w:ascii="Calibri" w:eastAsia="Calibri" w:hAnsi="Calibri" w:cs="Calibri"/>
          <w:b/>
          <w:sz w:val="24"/>
        </w:rPr>
      </w:pPr>
      <w:r>
        <w:rPr>
          <w:rFonts w:eastAsia="Calibri" w:cs="Calibri"/>
          <w:b/>
          <w:sz w:val="24"/>
        </w:rPr>
        <w:t>Seção XXIX</w:t>
      </w:r>
    </w:p>
    <w:p w:rsidR="00A956CF" w:rsidRDefault="0080120D" w:rsidP="00A21F23">
      <w:pPr>
        <w:spacing w:before="120" w:after="120" w:line="360" w:lineRule="auto"/>
        <w:jc w:val="center"/>
        <w:rPr>
          <w:rFonts w:ascii="Calibri" w:eastAsia="Calibri" w:hAnsi="Calibri" w:cs="Calibri"/>
          <w:b/>
          <w:sz w:val="24"/>
        </w:rPr>
      </w:pPr>
      <w:r>
        <w:rPr>
          <w:rFonts w:eastAsia="Calibri" w:cs="Calibri"/>
          <w:b/>
          <w:sz w:val="24"/>
        </w:rPr>
        <w:t>Da Gerência de Resíduos Sólidos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b/>
          <w:sz w:val="24"/>
        </w:rPr>
        <w:t>Art. 38.</w:t>
      </w:r>
      <w:r>
        <w:rPr>
          <w:rFonts w:eastAsia="Calibri" w:cs="Calibri"/>
          <w:sz w:val="24"/>
        </w:rPr>
        <w:t xml:space="preserve"> À Gerência de Resíduos Sólidos compete: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>I – coordenar e supervisionar a política e o plano municipal de resíduos sólidos, em conformidade com a legislação vigente;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>II – manifestar-se sobre programas, planos e projetos de resíduos sólidos domiciliares, comerciais e dos serviços de saúde no Município, em conformidade com a legislação vigente;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 xml:space="preserve">III – formular, coordenar, acompanhar, supervisionar e fiscalizar as atividades relativas ao gerenciamento de resíduos sólidos domiciliares, comerciais, dos serviços de saúde, recicláveis e </w:t>
      </w:r>
      <w:proofErr w:type="spellStart"/>
      <w:r>
        <w:rPr>
          <w:rFonts w:eastAsia="Calibri" w:cs="Calibri"/>
          <w:sz w:val="24"/>
        </w:rPr>
        <w:t>compostáveis</w:t>
      </w:r>
      <w:proofErr w:type="spellEnd"/>
      <w:r>
        <w:rPr>
          <w:rFonts w:eastAsia="Calibri" w:cs="Calibri"/>
          <w:sz w:val="24"/>
        </w:rPr>
        <w:t xml:space="preserve"> no Município; 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>IV – formular, coordenar, acompanhar, supervisionar e fiscalizar as atividades relativas à coleta seletiva de materiais recicláveis no Município;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lastRenderedPageBreak/>
        <w:t>V – formular, coordenar, acompanhar, supervisionar e fiscalizar as atividades relativas à compostagem no Município;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 xml:space="preserve">VI – formular e coordenar a elaboração de normas e procedimentos relacionados à atividade de gestão de resíduos sólidos no Município; 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>VII – administrar e gerenciar as instalações da Estação de Tratamento de Resíduos e outras instalações relacionadas à sua área de atuação;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>VIII – formular, coordenar, acompanhar e supervisionar estudos e diagnósticos relativos à gestão de resíduos sólidos no Município, buscando novas tecnologias, métodos e boas práticas de gestão e sustentabilidade ambiental;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 xml:space="preserve">IX – gerenciar, coordenar, controlar e executar a sistematização e organização de dados e indicadores referentes às atividades da gerência; 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eastAsia="Calibri" w:cs="Calibri"/>
          <w:sz w:val="24"/>
        </w:rPr>
        <w:t>X – gerenciar, coordenar, controlar, executar e fiscalizar as atividades da: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eastAsia="Calibri" w:cs="Calibri"/>
          <w:sz w:val="24"/>
        </w:rPr>
        <w:t>a) Unidade de Coleta, Tratamento e Disposição Final;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 xml:space="preserve">b) Unidade de Coleta Seletiva e Compostagem; </w:t>
      </w:r>
      <w:proofErr w:type="gramStart"/>
      <w:r w:rsidR="00A21F23">
        <w:rPr>
          <w:rFonts w:eastAsia="Calibri" w:cs="Calibri"/>
          <w:sz w:val="24"/>
        </w:rPr>
        <w:t>e</w:t>
      </w:r>
      <w:proofErr w:type="gramEnd"/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b/>
          <w:sz w:val="24"/>
        </w:rPr>
      </w:pPr>
      <w:r>
        <w:rPr>
          <w:rFonts w:eastAsia="Calibri" w:cs="Calibri"/>
          <w:sz w:val="24"/>
        </w:rPr>
        <w:t>XI – executar outras atividades que lhe forem atribuídas pela Superintendência ou pela Diretoria de Gestão Ambiental.</w:t>
      </w:r>
    </w:p>
    <w:p w:rsidR="00A956CF" w:rsidRDefault="0080120D" w:rsidP="00A21F23">
      <w:pPr>
        <w:spacing w:before="120" w:after="120" w:line="360" w:lineRule="auto"/>
        <w:jc w:val="center"/>
        <w:rPr>
          <w:rFonts w:ascii="Calibri" w:eastAsia="Calibri" w:hAnsi="Calibri" w:cs="Calibri"/>
          <w:b/>
          <w:sz w:val="24"/>
        </w:rPr>
      </w:pPr>
      <w:r>
        <w:rPr>
          <w:rFonts w:eastAsia="Calibri" w:cs="Calibri"/>
          <w:b/>
          <w:sz w:val="24"/>
        </w:rPr>
        <w:t>Seção XXX</w:t>
      </w:r>
    </w:p>
    <w:p w:rsidR="00A956CF" w:rsidRDefault="0080120D" w:rsidP="00A21F23">
      <w:pPr>
        <w:spacing w:before="120" w:after="120" w:line="360" w:lineRule="auto"/>
        <w:jc w:val="center"/>
        <w:rPr>
          <w:rFonts w:ascii="Calibri" w:eastAsia="Calibri" w:hAnsi="Calibri" w:cs="Calibri"/>
          <w:b/>
          <w:sz w:val="24"/>
        </w:rPr>
      </w:pPr>
      <w:r>
        <w:rPr>
          <w:rFonts w:eastAsia="Calibri" w:cs="Calibri"/>
          <w:b/>
          <w:sz w:val="24"/>
        </w:rPr>
        <w:t>Da Gerência de Resíduos Especiais e Volumosos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b/>
          <w:sz w:val="24"/>
        </w:rPr>
        <w:t>Art. 39.</w:t>
      </w:r>
      <w:r>
        <w:rPr>
          <w:rFonts w:eastAsia="Calibri" w:cs="Calibri"/>
          <w:sz w:val="24"/>
        </w:rPr>
        <w:t xml:space="preserve"> À Gerência de Resíduos Especiais e Volumosos, compete: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 xml:space="preserve">I – formular, coordenar, acompanhar, supervisionar e fiscalizar as atividades relativas à gestão integrada de resíduos da construção civil, resíduos de podas e </w:t>
      </w:r>
      <w:proofErr w:type="gramStart"/>
      <w:r>
        <w:rPr>
          <w:rFonts w:eastAsia="Calibri" w:cs="Calibri"/>
          <w:sz w:val="24"/>
        </w:rPr>
        <w:t>capina,</w:t>
      </w:r>
      <w:proofErr w:type="gramEnd"/>
      <w:r>
        <w:rPr>
          <w:rFonts w:eastAsia="Calibri" w:cs="Calibri"/>
          <w:sz w:val="24"/>
        </w:rPr>
        <w:t xml:space="preserve"> resíduos de limpeza urbana, resíduos volumosos e resíduos especiais; 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lastRenderedPageBreak/>
        <w:t xml:space="preserve">II – formular, coordenar, acompanhar, supervisionar e fiscalizar as atividades relativas ao recebimento, tratamento e disposição final de resíduos da construção civil, resíduos de podas e </w:t>
      </w:r>
      <w:proofErr w:type="gramStart"/>
      <w:r>
        <w:rPr>
          <w:rFonts w:eastAsia="Calibri" w:cs="Calibri"/>
          <w:sz w:val="24"/>
        </w:rPr>
        <w:t>capina,</w:t>
      </w:r>
      <w:proofErr w:type="gramEnd"/>
      <w:r>
        <w:rPr>
          <w:rFonts w:eastAsia="Calibri" w:cs="Calibri"/>
          <w:sz w:val="24"/>
        </w:rPr>
        <w:t xml:space="preserve"> resíduos de limpeza urbana, resíduos volumosos e resíduos especiais;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 xml:space="preserve">III – manifestar-se sobre programas, planos e gerenciamento de resíduos da construção civil, resíduos de podas e </w:t>
      </w:r>
      <w:proofErr w:type="gramStart"/>
      <w:r>
        <w:rPr>
          <w:rFonts w:eastAsia="Calibri" w:cs="Calibri"/>
          <w:sz w:val="24"/>
        </w:rPr>
        <w:t>capina,</w:t>
      </w:r>
      <w:proofErr w:type="gramEnd"/>
      <w:r>
        <w:rPr>
          <w:rFonts w:eastAsia="Calibri" w:cs="Calibri"/>
          <w:sz w:val="24"/>
        </w:rPr>
        <w:t xml:space="preserve"> resíduos de limpeza urbana, resíduos volumosos e resíduos especiais no Município;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 xml:space="preserve">IV – formular e coordenar a elaboração de normas para o manejo e gestão de resíduos da construção civil, resíduos de podas e </w:t>
      </w:r>
      <w:proofErr w:type="gramStart"/>
      <w:r>
        <w:rPr>
          <w:rFonts w:eastAsia="Calibri" w:cs="Calibri"/>
          <w:sz w:val="24"/>
        </w:rPr>
        <w:t>capina,</w:t>
      </w:r>
      <w:proofErr w:type="gramEnd"/>
      <w:r>
        <w:rPr>
          <w:rFonts w:eastAsia="Calibri" w:cs="Calibri"/>
          <w:sz w:val="24"/>
        </w:rPr>
        <w:t xml:space="preserve"> resíduos de limpeza urbana, resíduos volumosos e resíduos especiais no Município; 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 xml:space="preserve">V – administrar, gerenciar e fiscalizar as instalações da Estação de Tratamento de resíduos de construção civil e volumosos, áreas de triagem e </w:t>
      </w:r>
      <w:proofErr w:type="gramStart"/>
      <w:r>
        <w:rPr>
          <w:rFonts w:eastAsia="Calibri" w:cs="Calibri"/>
          <w:sz w:val="24"/>
        </w:rPr>
        <w:t>transbordo,</w:t>
      </w:r>
      <w:proofErr w:type="gramEnd"/>
      <w:r>
        <w:rPr>
          <w:rFonts w:eastAsia="Calibri" w:cs="Calibri"/>
          <w:sz w:val="24"/>
        </w:rPr>
        <w:t xml:space="preserve"> pontos de entrega de resíduos de construção civil e volumosos “bolsões de entulho" e outras instalações relacionadas à sua área de atuação;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>VI – formular, coordenar, acompanhar e supervisionar estudos e diagnósticos relativos à gestão de resíduos sólidos no Município, buscando novas tecnologias, métodos e boas práticas de gestão e sustentabilidade ambiental;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 xml:space="preserve">VII – formular, coordenar, acompanhar e supervisionar e realizar, em conjunto com outros órgãos, a fiscalização do transporte e da recepção dos resíduos da construção civil, resíduos de podas e </w:t>
      </w:r>
      <w:proofErr w:type="gramStart"/>
      <w:r>
        <w:rPr>
          <w:rFonts w:eastAsia="Calibri" w:cs="Calibri"/>
          <w:sz w:val="24"/>
        </w:rPr>
        <w:t>capina,</w:t>
      </w:r>
      <w:proofErr w:type="gramEnd"/>
      <w:r>
        <w:rPr>
          <w:rFonts w:eastAsia="Calibri" w:cs="Calibri"/>
          <w:sz w:val="24"/>
        </w:rPr>
        <w:t xml:space="preserve"> resíduos de limpeza urbana, resíduos volumosos e resíduos especiais no Município; 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>VIII – formular, coordenar, acompanhar, supervisionar, fiscalizar e executar as atividades de recepção, triagem e tratamento de resíduos especiais de acordo com a legislação vigente;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 xml:space="preserve">IX – gerenciar, coordenar, controlar e executar a sistematização e organização de dados e indicadores referentes às atividades da gerência; 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eastAsia="Calibri" w:cs="Calibri"/>
          <w:sz w:val="24"/>
        </w:rPr>
        <w:lastRenderedPageBreak/>
        <w:t>X – gerenciar, coordenar, controlar, executar e fiscalizar as atividades da: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eastAsia="Calibri" w:cs="Calibri"/>
          <w:sz w:val="24"/>
        </w:rPr>
        <w:t>a) Unidade de Operação e Serviços;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eastAsia="Calibri" w:cs="Calibri"/>
          <w:sz w:val="24"/>
        </w:rPr>
        <w:t xml:space="preserve">b) Unidade de Controle e Fiscalização; </w:t>
      </w:r>
      <w:proofErr w:type="gramStart"/>
      <w:r w:rsidR="00503BB2">
        <w:rPr>
          <w:rFonts w:eastAsia="Calibri" w:cs="Calibri"/>
          <w:sz w:val="24"/>
        </w:rPr>
        <w:t>e</w:t>
      </w:r>
      <w:proofErr w:type="gramEnd"/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b/>
          <w:sz w:val="24"/>
        </w:rPr>
      </w:pPr>
      <w:r>
        <w:rPr>
          <w:rFonts w:eastAsia="Calibri" w:cs="Calibri"/>
          <w:sz w:val="24"/>
        </w:rPr>
        <w:t>XI – executar outras atividades que lhe forem atribuídas pela Superintendência ou pela Diretoria de Gestão Ambiental.</w:t>
      </w:r>
    </w:p>
    <w:p w:rsidR="00A956CF" w:rsidRDefault="00A956CF">
      <w:pPr>
        <w:spacing w:before="120" w:after="120" w:line="360" w:lineRule="auto"/>
        <w:ind w:firstLine="2268"/>
        <w:jc w:val="center"/>
        <w:rPr>
          <w:rFonts w:ascii="Calibri" w:eastAsia="Calibri" w:hAnsi="Calibri" w:cs="Calibri"/>
          <w:b/>
          <w:sz w:val="24"/>
        </w:rPr>
      </w:pPr>
    </w:p>
    <w:p w:rsidR="00A956CF" w:rsidRDefault="0080120D" w:rsidP="00503BB2">
      <w:pPr>
        <w:spacing w:before="120" w:after="120" w:line="360" w:lineRule="auto"/>
        <w:jc w:val="center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>CAPÍTULO IV</w:t>
      </w:r>
    </w:p>
    <w:p w:rsidR="00A956CF" w:rsidRDefault="0080120D" w:rsidP="00503BB2">
      <w:pPr>
        <w:spacing w:before="120" w:after="120" w:line="360" w:lineRule="auto"/>
        <w:jc w:val="center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>DOS ATOS ADMINISTRATIVOS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b/>
          <w:sz w:val="24"/>
        </w:rPr>
        <w:t>Art. 40.</w:t>
      </w:r>
      <w:r>
        <w:rPr>
          <w:rFonts w:eastAsia="Calibri" w:cs="Calibri"/>
          <w:sz w:val="24"/>
        </w:rPr>
        <w:t xml:space="preserve"> São atos administrativos no âmbito do Departamento Autônomo de Água e Esgotos de Araraquara: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>I – a Portaria;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>II – a Instrução Normativa;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>III – a Ordem de Serviço;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 xml:space="preserve">IV – o Ofício; </w:t>
      </w:r>
      <w:proofErr w:type="gramStart"/>
      <w:r>
        <w:rPr>
          <w:rFonts w:eastAsia="Calibri" w:cs="Calibri"/>
          <w:sz w:val="24"/>
        </w:rPr>
        <w:t>e</w:t>
      </w:r>
      <w:proofErr w:type="gramEnd"/>
      <w:r>
        <w:rPr>
          <w:rFonts w:eastAsia="Calibri" w:cs="Calibri"/>
          <w:sz w:val="24"/>
        </w:rPr>
        <w:t xml:space="preserve"> 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>V – o Despacho.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b/>
          <w:sz w:val="24"/>
        </w:rPr>
        <w:t>Art. 41.</w:t>
      </w:r>
      <w:r>
        <w:rPr>
          <w:rFonts w:eastAsia="Calibri" w:cs="Calibri"/>
          <w:sz w:val="24"/>
        </w:rPr>
        <w:t xml:space="preserve"> A Portaria é de competência do Superintendente e será utilizada, por delegação do Prefeito Municipal, para formalizar todos os atos previstos no inciso II do art. 126 da Lei Orgânica do Município de Araraquara.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b/>
          <w:sz w:val="24"/>
        </w:rPr>
        <w:t>Art. 42.</w:t>
      </w:r>
      <w:r>
        <w:rPr>
          <w:rFonts w:eastAsia="Calibri" w:cs="Calibri"/>
          <w:sz w:val="24"/>
        </w:rPr>
        <w:t xml:space="preserve"> A Instrução Normativa é de competência do Superintendente e será utilizada para formalizar todos os atos de caráter normativo da Autarquia.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b/>
          <w:sz w:val="24"/>
        </w:rPr>
        <w:t>Art. 43.</w:t>
      </w:r>
      <w:r>
        <w:rPr>
          <w:rFonts w:eastAsia="Calibri" w:cs="Calibri"/>
          <w:sz w:val="24"/>
        </w:rPr>
        <w:t xml:space="preserve"> A Ordem de Serviço é de competência dos Diretores, do Procurador Geral, dos Gerentes e dos Coordenadores de Unidades, e será utilizada para transmitir aos servidores que lhes são subordinados ou a outras Gerências, se o </w:t>
      </w:r>
      <w:r>
        <w:rPr>
          <w:rFonts w:eastAsia="Calibri" w:cs="Calibri"/>
          <w:sz w:val="24"/>
        </w:rPr>
        <w:lastRenderedPageBreak/>
        <w:t xml:space="preserve">processo de trabalho assim o exigir, determinações específicas de caráter administrativo ou </w:t>
      </w:r>
      <w:proofErr w:type="gramStart"/>
      <w:r>
        <w:rPr>
          <w:rFonts w:eastAsia="Calibri" w:cs="Calibri"/>
          <w:sz w:val="24"/>
        </w:rPr>
        <w:t>técnico relativas à execução das atividades de suas competências</w:t>
      </w:r>
      <w:proofErr w:type="gramEnd"/>
      <w:r>
        <w:rPr>
          <w:rFonts w:eastAsia="Calibri" w:cs="Calibri"/>
          <w:sz w:val="24"/>
        </w:rPr>
        <w:t>.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b/>
          <w:sz w:val="24"/>
        </w:rPr>
        <w:t xml:space="preserve">Art. 44. </w:t>
      </w:r>
      <w:r>
        <w:rPr>
          <w:rFonts w:eastAsia="Calibri" w:cs="Calibri"/>
          <w:sz w:val="24"/>
        </w:rPr>
        <w:t>Constituem objeto de Ofício as correspondências oficiais da Superintendência, das Diretorias, da Procuradoria Geral e das Gerências do Departamento Autônomo de Água e Esgotos de Araraquara.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b/>
          <w:sz w:val="24"/>
        </w:rPr>
        <w:t>Art. 45.</w:t>
      </w:r>
      <w:r>
        <w:rPr>
          <w:rFonts w:eastAsia="Calibri" w:cs="Calibri"/>
          <w:sz w:val="24"/>
        </w:rPr>
        <w:t xml:space="preserve"> O Despacho é a decisão que o Superintendente, os Diretores, o Procurador Geral, os Gerentes e os Coordenadores de Unidades proferem em processos, requerimentos e demais documentos submetidos à sua apreciação.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b/>
          <w:sz w:val="24"/>
        </w:rPr>
        <w:t>Art. 46.</w:t>
      </w:r>
      <w:r>
        <w:rPr>
          <w:rFonts w:eastAsia="Calibri" w:cs="Calibri"/>
          <w:sz w:val="24"/>
        </w:rPr>
        <w:t xml:space="preserve"> A Portaria será numerada cronologicamente e conterá a sigla da Autarquia e a data de sua publicação.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b/>
          <w:sz w:val="24"/>
        </w:rPr>
        <w:t xml:space="preserve">Art. 47. </w:t>
      </w:r>
      <w:r>
        <w:rPr>
          <w:rFonts w:eastAsia="Calibri" w:cs="Calibri"/>
          <w:sz w:val="24"/>
        </w:rPr>
        <w:t>A Instrução Normativa será numerada cronologicamente e conterá a sigla do órgão emissor e a data de sua publicação.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b/>
          <w:sz w:val="24"/>
        </w:rPr>
        <w:t>Art. 48.</w:t>
      </w:r>
      <w:r>
        <w:rPr>
          <w:rFonts w:eastAsia="Calibri" w:cs="Calibri"/>
          <w:sz w:val="24"/>
        </w:rPr>
        <w:t xml:space="preserve"> A Ordem de Serviço e o Ofício serão numerados cronologicamente a cada ano, contendo a sigla do respectivo órgão emissor.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b/>
          <w:sz w:val="24"/>
        </w:rPr>
        <w:t>Art. 49</w:t>
      </w:r>
      <w:r>
        <w:rPr>
          <w:rFonts w:eastAsia="Calibri" w:cs="Calibri"/>
          <w:sz w:val="24"/>
        </w:rPr>
        <w:t xml:space="preserve"> Mediante Portaria do Superintendente, outros atos administrativos poderão ser criados e regulamentados.</w:t>
      </w:r>
    </w:p>
    <w:p w:rsidR="00A956CF" w:rsidRDefault="00A956CF">
      <w:pPr>
        <w:spacing w:before="120" w:after="120" w:line="360" w:lineRule="auto"/>
        <w:ind w:firstLine="2268"/>
        <w:jc w:val="center"/>
        <w:rPr>
          <w:rFonts w:ascii="Calibri" w:eastAsia="Calibri" w:hAnsi="Calibri" w:cs="Calibri"/>
          <w:b/>
          <w:sz w:val="24"/>
        </w:rPr>
      </w:pPr>
    </w:p>
    <w:p w:rsidR="00A956CF" w:rsidRDefault="0080120D" w:rsidP="00503BB2">
      <w:pPr>
        <w:spacing w:before="120" w:after="120" w:line="360" w:lineRule="auto"/>
        <w:jc w:val="center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>CAPÍTULO V</w:t>
      </w:r>
    </w:p>
    <w:p w:rsidR="00A956CF" w:rsidRDefault="0080120D" w:rsidP="00503BB2">
      <w:pPr>
        <w:spacing w:before="120" w:after="120" w:line="360" w:lineRule="auto"/>
        <w:jc w:val="center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>DAS DISPOSIÇÕES FINAIS E TRANSITÓRIAS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 xml:space="preserve"> </w:t>
      </w:r>
      <w:r>
        <w:rPr>
          <w:rFonts w:eastAsia="Calibri" w:cs="Calibri"/>
          <w:b/>
          <w:sz w:val="24"/>
        </w:rPr>
        <w:t>Art. 50.</w:t>
      </w:r>
      <w:r>
        <w:rPr>
          <w:rFonts w:eastAsia="Calibri" w:cs="Calibri"/>
          <w:sz w:val="24"/>
        </w:rPr>
        <w:t xml:space="preserve"> Dentro do prazo de 30 (trinta) dias a contar da entrada em vigor da presente lei, o Chefe do Poder Executivo tomará as medidas necessárias para a revisão do Regimento Interno da Autarquia, para adaptá-lo às alterações introduzidas por esta lei.</w:t>
      </w:r>
    </w:p>
    <w:p w:rsidR="00A956CF" w:rsidRDefault="0080120D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b/>
          <w:sz w:val="24"/>
        </w:rPr>
        <w:t>Art. 51.</w:t>
      </w:r>
      <w:r>
        <w:rPr>
          <w:rFonts w:eastAsia="Calibri" w:cs="Calibri"/>
          <w:sz w:val="24"/>
        </w:rPr>
        <w:t xml:space="preserve"> </w:t>
      </w:r>
      <w:r w:rsidR="00503BB2">
        <w:rPr>
          <w:rFonts w:eastAsia="Calibri" w:cs="Calibri"/>
          <w:sz w:val="24"/>
        </w:rPr>
        <w:t>A</w:t>
      </w:r>
      <w:r>
        <w:rPr>
          <w:rFonts w:eastAsia="Calibri" w:cs="Calibri"/>
          <w:sz w:val="24"/>
        </w:rPr>
        <w:t xml:space="preserve"> Lei nº 1.697, de </w:t>
      </w:r>
      <w:proofErr w:type="gramStart"/>
      <w:r>
        <w:rPr>
          <w:rFonts w:eastAsia="Calibri" w:cs="Calibri"/>
          <w:sz w:val="24"/>
        </w:rPr>
        <w:t>2</w:t>
      </w:r>
      <w:proofErr w:type="gramEnd"/>
      <w:r>
        <w:rPr>
          <w:rFonts w:eastAsia="Calibri" w:cs="Calibri"/>
          <w:sz w:val="24"/>
        </w:rPr>
        <w:t xml:space="preserve"> de junho de 1969, passa a vigorar com </w:t>
      </w:r>
      <w:r w:rsidR="00503BB2">
        <w:rPr>
          <w:rFonts w:eastAsia="Calibri" w:cs="Calibri"/>
          <w:sz w:val="24"/>
        </w:rPr>
        <w:t>as seguintes alterações</w:t>
      </w:r>
      <w:r>
        <w:rPr>
          <w:rFonts w:eastAsia="Calibri" w:cs="Calibri"/>
          <w:sz w:val="24"/>
        </w:rPr>
        <w:t>:</w:t>
      </w:r>
    </w:p>
    <w:p w:rsidR="00A956CF" w:rsidRDefault="0080120D" w:rsidP="00503BB2">
      <w:pPr>
        <w:spacing w:after="0" w:line="360" w:lineRule="auto"/>
        <w:ind w:left="2268"/>
        <w:jc w:val="both"/>
        <w:rPr>
          <w:rFonts w:ascii="Calibri" w:eastAsia="Calibri" w:hAnsi="Calibri" w:cs="Calibri"/>
        </w:rPr>
      </w:pPr>
      <w:proofErr w:type="gramStart"/>
      <w:r>
        <w:rPr>
          <w:rFonts w:eastAsia="Calibri" w:cs="Calibri"/>
        </w:rPr>
        <w:lastRenderedPageBreak/>
        <w:t>“Art. 2º  O Departamento Autônomo de Água e Esgotos exercerá sua ação em todo o Município de Araraquara, e tem como atribuição:</w:t>
      </w:r>
    </w:p>
    <w:p w:rsidR="00A956CF" w:rsidRDefault="0080120D" w:rsidP="00503BB2">
      <w:pPr>
        <w:spacing w:after="0" w:line="360" w:lineRule="auto"/>
        <w:ind w:left="2268"/>
        <w:jc w:val="both"/>
        <w:rPr>
          <w:rFonts w:ascii="Calibri" w:eastAsia="Calibri" w:hAnsi="Calibri" w:cs="Calibri"/>
          <w:color w:val="000000"/>
        </w:rPr>
      </w:pPr>
      <w:proofErr w:type="gramEnd"/>
      <w:r>
        <w:rPr>
          <w:rFonts w:eastAsia="Calibri" w:cs="Calibri"/>
        </w:rPr>
        <w:t xml:space="preserve">I – </w:t>
      </w:r>
      <w:r>
        <w:rPr>
          <w:rFonts w:eastAsia="Calibri" w:cs="Calibri"/>
          <w:color w:val="000000"/>
        </w:rPr>
        <w:t>operar, manter, conservar e explorar diretamente e indiretamente os serviços de abastecimento de água potável, coleta, afastamento e tratamento de esgotos sanitários;</w:t>
      </w:r>
    </w:p>
    <w:p w:rsidR="00A956CF" w:rsidRDefault="0080120D" w:rsidP="00503BB2">
      <w:pPr>
        <w:spacing w:after="0" w:line="360" w:lineRule="auto"/>
        <w:ind w:left="2268"/>
        <w:jc w:val="both"/>
        <w:rPr>
          <w:rFonts w:ascii="Calibri" w:eastAsia="Calibri" w:hAnsi="Calibri" w:cs="Calibri"/>
          <w:color w:val="000000"/>
        </w:rPr>
      </w:pPr>
      <w:r>
        <w:rPr>
          <w:rFonts w:eastAsia="Calibri" w:cs="Calibri"/>
          <w:color w:val="000000"/>
        </w:rPr>
        <w:t>II – operar, manter, conservar e explorar direta ou indiretamente os serviços de coleta, de tratamento e de disposição final de resíduos sólidos domiciliares;</w:t>
      </w:r>
    </w:p>
    <w:p w:rsidR="00A956CF" w:rsidRDefault="0080120D" w:rsidP="00503BB2">
      <w:pPr>
        <w:spacing w:after="0" w:line="360" w:lineRule="auto"/>
        <w:ind w:left="2268"/>
        <w:jc w:val="both"/>
        <w:rPr>
          <w:rFonts w:ascii="Calibri" w:eastAsia="Calibri" w:hAnsi="Calibri" w:cs="Calibri"/>
          <w:color w:val="000000"/>
        </w:rPr>
      </w:pPr>
      <w:r>
        <w:rPr>
          <w:rFonts w:eastAsia="Calibri" w:cs="Calibri"/>
          <w:color w:val="000000"/>
        </w:rPr>
        <w:t>III – operar, manter, conservar e explorar direta ou indiretamente os serviços de coleta, de tratamento e de disposição final dos resíduos dos serviços de saúde;</w:t>
      </w:r>
    </w:p>
    <w:p w:rsidR="00A956CF" w:rsidRDefault="0080120D" w:rsidP="00503BB2">
      <w:pPr>
        <w:spacing w:after="0" w:line="360" w:lineRule="auto"/>
        <w:ind w:left="2268"/>
        <w:jc w:val="both"/>
        <w:rPr>
          <w:rFonts w:ascii="Calibri" w:eastAsia="Calibri" w:hAnsi="Calibri" w:cs="Calibri"/>
          <w:color w:val="000000"/>
        </w:rPr>
      </w:pPr>
      <w:r>
        <w:rPr>
          <w:rFonts w:eastAsia="Calibri" w:cs="Calibri"/>
          <w:color w:val="000000"/>
        </w:rPr>
        <w:t>IV – operar, manter, conservar e explorar direta ou indiretamente os serviços de limpeza das vias públicas e de manutenção das áreas verdes de parques, praças e logradouros municipais;</w:t>
      </w:r>
    </w:p>
    <w:p w:rsidR="00A956CF" w:rsidRDefault="0080120D" w:rsidP="00503BB2">
      <w:pPr>
        <w:spacing w:after="0" w:line="360" w:lineRule="auto"/>
        <w:ind w:left="2268"/>
        <w:jc w:val="both"/>
        <w:rPr>
          <w:rFonts w:ascii="Calibri" w:eastAsia="Calibri" w:hAnsi="Calibri" w:cs="Calibri"/>
          <w:color w:val="000000"/>
        </w:rPr>
      </w:pPr>
      <w:r>
        <w:rPr>
          <w:rFonts w:eastAsia="Calibri" w:cs="Calibri"/>
          <w:color w:val="000000"/>
        </w:rPr>
        <w:t>V – estudar, projetar e executar diretamente ou indiretamente as obras relativas à expansão, ampliação, remodelação ou manutenção dos sistemas públicos de abastecimento de água potável;</w:t>
      </w:r>
    </w:p>
    <w:p w:rsidR="00A956CF" w:rsidRDefault="0080120D" w:rsidP="00503BB2">
      <w:pPr>
        <w:spacing w:after="0" w:line="360" w:lineRule="auto"/>
        <w:ind w:left="2268"/>
        <w:jc w:val="both"/>
        <w:rPr>
          <w:rFonts w:ascii="Calibri" w:eastAsia="Calibri" w:hAnsi="Calibri" w:cs="Calibri"/>
          <w:color w:val="000000"/>
        </w:rPr>
      </w:pPr>
      <w:r>
        <w:rPr>
          <w:rFonts w:eastAsia="Calibri" w:cs="Calibri"/>
          <w:color w:val="000000"/>
        </w:rPr>
        <w:t xml:space="preserve">VI – estudar, projetar e executar diretamente ou indiretamente a coleta, o afastamento e o tratamento de esgotos sanitários; </w:t>
      </w:r>
    </w:p>
    <w:p w:rsidR="00A956CF" w:rsidRDefault="0080120D" w:rsidP="00503BB2">
      <w:pPr>
        <w:spacing w:after="0" w:line="360" w:lineRule="auto"/>
        <w:ind w:left="2268"/>
        <w:jc w:val="both"/>
        <w:rPr>
          <w:rFonts w:ascii="Calibri" w:eastAsia="Calibri" w:hAnsi="Calibri" w:cs="Calibri"/>
          <w:color w:val="000000"/>
        </w:rPr>
      </w:pPr>
      <w:r>
        <w:rPr>
          <w:rFonts w:eastAsia="Calibri" w:cs="Calibri"/>
          <w:color w:val="000000"/>
        </w:rPr>
        <w:t>VII – estudar, projetar e executar diretamente ou indiretamente a coleta, o tratamento e a disposição final de resíduos sólidos domiciliares;</w:t>
      </w:r>
    </w:p>
    <w:p w:rsidR="00A956CF" w:rsidRDefault="0080120D" w:rsidP="00503BB2">
      <w:pPr>
        <w:spacing w:after="0" w:line="360" w:lineRule="auto"/>
        <w:ind w:left="2268"/>
        <w:jc w:val="both"/>
        <w:rPr>
          <w:rFonts w:ascii="Calibri" w:eastAsia="Calibri" w:hAnsi="Calibri" w:cs="Calibri"/>
          <w:color w:val="000000"/>
        </w:rPr>
      </w:pPr>
      <w:r>
        <w:rPr>
          <w:rFonts w:eastAsia="Calibri" w:cs="Calibri"/>
          <w:color w:val="000000"/>
        </w:rPr>
        <w:t>VIII – estudar, projetar e executar diretamente ou indiretamente a coleta, o tratamento e a disposição final dos resíduos dos serviços de saúde, de limpeza das vias públicas e de manutenção das áreas verdes de parques, praças e logradouros municipais;</w:t>
      </w:r>
    </w:p>
    <w:p w:rsidR="00A956CF" w:rsidRDefault="0080120D" w:rsidP="00503BB2">
      <w:pPr>
        <w:spacing w:after="0" w:line="360" w:lineRule="auto"/>
        <w:ind w:left="2268"/>
        <w:jc w:val="both"/>
        <w:rPr>
          <w:rFonts w:ascii="Calibri" w:eastAsia="Calibri" w:hAnsi="Calibri" w:cs="Calibri"/>
          <w:color w:val="000000"/>
        </w:rPr>
      </w:pPr>
      <w:r>
        <w:rPr>
          <w:rFonts w:eastAsia="Calibri" w:cs="Calibri"/>
          <w:color w:val="000000"/>
        </w:rPr>
        <w:t xml:space="preserve">IX – lançar, fiscalizar, autuar e arrecadar as tarifas cobradas pelo fornecimento de água potável; de coleta, </w:t>
      </w:r>
      <w:r>
        <w:rPr>
          <w:rFonts w:eastAsia="Calibri" w:cs="Calibri"/>
        </w:rPr>
        <w:t xml:space="preserve">afastamento e tratamento de esgotos sanitários; de coleta, tratamento e disposição final de resíduos sólidos e de coleta, de recebimento, manejo, tratamento e disposição final dos resíduos especiais, dos serviços de saúde, de </w:t>
      </w:r>
      <w:r>
        <w:rPr>
          <w:rFonts w:eastAsia="Calibri" w:cs="Calibri"/>
        </w:rPr>
        <w:lastRenderedPageBreak/>
        <w:t>construção civil e massa verde; bem como os preços públicos e taxas pelos demais</w:t>
      </w:r>
      <w:r>
        <w:rPr>
          <w:rFonts w:eastAsia="Calibri" w:cs="Calibri"/>
          <w:color w:val="000000"/>
        </w:rPr>
        <w:t xml:space="preserve"> serviços prestados ou disponibilizados e as contribuições de melhoria que incidirem sobre os imóveis beneficiados com a execução de obras e disponibilização dos serviços que os valorizem; </w:t>
      </w:r>
    </w:p>
    <w:p w:rsidR="00A956CF" w:rsidRDefault="0080120D" w:rsidP="00503BB2">
      <w:pPr>
        <w:spacing w:after="0" w:line="360" w:lineRule="auto"/>
        <w:ind w:left="2268"/>
        <w:jc w:val="both"/>
        <w:rPr>
          <w:rFonts w:ascii="Calibri" w:eastAsia="Calibri" w:hAnsi="Calibri" w:cs="Calibri"/>
          <w:color w:val="000000"/>
        </w:rPr>
      </w:pPr>
      <w:r>
        <w:rPr>
          <w:rFonts w:eastAsia="Calibri" w:cs="Calibri"/>
          <w:color w:val="000000"/>
        </w:rPr>
        <w:t>X – estabelecer normas para a elaboração e execução de projetos públicos ou privados relativos à expansão, ampliação, remodelação ou manutenção dos sistemas:</w:t>
      </w:r>
    </w:p>
    <w:p w:rsidR="00A956CF" w:rsidRDefault="0080120D" w:rsidP="00503BB2">
      <w:pPr>
        <w:spacing w:after="0" w:line="360" w:lineRule="auto"/>
        <w:ind w:left="2268"/>
        <w:jc w:val="both"/>
        <w:rPr>
          <w:rFonts w:ascii="Calibri" w:eastAsia="Calibri" w:hAnsi="Calibri" w:cs="Calibri"/>
          <w:color w:val="000000"/>
        </w:rPr>
      </w:pPr>
      <w:r>
        <w:rPr>
          <w:rFonts w:eastAsia="Calibri" w:cs="Calibri"/>
          <w:color w:val="000000"/>
        </w:rPr>
        <w:t xml:space="preserve">a) de abastecimento de água potável; </w:t>
      </w:r>
    </w:p>
    <w:p w:rsidR="00A956CF" w:rsidRDefault="0080120D" w:rsidP="00503BB2">
      <w:pPr>
        <w:spacing w:after="0" w:line="360" w:lineRule="auto"/>
        <w:ind w:left="2268"/>
        <w:jc w:val="both"/>
        <w:rPr>
          <w:rFonts w:ascii="Calibri" w:eastAsia="Calibri" w:hAnsi="Calibri" w:cs="Calibri"/>
          <w:color w:val="000000"/>
        </w:rPr>
      </w:pPr>
      <w:r>
        <w:rPr>
          <w:rFonts w:eastAsia="Calibri" w:cs="Calibri"/>
          <w:color w:val="000000"/>
        </w:rPr>
        <w:t xml:space="preserve">b) de coleta, afastamento e tratamento de esgotos sanitários; </w:t>
      </w:r>
    </w:p>
    <w:p w:rsidR="00A956CF" w:rsidRDefault="0080120D" w:rsidP="00503BB2">
      <w:pPr>
        <w:spacing w:after="0" w:line="360" w:lineRule="auto"/>
        <w:ind w:left="2268"/>
        <w:jc w:val="both"/>
        <w:rPr>
          <w:rFonts w:ascii="Calibri" w:eastAsia="Calibri" w:hAnsi="Calibri" w:cs="Calibri"/>
          <w:color w:val="000000"/>
        </w:rPr>
      </w:pPr>
      <w:r>
        <w:rPr>
          <w:rFonts w:eastAsia="Calibri" w:cs="Calibri"/>
          <w:color w:val="000000"/>
        </w:rPr>
        <w:t xml:space="preserve">c) de coleta, tratamento e disposição final de resíduos sólidos domiciliares; </w:t>
      </w:r>
    </w:p>
    <w:p w:rsidR="00A956CF" w:rsidRDefault="0080120D" w:rsidP="00503BB2">
      <w:pPr>
        <w:spacing w:after="0" w:line="360" w:lineRule="auto"/>
        <w:ind w:left="2268"/>
        <w:jc w:val="both"/>
        <w:rPr>
          <w:rFonts w:ascii="Calibri" w:eastAsia="Calibri" w:hAnsi="Calibri" w:cs="Calibri"/>
          <w:color w:val="000000"/>
        </w:rPr>
      </w:pPr>
      <w:r>
        <w:rPr>
          <w:rFonts w:eastAsia="Calibri" w:cs="Calibri"/>
          <w:color w:val="000000"/>
        </w:rPr>
        <w:t xml:space="preserve">d) de coleta, tratamento e disposição final dos resíduos dos serviços de saúde; </w:t>
      </w:r>
      <w:proofErr w:type="gramStart"/>
      <w:r>
        <w:rPr>
          <w:rFonts w:eastAsia="Calibri" w:cs="Calibri"/>
          <w:color w:val="000000"/>
        </w:rPr>
        <w:t>e</w:t>
      </w:r>
      <w:proofErr w:type="gramEnd"/>
    </w:p>
    <w:p w:rsidR="00A956CF" w:rsidRDefault="0080120D" w:rsidP="00503BB2">
      <w:pPr>
        <w:spacing w:after="0" w:line="360" w:lineRule="auto"/>
        <w:ind w:left="2268"/>
        <w:jc w:val="both"/>
        <w:rPr>
          <w:rFonts w:ascii="Calibri" w:eastAsia="Calibri" w:hAnsi="Calibri" w:cs="Calibri"/>
          <w:color w:val="000000"/>
        </w:rPr>
      </w:pPr>
      <w:r>
        <w:rPr>
          <w:rFonts w:eastAsia="Calibri" w:cs="Calibri"/>
          <w:color w:val="000000"/>
        </w:rPr>
        <w:t>d) de limpeza das vias públicas e de manutenção das áreas verdes de parques, praças e logradouros municipais.</w:t>
      </w:r>
    </w:p>
    <w:p w:rsidR="00A956CF" w:rsidRDefault="0080120D" w:rsidP="00503BB2">
      <w:pPr>
        <w:spacing w:after="0" w:line="360" w:lineRule="auto"/>
        <w:ind w:left="2268"/>
        <w:jc w:val="both"/>
        <w:rPr>
          <w:rFonts w:ascii="Calibri" w:eastAsia="Calibri" w:hAnsi="Calibri" w:cs="Calibri"/>
          <w:color w:val="000000"/>
        </w:rPr>
      </w:pPr>
      <w:r>
        <w:rPr>
          <w:rFonts w:eastAsia="Calibri" w:cs="Calibri"/>
          <w:color w:val="000000"/>
        </w:rPr>
        <w:t>XI – exercer quaisquer outras atividades relacionadas com os sistemas públicos:</w:t>
      </w:r>
    </w:p>
    <w:p w:rsidR="00A956CF" w:rsidRDefault="0080120D" w:rsidP="00503BB2">
      <w:pPr>
        <w:spacing w:after="0" w:line="360" w:lineRule="auto"/>
        <w:ind w:left="2268"/>
        <w:jc w:val="both"/>
        <w:rPr>
          <w:rFonts w:ascii="Calibri" w:eastAsia="Calibri" w:hAnsi="Calibri" w:cs="Calibri"/>
          <w:color w:val="000000"/>
        </w:rPr>
      </w:pPr>
      <w:r>
        <w:rPr>
          <w:rFonts w:eastAsia="Calibri" w:cs="Calibri"/>
          <w:color w:val="000000"/>
        </w:rPr>
        <w:t xml:space="preserve">a) de abastecimento de água potável; </w:t>
      </w:r>
    </w:p>
    <w:p w:rsidR="00A956CF" w:rsidRDefault="0080120D" w:rsidP="00503BB2">
      <w:pPr>
        <w:spacing w:after="0" w:line="360" w:lineRule="auto"/>
        <w:ind w:left="2268"/>
        <w:jc w:val="both"/>
        <w:rPr>
          <w:rFonts w:ascii="Calibri" w:eastAsia="Calibri" w:hAnsi="Calibri" w:cs="Calibri"/>
          <w:color w:val="000000"/>
        </w:rPr>
      </w:pPr>
      <w:r>
        <w:rPr>
          <w:rFonts w:eastAsia="Calibri" w:cs="Calibri"/>
          <w:color w:val="000000"/>
        </w:rPr>
        <w:t xml:space="preserve">b) de coleta, afastamento e tratamento de esgotos sanitários; </w:t>
      </w:r>
    </w:p>
    <w:p w:rsidR="00A956CF" w:rsidRDefault="0080120D" w:rsidP="00503BB2">
      <w:pPr>
        <w:spacing w:after="0" w:line="360" w:lineRule="auto"/>
        <w:ind w:left="2268"/>
        <w:jc w:val="both"/>
        <w:rPr>
          <w:rFonts w:ascii="Calibri" w:eastAsia="Calibri" w:hAnsi="Calibri" w:cs="Calibri"/>
          <w:color w:val="000000"/>
        </w:rPr>
      </w:pPr>
      <w:r>
        <w:rPr>
          <w:rFonts w:eastAsia="Calibri" w:cs="Calibri"/>
          <w:color w:val="000000"/>
        </w:rPr>
        <w:t xml:space="preserve">c) de coleta, tratamento e disposição final de resíduos sólidos domiciliares; </w:t>
      </w:r>
    </w:p>
    <w:p w:rsidR="00A956CF" w:rsidRDefault="0080120D" w:rsidP="00503BB2">
      <w:pPr>
        <w:spacing w:after="0" w:line="360" w:lineRule="auto"/>
        <w:ind w:left="2268"/>
        <w:jc w:val="both"/>
        <w:rPr>
          <w:rFonts w:ascii="Calibri" w:eastAsia="Calibri" w:hAnsi="Calibri" w:cs="Calibri"/>
          <w:color w:val="000000"/>
        </w:rPr>
      </w:pPr>
      <w:r>
        <w:rPr>
          <w:rFonts w:eastAsia="Calibri" w:cs="Calibri"/>
          <w:color w:val="000000"/>
        </w:rPr>
        <w:t xml:space="preserve">d) de coleta, tratamento e disposição final dos resíduos dos serviços de saúde; </w:t>
      </w:r>
      <w:proofErr w:type="gramStart"/>
      <w:r>
        <w:rPr>
          <w:rFonts w:eastAsia="Calibri" w:cs="Calibri"/>
          <w:color w:val="000000"/>
        </w:rPr>
        <w:t>e</w:t>
      </w:r>
      <w:proofErr w:type="gramEnd"/>
    </w:p>
    <w:p w:rsidR="00A956CF" w:rsidRDefault="0080120D" w:rsidP="00503BB2">
      <w:pPr>
        <w:spacing w:after="0" w:line="360" w:lineRule="auto"/>
        <w:ind w:left="2268"/>
        <w:jc w:val="both"/>
        <w:rPr>
          <w:rFonts w:ascii="Calibri" w:eastAsia="Calibri" w:hAnsi="Calibri" w:cs="Calibri"/>
          <w:color w:val="000000"/>
        </w:rPr>
      </w:pPr>
      <w:r>
        <w:rPr>
          <w:rFonts w:eastAsia="Calibri" w:cs="Calibri"/>
          <w:color w:val="000000"/>
        </w:rPr>
        <w:t>e) de limpeza das vias públicas e de manutenção das áreas verdes de parques, praças e logradouros municipais.</w:t>
      </w:r>
    </w:p>
    <w:p w:rsidR="00A956CF" w:rsidRDefault="0080120D" w:rsidP="00503BB2">
      <w:pPr>
        <w:spacing w:after="0" w:line="360" w:lineRule="auto"/>
        <w:ind w:left="2268"/>
        <w:jc w:val="both"/>
        <w:rPr>
          <w:rFonts w:ascii="Calibri" w:eastAsia="Calibri" w:hAnsi="Calibri" w:cs="Calibri"/>
          <w:color w:val="000000"/>
        </w:rPr>
      </w:pPr>
      <w:r>
        <w:rPr>
          <w:rFonts w:eastAsia="Calibri" w:cs="Calibri"/>
          <w:color w:val="000000"/>
        </w:rPr>
        <w:t xml:space="preserve">XII – planejar, formular, coordenar, acompanhar, fiscalizar, supervisionar e executar, direta ou indiretamente, ações que visem ao desenvolvimento sustentável e à gestão ambiental no âmbito do Município. </w:t>
      </w:r>
    </w:p>
    <w:p w:rsidR="00A956CF" w:rsidRDefault="0080120D" w:rsidP="00503BB2">
      <w:pPr>
        <w:spacing w:after="0" w:line="360" w:lineRule="auto"/>
        <w:ind w:left="2268"/>
        <w:jc w:val="both"/>
        <w:rPr>
          <w:rFonts w:ascii="Calibri" w:eastAsia="Calibri" w:hAnsi="Calibri" w:cs="Calibri"/>
          <w:strike/>
        </w:rPr>
      </w:pPr>
      <w:r>
        <w:rPr>
          <w:rFonts w:eastAsia="Calibri" w:cs="Calibri"/>
          <w:b/>
        </w:rPr>
        <w:lastRenderedPageBreak/>
        <w:t>Parágrafo único.</w:t>
      </w:r>
      <w:r>
        <w:rPr>
          <w:rFonts w:eastAsia="Calibri" w:cs="Calibri"/>
        </w:rPr>
        <w:t xml:space="preserve"> </w:t>
      </w:r>
      <w:proofErr w:type="gramStart"/>
      <w:r>
        <w:rPr>
          <w:rFonts w:eastAsia="Calibri" w:cs="Calibri"/>
        </w:rPr>
        <w:t>Compete</w:t>
      </w:r>
      <w:proofErr w:type="gramEnd"/>
      <w:r>
        <w:rPr>
          <w:rFonts w:eastAsia="Calibri" w:cs="Calibri"/>
        </w:rPr>
        <w:t xml:space="preserve">, com exclusividade, ao Departamento Autônomo de Água e Esgotos de Araraquara </w:t>
      </w:r>
      <w:r>
        <w:rPr>
          <w:rFonts w:eastAsia="Calibri" w:cs="Calibri"/>
          <w:color w:val="000000"/>
        </w:rPr>
        <w:t>os serviços de abastecimento de água potável, coleta, afastamento e tratamento de esgotos sanitários.</w:t>
      </w:r>
      <w:r>
        <w:rPr>
          <w:rFonts w:eastAsia="Calibri" w:cs="Calibri"/>
        </w:rPr>
        <w:t>” (NR)</w:t>
      </w:r>
    </w:p>
    <w:p w:rsidR="00A956CF" w:rsidRDefault="00C8397B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b/>
          <w:sz w:val="24"/>
        </w:rPr>
        <w:t>Art. 52</w:t>
      </w:r>
      <w:r w:rsidR="0080120D">
        <w:rPr>
          <w:rFonts w:eastAsia="Calibri" w:cs="Calibri"/>
          <w:b/>
          <w:sz w:val="24"/>
        </w:rPr>
        <w:t>.</w:t>
      </w:r>
      <w:r w:rsidR="0080120D">
        <w:rPr>
          <w:rFonts w:eastAsia="Calibri" w:cs="Calibri"/>
          <w:sz w:val="24"/>
        </w:rPr>
        <w:t xml:space="preserve"> As despesas decorrentes da execução desta lei serão atendidas por conta das dotações próprias consignadas em orçamento, suplementadas se necessário, de acordo com as normas legais vigentes.</w:t>
      </w:r>
    </w:p>
    <w:p w:rsidR="00A956CF" w:rsidRDefault="00C8397B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b/>
          <w:sz w:val="24"/>
        </w:rPr>
        <w:t>Art. 53</w:t>
      </w:r>
      <w:r w:rsidR="0080120D">
        <w:rPr>
          <w:rFonts w:eastAsia="Calibri" w:cs="Calibri"/>
          <w:b/>
          <w:sz w:val="24"/>
        </w:rPr>
        <w:t>.</w:t>
      </w:r>
      <w:r w:rsidR="0080120D">
        <w:rPr>
          <w:rFonts w:eastAsia="Calibri" w:cs="Calibri"/>
          <w:sz w:val="24"/>
        </w:rPr>
        <w:t xml:space="preserve"> Revoga-se a Lei nº 8.868, de </w:t>
      </w:r>
      <w:proofErr w:type="gramStart"/>
      <w:r w:rsidR="0080120D">
        <w:rPr>
          <w:rFonts w:eastAsia="Calibri" w:cs="Calibri"/>
          <w:sz w:val="24"/>
        </w:rPr>
        <w:t>6</w:t>
      </w:r>
      <w:proofErr w:type="gramEnd"/>
      <w:r w:rsidR="0080120D">
        <w:rPr>
          <w:rFonts w:eastAsia="Calibri" w:cs="Calibri"/>
          <w:sz w:val="24"/>
        </w:rPr>
        <w:t xml:space="preserve"> de janeiro de 2017.</w:t>
      </w:r>
    </w:p>
    <w:p w:rsidR="00A956CF" w:rsidRDefault="00C8397B">
      <w:pPr>
        <w:spacing w:before="120" w:after="120" w:line="36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b/>
          <w:sz w:val="24"/>
        </w:rPr>
        <w:t>Art. 54</w:t>
      </w:r>
      <w:r w:rsidR="0080120D">
        <w:rPr>
          <w:rFonts w:eastAsia="Calibri" w:cs="Calibri"/>
          <w:b/>
          <w:sz w:val="24"/>
        </w:rPr>
        <w:t>.</w:t>
      </w:r>
      <w:r w:rsidR="0080120D">
        <w:rPr>
          <w:rFonts w:eastAsia="Calibri" w:cs="Calibri"/>
          <w:sz w:val="24"/>
        </w:rPr>
        <w:t xml:space="preserve"> Esta lei entra em vigor na data de sua publicação.</w:t>
      </w:r>
    </w:p>
    <w:p w:rsidR="00A956CF" w:rsidRDefault="0080120D">
      <w:pPr>
        <w:spacing w:before="120" w:after="120" w:line="240" w:lineRule="auto"/>
        <w:ind w:firstLine="2268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b/>
          <w:sz w:val="24"/>
        </w:rPr>
        <w:t xml:space="preserve">PREFEITURA MUNICIPAL DE ARARAQUARA, </w:t>
      </w:r>
      <w:r>
        <w:rPr>
          <w:rFonts w:eastAsia="Calibri" w:cs="Calibri"/>
          <w:sz w:val="24"/>
        </w:rPr>
        <w:t>ao</w:t>
      </w:r>
      <w:r w:rsidR="00503BB2">
        <w:rPr>
          <w:rFonts w:eastAsia="Calibri" w:cs="Calibri"/>
          <w:sz w:val="24"/>
        </w:rPr>
        <w:t>s</w:t>
      </w:r>
      <w:r>
        <w:rPr>
          <w:rFonts w:eastAsia="Calibri" w:cs="Calibri"/>
          <w:sz w:val="24"/>
        </w:rPr>
        <w:t xml:space="preserve"> </w:t>
      </w:r>
      <w:r w:rsidR="009B68DC">
        <w:rPr>
          <w:rFonts w:eastAsia="Calibri" w:cs="Calibri"/>
          <w:sz w:val="24"/>
        </w:rPr>
        <w:t>12</w:t>
      </w:r>
      <w:r>
        <w:rPr>
          <w:rFonts w:eastAsia="Calibri" w:cs="Calibri"/>
          <w:sz w:val="24"/>
        </w:rPr>
        <w:t xml:space="preserve"> (</w:t>
      </w:r>
      <w:r w:rsidR="009B68DC">
        <w:rPr>
          <w:rFonts w:eastAsia="Calibri" w:cs="Calibri"/>
          <w:sz w:val="24"/>
        </w:rPr>
        <w:t>doze</w:t>
      </w:r>
      <w:bookmarkStart w:id="0" w:name="_GoBack"/>
      <w:bookmarkEnd w:id="0"/>
      <w:r>
        <w:rPr>
          <w:rFonts w:eastAsia="Calibri" w:cs="Calibri"/>
          <w:sz w:val="24"/>
        </w:rPr>
        <w:t>) dia</w:t>
      </w:r>
      <w:r w:rsidR="00503BB2">
        <w:rPr>
          <w:rFonts w:eastAsia="Calibri" w:cs="Calibri"/>
          <w:sz w:val="24"/>
        </w:rPr>
        <w:t>s</w:t>
      </w:r>
      <w:r>
        <w:rPr>
          <w:rFonts w:eastAsia="Calibri" w:cs="Calibri"/>
          <w:sz w:val="24"/>
        </w:rPr>
        <w:t xml:space="preserve"> do mês de novembro do ano de 2019 (dois mil e dezenove).</w:t>
      </w:r>
    </w:p>
    <w:p w:rsidR="00A956CF" w:rsidRDefault="00A956CF">
      <w:pPr>
        <w:spacing w:before="120" w:after="120" w:line="240" w:lineRule="auto"/>
        <w:ind w:firstLine="2268"/>
        <w:jc w:val="center"/>
        <w:rPr>
          <w:rFonts w:ascii="Calibri" w:eastAsia="Calibri" w:hAnsi="Calibri" w:cs="Calibri"/>
          <w:b/>
          <w:sz w:val="24"/>
        </w:rPr>
      </w:pPr>
    </w:p>
    <w:p w:rsidR="00503BB2" w:rsidRDefault="00503BB2" w:rsidP="00503BB2">
      <w:pPr>
        <w:spacing w:before="120" w:after="120" w:line="240" w:lineRule="auto"/>
        <w:jc w:val="center"/>
        <w:rPr>
          <w:rFonts w:eastAsia="Calibri" w:cs="Calibri"/>
          <w:b/>
          <w:sz w:val="24"/>
        </w:rPr>
      </w:pPr>
    </w:p>
    <w:p w:rsidR="00A956CF" w:rsidRDefault="0080120D" w:rsidP="00503BB2">
      <w:pPr>
        <w:spacing w:before="120" w:after="120" w:line="240" w:lineRule="auto"/>
        <w:jc w:val="center"/>
        <w:rPr>
          <w:rFonts w:ascii="Calibri" w:eastAsia="Calibri" w:hAnsi="Calibri" w:cs="Calibri"/>
          <w:b/>
          <w:sz w:val="24"/>
        </w:rPr>
      </w:pPr>
      <w:r>
        <w:rPr>
          <w:rFonts w:eastAsia="Calibri" w:cs="Calibri"/>
          <w:b/>
          <w:sz w:val="24"/>
        </w:rPr>
        <w:t>EDINHO SILVA</w:t>
      </w:r>
    </w:p>
    <w:p w:rsidR="00A956CF" w:rsidRDefault="0080120D" w:rsidP="00503BB2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eastAsia="Calibri" w:cs="Calibri"/>
          <w:sz w:val="24"/>
        </w:rPr>
        <w:t>- Prefeito Municipal -</w:t>
      </w:r>
    </w:p>
    <w:p w:rsidR="00A956CF" w:rsidRDefault="00A956CF">
      <w:pPr>
        <w:spacing w:before="120" w:after="120" w:line="360" w:lineRule="auto"/>
        <w:ind w:firstLine="2268"/>
        <w:jc w:val="center"/>
      </w:pPr>
    </w:p>
    <w:sectPr w:rsidR="00A956CF" w:rsidSect="0097178B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0882" w:rsidRDefault="00FC0882">
      <w:pPr>
        <w:spacing w:after="0" w:line="240" w:lineRule="auto"/>
      </w:pPr>
      <w:r>
        <w:separator/>
      </w:r>
    </w:p>
  </w:endnote>
  <w:endnote w:type="continuationSeparator" w:id="0">
    <w:p w:rsidR="00FC0882" w:rsidRDefault="00FC08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77047951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FC0882" w:rsidRDefault="00FC0882">
            <w:pPr>
              <w:pStyle w:val="Rodap"/>
              <w:jc w:val="right"/>
            </w:pPr>
            <w:r>
              <w:t xml:space="preserve">Página </w:t>
            </w:r>
            <w:r w:rsidR="0097178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97178B">
              <w:rPr>
                <w:b/>
                <w:bCs/>
                <w:sz w:val="24"/>
                <w:szCs w:val="24"/>
              </w:rPr>
              <w:fldChar w:fldCharType="separate"/>
            </w:r>
            <w:r w:rsidR="00D417AB">
              <w:rPr>
                <w:b/>
                <w:bCs/>
                <w:noProof/>
              </w:rPr>
              <w:t>52</w:t>
            </w:r>
            <w:r w:rsidR="0097178B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 w:rsidR="0097178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97178B">
              <w:rPr>
                <w:b/>
                <w:bCs/>
                <w:sz w:val="24"/>
                <w:szCs w:val="24"/>
              </w:rPr>
              <w:fldChar w:fldCharType="separate"/>
            </w:r>
            <w:r w:rsidR="00D417AB">
              <w:rPr>
                <w:b/>
                <w:bCs/>
                <w:noProof/>
              </w:rPr>
              <w:t>52</w:t>
            </w:r>
            <w:r w:rsidR="0097178B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C0882" w:rsidRDefault="00FC0882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0882" w:rsidRDefault="00FC0882">
      <w:pPr>
        <w:spacing w:after="0" w:line="240" w:lineRule="auto"/>
      </w:pPr>
      <w:r>
        <w:separator/>
      </w:r>
    </w:p>
  </w:footnote>
  <w:footnote w:type="continuationSeparator" w:id="0">
    <w:p w:rsidR="00FC0882" w:rsidRDefault="00FC08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0882" w:rsidRPr="00EB5112" w:rsidRDefault="00FC0882" w:rsidP="00EB5112">
    <w:pPr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</w:rPr>
    </w:pPr>
    <w:r w:rsidRPr="00EB5112">
      <w:rPr>
        <w:rFonts w:ascii="Times New Roman" w:eastAsia="Times New Roman" w:hAnsi="Times New Roman" w:cs="Times New Roman"/>
        <w:noProof/>
        <w:sz w:val="20"/>
        <w:szCs w:val="20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align>center</wp:align>
          </wp:positionH>
          <wp:positionV relativeFrom="paragraph">
            <wp:posOffset>-38100</wp:posOffset>
          </wp:positionV>
          <wp:extent cx="798195" cy="878205"/>
          <wp:effectExtent l="19050" t="0" r="1905" b="0"/>
          <wp:wrapNone/>
          <wp:docPr id="5" name="Imagem 0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C0882" w:rsidRPr="00EB5112" w:rsidRDefault="00FC0882" w:rsidP="00EB5112">
    <w:pPr>
      <w:spacing w:after="0" w:line="240" w:lineRule="auto"/>
      <w:jc w:val="center"/>
      <w:rPr>
        <w:rFonts w:ascii="Times New Roman" w:eastAsia="Times New Roman" w:hAnsi="Times New Roman" w:cs="Times New Roman"/>
        <w:sz w:val="32"/>
        <w:szCs w:val="20"/>
      </w:rPr>
    </w:pPr>
  </w:p>
  <w:p w:rsidR="00FC0882" w:rsidRPr="00EB5112" w:rsidRDefault="00FC0882" w:rsidP="00EB5112">
    <w:pPr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4"/>
      </w:rPr>
    </w:pPr>
  </w:p>
  <w:p w:rsidR="00FC0882" w:rsidRPr="00EB5112" w:rsidRDefault="00FC0882" w:rsidP="00EB5112">
    <w:pPr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4"/>
      </w:rPr>
    </w:pPr>
  </w:p>
  <w:p w:rsidR="00FC0882" w:rsidRPr="00EB5112" w:rsidRDefault="00FC0882" w:rsidP="00EB5112">
    <w:pPr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4"/>
      </w:rPr>
    </w:pPr>
  </w:p>
  <w:p w:rsidR="00FC0882" w:rsidRPr="00EB5112" w:rsidRDefault="00FC0882" w:rsidP="00EB5112">
    <w:pPr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4"/>
      </w:rPr>
    </w:pPr>
  </w:p>
  <w:p w:rsidR="00FC0882" w:rsidRDefault="00FC0882" w:rsidP="00EB5112">
    <w:pPr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4"/>
      </w:rPr>
    </w:pPr>
    <w:r w:rsidRPr="00EB5112">
      <w:rPr>
        <w:rFonts w:ascii="Times New Roman" w:eastAsia="Times New Roman" w:hAnsi="Times New Roman" w:cs="Times New Roman"/>
        <w:sz w:val="20"/>
        <w:szCs w:val="24"/>
      </w:rPr>
      <w:t>MUNICÍPIO DE ARARAQUARA</w:t>
    </w:r>
  </w:p>
  <w:p w:rsidR="00FC0882" w:rsidRPr="00EB5112" w:rsidRDefault="00FC0882" w:rsidP="00EB5112">
    <w:pPr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520C1C"/>
    <w:multiLevelType w:val="multilevel"/>
    <w:tmpl w:val="74206E50"/>
    <w:lvl w:ilvl="0">
      <w:start w:val="1"/>
      <w:numFmt w:val="lowerLetter"/>
      <w:lvlText w:val="%1)"/>
      <w:lvlJc w:val="left"/>
      <w:pPr>
        <w:ind w:left="0" w:firstLine="0"/>
      </w:pPr>
      <w:rPr>
        <w:rFonts w:asciiTheme="minorHAnsi" w:eastAsia="Calibri" w:hAnsiTheme="minorHAnsi" w:cs="Calibri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3D790341"/>
    <w:multiLevelType w:val="multilevel"/>
    <w:tmpl w:val="1A942498"/>
    <w:lvl w:ilvl="0">
      <w:start w:val="1"/>
      <w:numFmt w:val="lowerLetter"/>
      <w:lvlText w:val="%1)"/>
      <w:lvlJc w:val="left"/>
      <w:pPr>
        <w:ind w:left="0" w:firstLine="0"/>
      </w:pPr>
      <w:rPr>
        <w:rFonts w:asciiTheme="minorHAnsi" w:eastAsia="Calibri" w:hAnsiTheme="minorHAnsi" w:cs="Calibri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5381435A"/>
    <w:multiLevelType w:val="multilevel"/>
    <w:tmpl w:val="4852BDE6"/>
    <w:lvl w:ilvl="0">
      <w:start w:val="1"/>
      <w:numFmt w:val="lowerLetter"/>
      <w:lvlText w:val="%1)"/>
      <w:lvlJc w:val="left"/>
      <w:pPr>
        <w:ind w:left="2628" w:hanging="360"/>
      </w:pPr>
      <w:rPr>
        <w:rFonts w:ascii="Times New Roman" w:eastAsia="Calibri" w:hAnsi="Times New Roman" w:cs="Calibri"/>
        <w:sz w:val="24"/>
      </w:rPr>
    </w:lvl>
    <w:lvl w:ilvl="1">
      <w:start w:val="1"/>
      <w:numFmt w:val="lowerLetter"/>
      <w:lvlText w:val="%2."/>
      <w:lvlJc w:val="left"/>
      <w:pPr>
        <w:ind w:left="3348" w:hanging="360"/>
      </w:pPr>
    </w:lvl>
    <w:lvl w:ilvl="2">
      <w:start w:val="1"/>
      <w:numFmt w:val="lowerRoman"/>
      <w:lvlText w:val="%3."/>
      <w:lvlJc w:val="right"/>
      <w:pPr>
        <w:ind w:left="4068" w:hanging="180"/>
      </w:pPr>
    </w:lvl>
    <w:lvl w:ilvl="3">
      <w:start w:val="1"/>
      <w:numFmt w:val="decimal"/>
      <w:lvlText w:val="%4."/>
      <w:lvlJc w:val="left"/>
      <w:pPr>
        <w:ind w:left="4788" w:hanging="360"/>
      </w:pPr>
    </w:lvl>
    <w:lvl w:ilvl="4">
      <w:start w:val="1"/>
      <w:numFmt w:val="lowerLetter"/>
      <w:lvlText w:val="%5."/>
      <w:lvlJc w:val="left"/>
      <w:pPr>
        <w:ind w:left="5508" w:hanging="360"/>
      </w:pPr>
    </w:lvl>
    <w:lvl w:ilvl="5">
      <w:start w:val="1"/>
      <w:numFmt w:val="lowerRoman"/>
      <w:lvlText w:val="%6."/>
      <w:lvlJc w:val="right"/>
      <w:pPr>
        <w:ind w:left="6228" w:hanging="180"/>
      </w:pPr>
    </w:lvl>
    <w:lvl w:ilvl="6">
      <w:start w:val="1"/>
      <w:numFmt w:val="decimal"/>
      <w:lvlText w:val="%7."/>
      <w:lvlJc w:val="left"/>
      <w:pPr>
        <w:ind w:left="6948" w:hanging="360"/>
      </w:pPr>
    </w:lvl>
    <w:lvl w:ilvl="7">
      <w:start w:val="1"/>
      <w:numFmt w:val="lowerLetter"/>
      <w:lvlText w:val="%8."/>
      <w:lvlJc w:val="left"/>
      <w:pPr>
        <w:ind w:left="7668" w:hanging="360"/>
      </w:pPr>
    </w:lvl>
    <w:lvl w:ilvl="8">
      <w:start w:val="1"/>
      <w:numFmt w:val="lowerRoman"/>
      <w:lvlText w:val="%9."/>
      <w:lvlJc w:val="right"/>
      <w:pPr>
        <w:ind w:left="8388" w:hanging="180"/>
      </w:pPr>
    </w:lvl>
  </w:abstractNum>
  <w:abstractNum w:abstractNumId="3">
    <w:nsid w:val="5EFD6CA7"/>
    <w:multiLevelType w:val="multilevel"/>
    <w:tmpl w:val="46E8880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>
    <w:nsid w:val="643353D6"/>
    <w:multiLevelType w:val="multilevel"/>
    <w:tmpl w:val="0DB2AA8E"/>
    <w:lvl w:ilvl="0">
      <w:start w:val="1"/>
      <w:numFmt w:val="lowerLetter"/>
      <w:lvlText w:val="%1)"/>
      <w:lvlJc w:val="left"/>
      <w:pPr>
        <w:ind w:left="2628" w:hanging="360"/>
      </w:pPr>
    </w:lvl>
    <w:lvl w:ilvl="1">
      <w:start w:val="1"/>
      <w:numFmt w:val="lowerLetter"/>
      <w:lvlText w:val="%2."/>
      <w:lvlJc w:val="left"/>
      <w:pPr>
        <w:ind w:left="3348" w:hanging="360"/>
      </w:pPr>
    </w:lvl>
    <w:lvl w:ilvl="2">
      <w:start w:val="1"/>
      <w:numFmt w:val="lowerRoman"/>
      <w:lvlText w:val="%3."/>
      <w:lvlJc w:val="right"/>
      <w:pPr>
        <w:ind w:left="4068" w:hanging="180"/>
      </w:pPr>
    </w:lvl>
    <w:lvl w:ilvl="3">
      <w:start w:val="1"/>
      <w:numFmt w:val="decimal"/>
      <w:lvlText w:val="%4."/>
      <w:lvlJc w:val="left"/>
      <w:pPr>
        <w:ind w:left="4788" w:hanging="360"/>
      </w:pPr>
    </w:lvl>
    <w:lvl w:ilvl="4">
      <w:start w:val="1"/>
      <w:numFmt w:val="lowerLetter"/>
      <w:lvlText w:val="%5."/>
      <w:lvlJc w:val="left"/>
      <w:pPr>
        <w:ind w:left="5508" w:hanging="360"/>
      </w:pPr>
    </w:lvl>
    <w:lvl w:ilvl="5">
      <w:start w:val="1"/>
      <w:numFmt w:val="lowerRoman"/>
      <w:lvlText w:val="%6."/>
      <w:lvlJc w:val="right"/>
      <w:pPr>
        <w:ind w:left="6228" w:hanging="180"/>
      </w:pPr>
    </w:lvl>
    <w:lvl w:ilvl="6">
      <w:start w:val="1"/>
      <w:numFmt w:val="decimal"/>
      <w:lvlText w:val="%7."/>
      <w:lvlJc w:val="left"/>
      <w:pPr>
        <w:ind w:left="6948" w:hanging="360"/>
      </w:pPr>
    </w:lvl>
    <w:lvl w:ilvl="7">
      <w:start w:val="1"/>
      <w:numFmt w:val="lowerLetter"/>
      <w:lvlText w:val="%8."/>
      <w:lvlJc w:val="left"/>
      <w:pPr>
        <w:ind w:left="7668" w:hanging="360"/>
      </w:pPr>
    </w:lvl>
    <w:lvl w:ilvl="8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A956CF"/>
    <w:rsid w:val="00030B6C"/>
    <w:rsid w:val="00255CCD"/>
    <w:rsid w:val="0034769F"/>
    <w:rsid w:val="003E3EBF"/>
    <w:rsid w:val="00503BB2"/>
    <w:rsid w:val="00550924"/>
    <w:rsid w:val="00580FAC"/>
    <w:rsid w:val="007838DD"/>
    <w:rsid w:val="0079163A"/>
    <w:rsid w:val="007B280F"/>
    <w:rsid w:val="007B4B9E"/>
    <w:rsid w:val="0080120D"/>
    <w:rsid w:val="008F7D01"/>
    <w:rsid w:val="00941C16"/>
    <w:rsid w:val="0097178B"/>
    <w:rsid w:val="009B68DC"/>
    <w:rsid w:val="00A21F23"/>
    <w:rsid w:val="00A956CF"/>
    <w:rsid w:val="00C8397B"/>
    <w:rsid w:val="00CD112F"/>
    <w:rsid w:val="00CD44A4"/>
    <w:rsid w:val="00D417AB"/>
    <w:rsid w:val="00EB5112"/>
    <w:rsid w:val="00FC08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178B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A146F7"/>
  </w:style>
  <w:style w:type="character" w:customStyle="1" w:styleId="RodapChar">
    <w:name w:val="Rodapé Char"/>
    <w:basedOn w:val="Fontepargpadro"/>
    <w:link w:val="Rodap"/>
    <w:uiPriority w:val="99"/>
    <w:qFormat/>
    <w:rsid w:val="00A146F7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A146F7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sid w:val="0097178B"/>
    <w:rPr>
      <w:rFonts w:ascii="Times New Roman" w:eastAsia="Calibri" w:hAnsi="Times New Roman" w:cs="Calibri"/>
      <w:sz w:val="24"/>
    </w:rPr>
  </w:style>
  <w:style w:type="paragraph" w:styleId="Ttulo">
    <w:name w:val="Title"/>
    <w:basedOn w:val="Normal"/>
    <w:next w:val="Corpodetexto"/>
    <w:qFormat/>
    <w:rsid w:val="0097178B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rsid w:val="0097178B"/>
    <w:pPr>
      <w:spacing w:after="140"/>
    </w:pPr>
  </w:style>
  <w:style w:type="paragraph" w:styleId="Lista">
    <w:name w:val="List"/>
    <w:basedOn w:val="Corpodetexto"/>
    <w:rsid w:val="0097178B"/>
    <w:rPr>
      <w:rFonts w:cs="Arial"/>
    </w:rPr>
  </w:style>
  <w:style w:type="paragraph" w:styleId="Legenda">
    <w:name w:val="caption"/>
    <w:basedOn w:val="Normal"/>
    <w:qFormat/>
    <w:rsid w:val="0097178B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97178B"/>
    <w:pPr>
      <w:suppressLineNumbers/>
    </w:pPr>
    <w:rPr>
      <w:rFonts w:cs="Arial"/>
    </w:rPr>
  </w:style>
  <w:style w:type="paragraph" w:styleId="PargrafodaLista">
    <w:name w:val="List Paragraph"/>
    <w:basedOn w:val="Normal"/>
    <w:uiPriority w:val="34"/>
    <w:qFormat/>
    <w:rsid w:val="00A95BCD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A146F7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A146F7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A146F7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52</Pages>
  <Words>10967</Words>
  <Characters>59227</Characters>
  <Application>Microsoft Office Word</Application>
  <DocSecurity>0</DocSecurity>
  <Lines>493</Lines>
  <Paragraphs>140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Maycon Eduardo Roger</dc:creator>
  <cp:lastModifiedBy>mrsilva2</cp:lastModifiedBy>
  <cp:revision>10</cp:revision>
  <cp:lastPrinted>2019-11-12T17:46:00Z</cp:lastPrinted>
  <dcterms:created xsi:type="dcterms:W3CDTF">2019-11-07T12:11:00Z</dcterms:created>
  <dcterms:modified xsi:type="dcterms:W3CDTF">2019-11-12T17:49:00Z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