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292D27" w:rsidP="00182C53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/</w:t>
            </w:r>
            <w:r w:rsidR="00182C53">
              <w:rPr>
                <w:b/>
                <w:bCs/>
                <w:sz w:val="32"/>
                <w:szCs w:val="32"/>
              </w:rPr>
              <w:t>20</w:t>
            </w:r>
            <w:r w:rsidRPr="00064ECE">
              <w:rPr>
                <w:b/>
                <w:bCs/>
                <w:sz w:val="32"/>
                <w:szCs w:val="32"/>
              </w:rPr>
              <w:t>1</w:t>
            </w:r>
            <w:r w:rsidR="00182C53"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292D27" w:rsidRPr="00381E73" w:rsidRDefault="00567AAE" w:rsidP="00381E73">
      <w:pPr>
        <w:pStyle w:val="Ttulo1"/>
        <w:tabs>
          <w:tab w:val="left" w:pos="993"/>
        </w:tabs>
        <w:ind w:left="34" w:right="0"/>
        <w:rPr>
          <w:b w:val="0"/>
          <w:bCs w:val="0"/>
        </w:rPr>
      </w:pPr>
      <w:r>
        <w:rPr>
          <w:b w:val="0"/>
        </w:rPr>
        <w:t xml:space="preserve">Emenda 01 </w:t>
      </w:r>
      <w:r w:rsidR="00074C8D">
        <w:rPr>
          <w:b w:val="0"/>
        </w:rPr>
        <w:t xml:space="preserve">ao </w:t>
      </w:r>
      <w:r w:rsidR="004B1501">
        <w:rPr>
          <w:b w:val="0"/>
        </w:rPr>
        <w:t xml:space="preserve">Projeto de Lei nº </w:t>
      </w:r>
      <w:r w:rsidR="008C6D5E">
        <w:rPr>
          <w:b w:val="0"/>
        </w:rPr>
        <w:t>3</w:t>
      </w:r>
      <w:r w:rsidR="0001608F">
        <w:rPr>
          <w:b w:val="0"/>
        </w:rPr>
        <w:t>68</w:t>
      </w:r>
      <w:r w:rsidR="004B1501">
        <w:rPr>
          <w:b w:val="0"/>
        </w:rPr>
        <w:t>/201</w:t>
      </w:r>
      <w:r w:rsidR="00182C53">
        <w:rPr>
          <w:b w:val="0"/>
        </w:rPr>
        <w:t>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pStyle w:val="Ttulo1"/>
        <w:tabs>
          <w:tab w:val="left" w:pos="993"/>
        </w:tabs>
        <w:ind w:left="34" w:right="0"/>
        <w:rPr>
          <w:b w:val="0"/>
        </w:rPr>
      </w:pPr>
      <w:r w:rsidRPr="00381E73">
        <w:rPr>
          <w:b w:val="0"/>
        </w:rPr>
        <w:t xml:space="preserve">Processo nº </w:t>
      </w:r>
      <w:r w:rsidR="008C6D5E">
        <w:rPr>
          <w:b w:val="0"/>
        </w:rPr>
        <w:t>4</w:t>
      </w:r>
      <w:r w:rsidR="0001608F">
        <w:rPr>
          <w:b w:val="0"/>
        </w:rPr>
        <w:t>63</w:t>
      </w:r>
      <w:r w:rsidR="00182C53">
        <w:rPr>
          <w:b w:val="0"/>
        </w:rPr>
        <w:t>/2019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Iniciativa: </w:t>
      </w:r>
      <w:r w:rsidR="007D75C6">
        <w:rPr>
          <w:rFonts w:ascii="Arial" w:hAnsi="Arial" w:cs="Arial"/>
          <w:sz w:val="24"/>
          <w:szCs w:val="24"/>
        </w:rPr>
        <w:t>Comissão de Justiça, Legislação e Redação</w:t>
      </w: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</w:p>
    <w:p w:rsidR="00292D27" w:rsidRPr="00381E73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Cs/>
          <w:sz w:val="24"/>
          <w:szCs w:val="24"/>
        </w:rPr>
      </w:pPr>
      <w:r w:rsidRPr="00381E73">
        <w:rPr>
          <w:rFonts w:ascii="Arial" w:hAnsi="Arial" w:cs="Arial"/>
          <w:bCs/>
          <w:sz w:val="24"/>
          <w:szCs w:val="24"/>
        </w:rPr>
        <w:t xml:space="preserve">Assunto: </w:t>
      </w:r>
      <w:r w:rsidR="008C6D5E">
        <w:rPr>
          <w:rFonts w:ascii="Arial" w:hAnsi="Arial" w:cs="Arial"/>
          <w:bCs/>
          <w:sz w:val="24"/>
          <w:szCs w:val="24"/>
        </w:rPr>
        <w:t>Altera o art. 1º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Emenda formalmente em ordem, atendendo às normas regimentais vigentes.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01608F" w:rsidRPr="0001608F" w:rsidRDefault="007D6E70" w:rsidP="0001608F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D75C6">
        <w:rPr>
          <w:rFonts w:ascii="Arial" w:hAnsi="Arial" w:cs="Arial"/>
          <w:sz w:val="24"/>
          <w:szCs w:val="24"/>
        </w:rPr>
        <w:t>Esta Comissão entendeu necessária a apresentação desta emenda para</w:t>
      </w:r>
      <w:r w:rsidR="0001608F">
        <w:rPr>
          <w:rFonts w:ascii="Arial" w:hAnsi="Arial" w:cs="Arial"/>
          <w:sz w:val="24"/>
          <w:szCs w:val="24"/>
        </w:rPr>
        <w:t xml:space="preserve"> </w:t>
      </w:r>
      <w:r w:rsidR="0001608F" w:rsidRPr="0001608F">
        <w:rPr>
          <w:rFonts w:ascii="Arial" w:hAnsi="Arial" w:cs="Arial"/>
          <w:sz w:val="24"/>
          <w:szCs w:val="24"/>
        </w:rPr>
        <w:t xml:space="preserve">incluir no texto da propositura a descrição completa do imóvel a que se refere o </w:t>
      </w:r>
      <w:r w:rsidR="0001608F">
        <w:rPr>
          <w:rFonts w:ascii="Arial" w:hAnsi="Arial" w:cs="Arial"/>
          <w:sz w:val="24"/>
          <w:szCs w:val="24"/>
        </w:rPr>
        <w:t>“</w:t>
      </w:r>
      <w:r w:rsidR="0001608F" w:rsidRPr="0001608F">
        <w:rPr>
          <w:rFonts w:ascii="Arial" w:hAnsi="Arial" w:cs="Arial"/>
          <w:sz w:val="24"/>
          <w:szCs w:val="24"/>
        </w:rPr>
        <w:t>caput</w:t>
      </w:r>
      <w:r w:rsidR="0001608F">
        <w:rPr>
          <w:rFonts w:ascii="Arial" w:hAnsi="Arial" w:cs="Arial"/>
          <w:sz w:val="24"/>
          <w:szCs w:val="24"/>
        </w:rPr>
        <w:t>”</w:t>
      </w:r>
      <w:r w:rsidR="0001608F" w:rsidRPr="0001608F">
        <w:rPr>
          <w:rFonts w:ascii="Arial" w:hAnsi="Arial" w:cs="Arial"/>
          <w:sz w:val="24"/>
          <w:szCs w:val="24"/>
        </w:rPr>
        <w:t xml:space="preserve"> do seu art. 1º quando cita somente “matrícula nº 1</w:t>
      </w:r>
      <w:r w:rsidR="0001608F">
        <w:rPr>
          <w:rFonts w:ascii="Arial" w:hAnsi="Arial" w:cs="Arial"/>
          <w:sz w:val="24"/>
          <w:szCs w:val="24"/>
        </w:rPr>
        <w:t>1</w:t>
      </w:r>
      <w:r w:rsidR="0001608F" w:rsidRPr="0001608F">
        <w:rPr>
          <w:rFonts w:ascii="Arial" w:hAnsi="Arial" w:cs="Arial"/>
          <w:sz w:val="24"/>
          <w:szCs w:val="24"/>
        </w:rPr>
        <w:t>0.</w:t>
      </w:r>
      <w:r w:rsidR="0001608F">
        <w:rPr>
          <w:rFonts w:ascii="Arial" w:hAnsi="Arial" w:cs="Arial"/>
          <w:sz w:val="24"/>
          <w:szCs w:val="24"/>
        </w:rPr>
        <w:t>12</w:t>
      </w:r>
      <w:r w:rsidR="0001608F" w:rsidRPr="0001608F">
        <w:rPr>
          <w:rFonts w:ascii="Arial" w:hAnsi="Arial" w:cs="Arial"/>
          <w:sz w:val="24"/>
          <w:szCs w:val="24"/>
        </w:rPr>
        <w:t xml:space="preserve">6, do 1º Cartório de Registro de Imóveis </w:t>
      </w:r>
      <w:r w:rsidR="0001608F">
        <w:rPr>
          <w:rFonts w:ascii="Arial" w:hAnsi="Arial" w:cs="Arial"/>
          <w:sz w:val="24"/>
          <w:szCs w:val="24"/>
        </w:rPr>
        <w:t xml:space="preserve">da Comarca </w:t>
      </w:r>
      <w:r w:rsidR="0001608F" w:rsidRPr="0001608F">
        <w:rPr>
          <w:rFonts w:ascii="Arial" w:hAnsi="Arial" w:cs="Arial"/>
          <w:sz w:val="24"/>
          <w:szCs w:val="24"/>
        </w:rPr>
        <w:t>de Araraquara”.</w:t>
      </w:r>
    </w:p>
    <w:p w:rsidR="0001608F" w:rsidRDefault="0001608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mais, ratificam-se os termos do parecer exarado sobre a proposição principal.</w:t>
      </w:r>
    </w:p>
    <w:p w:rsidR="007D6E70" w:rsidRDefault="007D6E70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Pela legalidade.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Quanto ao mérito, o plenário decidirá.</w:t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C4CAF" w:rsidRDefault="009C4CAF" w:rsidP="007E0248">
      <w:pPr>
        <w:tabs>
          <w:tab w:val="left" w:pos="709"/>
          <w:tab w:val="left" w:pos="1418"/>
        </w:tabs>
        <w:ind w:left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E024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É o parecer.</w:t>
      </w:r>
    </w:p>
    <w:p w:rsidR="009C4CAF" w:rsidRDefault="009C4CAF" w:rsidP="00381E73">
      <w:pPr>
        <w:tabs>
          <w:tab w:val="left" w:pos="993"/>
        </w:tabs>
        <w:ind w:left="34"/>
        <w:jc w:val="both"/>
        <w:rPr>
          <w:rFonts w:ascii="Arial" w:hAnsi="Arial" w:cs="Arial"/>
          <w:sz w:val="24"/>
          <w:szCs w:val="24"/>
        </w:rPr>
      </w:pPr>
    </w:p>
    <w:p w:rsidR="007E0248" w:rsidRPr="00CE12E9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CE12E9">
        <w:rPr>
          <w:rFonts w:ascii="Arial" w:hAnsi="Arial" w:cs="Arial"/>
          <w:bCs/>
          <w:sz w:val="24"/>
          <w:szCs w:val="24"/>
        </w:rPr>
        <w:t>Sala de reuniões das comissões, ______________________</w:t>
      </w: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7E0248" w:rsidRPr="00E85707" w:rsidRDefault="00474C30" w:rsidP="007E0248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7E0248" w:rsidRPr="00E85707" w:rsidRDefault="007E0248" w:rsidP="007E0248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B02439" w:rsidRPr="007E0248" w:rsidRDefault="00474C30" w:rsidP="00474C30">
      <w:pPr>
        <w:ind w:left="3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José Carlos Porsani</w:t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Lucas Grecco</w:t>
      </w:r>
    </w:p>
    <w:sectPr w:rsidR="00B02439" w:rsidRPr="007E0248" w:rsidSect="00381E73">
      <w:headerReference w:type="default" r:id="rId6"/>
      <w:pgSz w:w="11907" w:h="16840" w:code="9"/>
      <w:pgMar w:top="1701" w:right="1134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638" w:rsidRDefault="00D33638" w:rsidP="00292D27">
      <w:r>
        <w:separator/>
      </w:r>
    </w:p>
  </w:endnote>
  <w:endnote w:type="continuationSeparator" w:id="0">
    <w:p w:rsidR="00D33638" w:rsidRDefault="00D33638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638" w:rsidRDefault="00D33638" w:rsidP="00292D27">
      <w:r>
        <w:separator/>
      </w:r>
    </w:p>
  </w:footnote>
  <w:footnote w:type="continuationSeparator" w:id="0">
    <w:p w:rsidR="00D33638" w:rsidRDefault="00D33638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3F8" w:rsidRDefault="00CA4EBF" w:rsidP="00292D27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-152400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2D27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:rsidR="00292D27" w:rsidRPr="009E0C3A" w:rsidRDefault="00292D27" w:rsidP="00292D27">
    <w:pPr>
      <w:pStyle w:val="Cabealho"/>
      <w:jc w:val="center"/>
      <w:rPr>
        <w:rFonts w:ascii="Trajan" w:hAnsi="Trajan"/>
        <w:color w:val="3889AE"/>
        <w:spacing w:val="22"/>
        <w:sz w:val="22"/>
        <w:szCs w:val="32"/>
      </w:rPr>
    </w:pP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292D27" w:rsidRDefault="00292D27">
    <w:pPr>
      <w:pStyle w:val="Cabealho"/>
    </w:pPr>
  </w:p>
  <w:p w:rsidR="00381E73" w:rsidRDefault="00381E7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1608F"/>
    <w:rsid w:val="00026A75"/>
    <w:rsid w:val="00054884"/>
    <w:rsid w:val="0005636F"/>
    <w:rsid w:val="00064ECE"/>
    <w:rsid w:val="000743FB"/>
    <w:rsid w:val="00074C8D"/>
    <w:rsid w:val="000C4995"/>
    <w:rsid w:val="000E703F"/>
    <w:rsid w:val="0016222B"/>
    <w:rsid w:val="00182C53"/>
    <w:rsid w:val="00184A5B"/>
    <w:rsid w:val="00193B15"/>
    <w:rsid w:val="001A3951"/>
    <w:rsid w:val="001E6743"/>
    <w:rsid w:val="001F29F0"/>
    <w:rsid w:val="002033EF"/>
    <w:rsid w:val="00274EBA"/>
    <w:rsid w:val="0028339E"/>
    <w:rsid w:val="00292D27"/>
    <w:rsid w:val="002C66E3"/>
    <w:rsid w:val="00313F7E"/>
    <w:rsid w:val="00381E73"/>
    <w:rsid w:val="003910D3"/>
    <w:rsid w:val="003E7DFC"/>
    <w:rsid w:val="003F1211"/>
    <w:rsid w:val="00421A7E"/>
    <w:rsid w:val="00423F04"/>
    <w:rsid w:val="00437A1C"/>
    <w:rsid w:val="00464265"/>
    <w:rsid w:val="00474C30"/>
    <w:rsid w:val="00480BFC"/>
    <w:rsid w:val="004A3F0A"/>
    <w:rsid w:val="004B0ED4"/>
    <w:rsid w:val="004B1501"/>
    <w:rsid w:val="004C50B3"/>
    <w:rsid w:val="004D6249"/>
    <w:rsid w:val="00533B60"/>
    <w:rsid w:val="0056785D"/>
    <w:rsid w:val="00567AAE"/>
    <w:rsid w:val="00583878"/>
    <w:rsid w:val="00586DB5"/>
    <w:rsid w:val="005B1F20"/>
    <w:rsid w:val="005B4139"/>
    <w:rsid w:val="005E689D"/>
    <w:rsid w:val="005F55EE"/>
    <w:rsid w:val="00637048"/>
    <w:rsid w:val="006B2529"/>
    <w:rsid w:val="006C718B"/>
    <w:rsid w:val="0073425F"/>
    <w:rsid w:val="00782937"/>
    <w:rsid w:val="00794C8D"/>
    <w:rsid w:val="007D6E70"/>
    <w:rsid w:val="007D75C6"/>
    <w:rsid w:val="007E0248"/>
    <w:rsid w:val="007E32A8"/>
    <w:rsid w:val="00874E7B"/>
    <w:rsid w:val="00883E7E"/>
    <w:rsid w:val="008B5F65"/>
    <w:rsid w:val="008C6D5E"/>
    <w:rsid w:val="008D5F3F"/>
    <w:rsid w:val="008F7C69"/>
    <w:rsid w:val="009033F8"/>
    <w:rsid w:val="00911DB3"/>
    <w:rsid w:val="009C4CAF"/>
    <w:rsid w:val="009E0C3A"/>
    <w:rsid w:val="009E48EC"/>
    <w:rsid w:val="00A26D33"/>
    <w:rsid w:val="00A52A8A"/>
    <w:rsid w:val="00A7327E"/>
    <w:rsid w:val="00A824C5"/>
    <w:rsid w:val="00AE77C0"/>
    <w:rsid w:val="00B02439"/>
    <w:rsid w:val="00B049F7"/>
    <w:rsid w:val="00B15D8C"/>
    <w:rsid w:val="00B54D04"/>
    <w:rsid w:val="00B77E1C"/>
    <w:rsid w:val="00BC2123"/>
    <w:rsid w:val="00BF334F"/>
    <w:rsid w:val="00C650A7"/>
    <w:rsid w:val="00C831D2"/>
    <w:rsid w:val="00CA372D"/>
    <w:rsid w:val="00CA4EBF"/>
    <w:rsid w:val="00CC3B32"/>
    <w:rsid w:val="00CD4844"/>
    <w:rsid w:val="00CE12E9"/>
    <w:rsid w:val="00CE70C2"/>
    <w:rsid w:val="00CF7BD2"/>
    <w:rsid w:val="00D33638"/>
    <w:rsid w:val="00DB683A"/>
    <w:rsid w:val="00DF7F7E"/>
    <w:rsid w:val="00E10502"/>
    <w:rsid w:val="00E84E4C"/>
    <w:rsid w:val="00E85707"/>
    <w:rsid w:val="00E967CB"/>
    <w:rsid w:val="00EA195E"/>
    <w:rsid w:val="00ED04C4"/>
    <w:rsid w:val="00ED4A3F"/>
    <w:rsid w:val="00EE7593"/>
    <w:rsid w:val="00EF4284"/>
    <w:rsid w:val="00EF4527"/>
    <w:rsid w:val="00F029CD"/>
    <w:rsid w:val="00F136FC"/>
    <w:rsid w:val="00F13B87"/>
    <w:rsid w:val="00F65143"/>
    <w:rsid w:val="00FC568D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1866C3A-E694-4AAE-8437-C9FBB5E2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13</cp:revision>
  <cp:lastPrinted>2018-02-02T11:50:00Z</cp:lastPrinted>
  <dcterms:created xsi:type="dcterms:W3CDTF">2019-10-14T14:22:00Z</dcterms:created>
  <dcterms:modified xsi:type="dcterms:W3CDTF">2019-11-08T12:19:00Z</dcterms:modified>
</cp:coreProperties>
</file>