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</w:t>
      </w:r>
      <w:r w:rsidR="00182C53">
        <w:rPr>
          <w:b w:val="0"/>
        </w:rPr>
        <w:t xml:space="preserve">Complementar </w:t>
      </w:r>
      <w:r w:rsidR="004B1501">
        <w:rPr>
          <w:b w:val="0"/>
        </w:rPr>
        <w:t xml:space="preserve">nº </w:t>
      </w:r>
      <w:r w:rsidR="00182C53">
        <w:rPr>
          <w:b w:val="0"/>
        </w:rPr>
        <w:t>01</w:t>
      </w:r>
      <w:r w:rsidR="004836EB">
        <w:rPr>
          <w:b w:val="0"/>
        </w:rPr>
        <w:t>6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182C53">
        <w:rPr>
          <w:b w:val="0"/>
        </w:rPr>
        <w:t>37</w:t>
      </w:r>
      <w:r w:rsidR="004836EB">
        <w:rPr>
          <w:b w:val="0"/>
        </w:rPr>
        <w:t>4</w:t>
      </w:r>
      <w:r w:rsidR="00182C53">
        <w:rPr>
          <w:b w:val="0"/>
        </w:rPr>
        <w:t>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E21375">
        <w:rPr>
          <w:rFonts w:ascii="Arial" w:hAnsi="Arial" w:cs="Arial"/>
          <w:bCs/>
          <w:sz w:val="24"/>
          <w:szCs w:val="24"/>
        </w:rPr>
        <w:t>Altera a redação do inciso IV do art. 2º do Projeto de Lei Complementar nº 016/2019</w:t>
      </w:r>
      <w:bookmarkStart w:id="0" w:name="_GoBack"/>
      <w:bookmarkEnd w:id="0"/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 xml:space="preserve">Esta Comissão entendeu necessária a apresentação desta emenda para </w:t>
      </w:r>
      <w:r w:rsidR="00182C53">
        <w:rPr>
          <w:rFonts w:ascii="Arial" w:hAnsi="Arial" w:cs="Arial"/>
          <w:sz w:val="24"/>
          <w:szCs w:val="24"/>
        </w:rPr>
        <w:t>promover adequações técnico-legislativas incabíveis de serem corrigidas em sede de redação final.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48" w:rsidRDefault="00C51348" w:rsidP="00292D27">
      <w:r>
        <w:separator/>
      </w:r>
    </w:p>
  </w:endnote>
  <w:endnote w:type="continuationSeparator" w:id="0">
    <w:p w:rsidR="00C51348" w:rsidRDefault="00C51348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48" w:rsidRDefault="00C51348" w:rsidP="00292D27">
      <w:r>
        <w:separator/>
      </w:r>
    </w:p>
  </w:footnote>
  <w:footnote w:type="continuationSeparator" w:id="0">
    <w:p w:rsidR="00C51348" w:rsidRDefault="00C51348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A4EB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B67D9"/>
    <w:rsid w:val="001E6743"/>
    <w:rsid w:val="001F29F0"/>
    <w:rsid w:val="002033EF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836EB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D5F3F"/>
    <w:rsid w:val="008F7C69"/>
    <w:rsid w:val="00911DB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51348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B683A"/>
    <w:rsid w:val="00DF7F7E"/>
    <w:rsid w:val="00E10502"/>
    <w:rsid w:val="00E21375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12</cp:revision>
  <cp:lastPrinted>2018-02-02T11:50:00Z</cp:lastPrinted>
  <dcterms:created xsi:type="dcterms:W3CDTF">2019-10-14T14:22:00Z</dcterms:created>
  <dcterms:modified xsi:type="dcterms:W3CDTF">2019-10-14T14:41:00Z</dcterms:modified>
</cp:coreProperties>
</file>