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430AAF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A1350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0C45A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FAB52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8FB9C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6583F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F30A1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5DB42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127CF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A0E5D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76F23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320D2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0F27C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CB9F4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AA113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443BDA">
        <w:rPr>
          <w:rFonts w:ascii="Calibri" w:eastAsia="Arial Unicode MS" w:hAnsi="Calibri" w:cs="Calibri"/>
          <w:b/>
          <w:sz w:val="24"/>
          <w:szCs w:val="24"/>
        </w:rPr>
        <w:t>315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</w:t>
      </w:r>
      <w:r w:rsidR="00B40D1F">
        <w:rPr>
          <w:rFonts w:ascii="Calibri" w:eastAsia="Arial Unicode MS" w:hAnsi="Calibri" w:cs="Calibri"/>
          <w:sz w:val="24"/>
          <w:szCs w:val="24"/>
        </w:rPr>
        <w:t xml:space="preserve">   </w:t>
      </w:r>
      <w:r w:rsidR="00CF098B">
        <w:rPr>
          <w:rFonts w:ascii="Calibri" w:eastAsia="Arial Unicode MS" w:hAnsi="Calibri" w:cs="Calibri"/>
          <w:sz w:val="24"/>
          <w:szCs w:val="24"/>
        </w:rPr>
        <w:t xml:space="preserve">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</w:t>
      </w:r>
      <w:r w:rsidR="00571B47">
        <w:rPr>
          <w:rFonts w:ascii="Calibri" w:eastAsia="Arial Unicode MS" w:hAnsi="Calibri" w:cs="Calibri"/>
          <w:sz w:val="24"/>
          <w:szCs w:val="24"/>
        </w:rPr>
        <w:t xml:space="preserve">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443BDA">
        <w:rPr>
          <w:rFonts w:ascii="Calibri" w:eastAsia="Arial Unicode MS" w:hAnsi="Calibri" w:cs="Calibri"/>
          <w:sz w:val="24"/>
          <w:szCs w:val="24"/>
        </w:rPr>
        <w:t>10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571B47">
        <w:rPr>
          <w:rFonts w:ascii="Calibri" w:eastAsia="Arial Unicode MS" w:hAnsi="Calibri" w:cs="Calibri"/>
          <w:sz w:val="24"/>
          <w:szCs w:val="24"/>
        </w:rPr>
        <w:t>outu</w:t>
      </w:r>
      <w:r w:rsidR="00AA2979">
        <w:rPr>
          <w:rFonts w:ascii="Calibri" w:eastAsia="Arial Unicode MS" w:hAnsi="Calibri" w:cs="Calibri"/>
          <w:sz w:val="24"/>
          <w:szCs w:val="24"/>
        </w:rPr>
        <w:t xml:space="preserve">bro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Default="004A674A" w:rsidP="00857790">
      <w:pPr>
        <w:jc w:val="both"/>
        <w:rPr>
          <w:rFonts w:ascii="Calibri" w:hAnsi="Calibri" w:cs="Calibri"/>
          <w:sz w:val="24"/>
          <w:szCs w:val="24"/>
        </w:rPr>
      </w:pPr>
    </w:p>
    <w:p w:rsidR="000B4E96" w:rsidRDefault="000B4E96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AA2979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4A674A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0B4E96" w:rsidRPr="00BE4DA8" w:rsidRDefault="000B4E96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E63DB3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B43502" w:rsidRDefault="00275F8F" w:rsidP="00036C95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pacing w:val="2"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</w:t>
      </w:r>
      <w:r w:rsidRPr="000B4E96">
        <w:rPr>
          <w:rFonts w:ascii="Calibri" w:hAnsi="Calibri" w:cs="Calibri"/>
          <w:color w:val="000000"/>
          <w:sz w:val="24"/>
          <w:szCs w:val="24"/>
        </w:rPr>
        <w:t>Excelência, a fim de ser apreciado pelo nobre Poder Legislativo, o incluso Projeto de Lei que</w:t>
      </w:r>
      <w:r w:rsidRPr="000B4E96">
        <w:rPr>
          <w:rFonts w:ascii="Calibri" w:hAnsi="Calibri" w:cs="Calibri"/>
          <w:color w:val="000000"/>
          <w:spacing w:val="2"/>
          <w:sz w:val="24"/>
          <w:szCs w:val="24"/>
        </w:rPr>
        <w:t xml:space="preserve"> dispõe sobre a abertura de um Crédito Adicional </w:t>
      </w:r>
      <w:r w:rsidR="00115DBF" w:rsidRPr="000B4E96">
        <w:rPr>
          <w:rFonts w:ascii="Calibri" w:hAnsi="Calibri" w:cs="Calibri"/>
          <w:bCs/>
          <w:spacing w:val="2"/>
          <w:sz w:val="24"/>
          <w:szCs w:val="24"/>
        </w:rPr>
        <w:t>Suplementar</w:t>
      </w:r>
      <w:r w:rsidR="005C7788" w:rsidRPr="005C7788">
        <w:rPr>
          <w:rFonts w:ascii="Calibri" w:hAnsi="Calibri"/>
          <w:sz w:val="24"/>
          <w:szCs w:val="24"/>
        </w:rPr>
        <w:t xml:space="preserve"> </w:t>
      </w:r>
      <w:r w:rsidR="005C7788" w:rsidRPr="002D2B0C">
        <w:rPr>
          <w:rFonts w:ascii="Calibri" w:hAnsi="Calibri"/>
          <w:sz w:val="24"/>
          <w:szCs w:val="24"/>
        </w:rPr>
        <w:t xml:space="preserve">até o limite </w:t>
      </w:r>
      <w:r w:rsidR="005C7788" w:rsidRPr="0014435B">
        <w:rPr>
          <w:rFonts w:ascii="Calibri" w:hAnsi="Calibri"/>
          <w:sz w:val="24"/>
          <w:szCs w:val="24"/>
        </w:rPr>
        <w:t xml:space="preserve">de </w:t>
      </w:r>
      <w:r w:rsidR="005C7788" w:rsidRPr="0014435B">
        <w:rPr>
          <w:rFonts w:ascii="Calibri" w:hAnsi="Calibri"/>
          <w:bCs/>
          <w:sz w:val="24"/>
          <w:szCs w:val="24"/>
        </w:rPr>
        <w:t>R</w:t>
      </w:r>
      <w:r w:rsidR="005C7788">
        <w:rPr>
          <w:rFonts w:ascii="Calibri" w:hAnsi="Calibri"/>
          <w:bCs/>
          <w:sz w:val="24"/>
          <w:szCs w:val="24"/>
        </w:rPr>
        <w:t xml:space="preserve">$ 150.500,00 (cento e cinquenta mil e quinhentos reais), </w:t>
      </w:r>
      <w:r w:rsidR="005C7788" w:rsidRPr="0014435B">
        <w:rPr>
          <w:rFonts w:ascii="Calibri" w:hAnsi="Calibri"/>
          <w:bCs/>
          <w:sz w:val="24"/>
          <w:szCs w:val="24"/>
        </w:rPr>
        <w:t>para</w:t>
      </w:r>
      <w:r w:rsidR="005C7788">
        <w:rPr>
          <w:rFonts w:ascii="Calibri" w:hAnsi="Calibri"/>
          <w:bCs/>
          <w:sz w:val="24"/>
          <w:szCs w:val="24"/>
        </w:rPr>
        <w:t xml:space="preserve"> atender despesas com execução de obra de instalação de sistema de iluminação pública com tecnologia LED para a Praça da Igreja São Benedito</w:t>
      </w:r>
      <w:r w:rsidR="00036C95" w:rsidRPr="000B4E96">
        <w:rPr>
          <w:rFonts w:ascii="Calibri" w:hAnsi="Calibri" w:cs="Calibri"/>
          <w:bCs/>
          <w:spacing w:val="2"/>
          <w:sz w:val="24"/>
          <w:szCs w:val="24"/>
        </w:rPr>
        <w:t>.</w:t>
      </w:r>
    </w:p>
    <w:p w:rsidR="005C7788" w:rsidRPr="005C7788" w:rsidRDefault="005C7788" w:rsidP="005C7788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Trata</w:t>
      </w:r>
      <w:r w:rsidRPr="005C7788">
        <w:rPr>
          <w:rFonts w:ascii="Calibri" w:hAnsi="Calibri" w:cs="Calibri"/>
          <w:bCs/>
          <w:sz w:val="24"/>
          <w:szCs w:val="24"/>
        </w:rPr>
        <w:t xml:space="preserve">-se de local público e de livre acesso a toda a população, </w:t>
      </w:r>
      <w:r>
        <w:rPr>
          <w:rFonts w:ascii="Calibri" w:hAnsi="Calibri" w:cs="Calibri"/>
          <w:bCs/>
          <w:sz w:val="24"/>
          <w:szCs w:val="24"/>
        </w:rPr>
        <w:t xml:space="preserve">utilizado por grande número de pessoas </w:t>
      </w:r>
      <w:r w:rsidRPr="005C7788">
        <w:rPr>
          <w:rFonts w:ascii="Calibri" w:hAnsi="Calibri" w:cs="Calibri"/>
          <w:bCs/>
          <w:sz w:val="24"/>
          <w:szCs w:val="24"/>
        </w:rPr>
        <w:t>no perí</w:t>
      </w:r>
      <w:r>
        <w:rPr>
          <w:rFonts w:ascii="Calibri" w:hAnsi="Calibri" w:cs="Calibri"/>
          <w:bCs/>
          <w:sz w:val="24"/>
          <w:szCs w:val="24"/>
        </w:rPr>
        <w:t>odo noturno. Torna-se, assim, necessária ação do Poder P</w:t>
      </w:r>
      <w:r w:rsidRPr="005C7788">
        <w:rPr>
          <w:rFonts w:ascii="Calibri" w:hAnsi="Calibri" w:cs="Calibri"/>
          <w:bCs/>
          <w:sz w:val="24"/>
          <w:szCs w:val="24"/>
        </w:rPr>
        <w:t xml:space="preserve">úblico </w:t>
      </w:r>
      <w:r>
        <w:rPr>
          <w:rFonts w:ascii="Calibri" w:hAnsi="Calibri" w:cs="Calibri"/>
          <w:bCs/>
          <w:sz w:val="24"/>
          <w:szCs w:val="24"/>
        </w:rPr>
        <w:t xml:space="preserve">de modo a </w:t>
      </w:r>
      <w:r w:rsidRPr="005C7788">
        <w:rPr>
          <w:rFonts w:ascii="Calibri" w:hAnsi="Calibri" w:cs="Calibri"/>
          <w:bCs/>
          <w:sz w:val="24"/>
          <w:szCs w:val="24"/>
        </w:rPr>
        <w:t>garantir maior segurança à pop</w:t>
      </w:r>
      <w:r>
        <w:rPr>
          <w:rFonts w:ascii="Calibri" w:hAnsi="Calibri" w:cs="Calibri"/>
          <w:bCs/>
          <w:sz w:val="24"/>
          <w:szCs w:val="24"/>
        </w:rPr>
        <w:t xml:space="preserve">ulação – essa ação substanciar-se-á na </w:t>
      </w:r>
      <w:r w:rsidRPr="005C7788">
        <w:rPr>
          <w:rFonts w:ascii="Calibri" w:hAnsi="Calibri" w:cs="Calibri"/>
          <w:bCs/>
          <w:sz w:val="24"/>
          <w:szCs w:val="24"/>
        </w:rPr>
        <w:t xml:space="preserve">instalação de todo o sistema de iluminação pública, </w:t>
      </w:r>
      <w:r>
        <w:rPr>
          <w:rFonts w:ascii="Calibri" w:hAnsi="Calibri" w:cs="Calibri"/>
          <w:bCs/>
          <w:sz w:val="24"/>
          <w:szCs w:val="24"/>
        </w:rPr>
        <w:t>responsável por</w:t>
      </w:r>
      <w:r w:rsidRPr="005C7788">
        <w:rPr>
          <w:rFonts w:ascii="Calibri" w:hAnsi="Calibri" w:cs="Calibri"/>
          <w:bCs/>
          <w:sz w:val="24"/>
          <w:szCs w:val="24"/>
        </w:rPr>
        <w:t xml:space="preserve"> coibir qualquer intenção às práticas ilícitas e criminosas, </w:t>
      </w:r>
      <w:r w:rsidR="00310B4E">
        <w:rPr>
          <w:rFonts w:ascii="Calibri" w:hAnsi="Calibri" w:cs="Calibri"/>
          <w:bCs/>
          <w:sz w:val="24"/>
          <w:szCs w:val="24"/>
        </w:rPr>
        <w:t>assegurando</w:t>
      </w:r>
      <w:r w:rsidRPr="005C7788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um mais amplo</w:t>
      </w:r>
      <w:r w:rsidRPr="005C7788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conforto</w:t>
      </w:r>
      <w:r w:rsidRPr="005C7788">
        <w:rPr>
          <w:rFonts w:ascii="Calibri" w:hAnsi="Calibri" w:cs="Calibri"/>
          <w:bCs/>
          <w:sz w:val="24"/>
          <w:szCs w:val="24"/>
        </w:rPr>
        <w:t xml:space="preserve"> aos frequentadores do local público.</w:t>
      </w:r>
    </w:p>
    <w:p w:rsidR="005C7788" w:rsidRPr="005C7788" w:rsidRDefault="005C7788" w:rsidP="005C7788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5C7788">
        <w:rPr>
          <w:rFonts w:ascii="Calibri" w:hAnsi="Calibri" w:cs="Calibri"/>
          <w:bCs/>
          <w:sz w:val="24"/>
          <w:szCs w:val="24"/>
        </w:rPr>
        <w:t xml:space="preserve">Informamos ainda que o novo sistema a ser implantado </w:t>
      </w:r>
      <w:r w:rsidR="00310B4E">
        <w:rPr>
          <w:rFonts w:ascii="Calibri" w:hAnsi="Calibri" w:cs="Calibri"/>
          <w:bCs/>
          <w:sz w:val="24"/>
          <w:szCs w:val="24"/>
        </w:rPr>
        <w:t>contará com</w:t>
      </w:r>
      <w:r w:rsidRPr="005C7788">
        <w:rPr>
          <w:rFonts w:ascii="Calibri" w:hAnsi="Calibri" w:cs="Calibri"/>
          <w:bCs/>
          <w:sz w:val="24"/>
          <w:szCs w:val="24"/>
        </w:rPr>
        <w:t xml:space="preserve"> tecnologia LED, que, além de possuir uma maior qualidade técnica quanto </w:t>
      </w:r>
      <w:r w:rsidR="00310B4E" w:rsidRPr="005C7788">
        <w:rPr>
          <w:rFonts w:ascii="Calibri" w:hAnsi="Calibri" w:cs="Calibri"/>
          <w:bCs/>
          <w:sz w:val="24"/>
          <w:szCs w:val="24"/>
        </w:rPr>
        <w:t>à</w:t>
      </w:r>
      <w:r w:rsidR="00310B4E">
        <w:rPr>
          <w:rFonts w:ascii="Calibri" w:hAnsi="Calibri" w:cs="Calibri"/>
          <w:bCs/>
          <w:sz w:val="24"/>
          <w:szCs w:val="24"/>
        </w:rPr>
        <w:t xml:space="preserve"> luminosidade e à</w:t>
      </w:r>
      <w:r w:rsidRPr="005C7788">
        <w:rPr>
          <w:rFonts w:ascii="Calibri" w:hAnsi="Calibri" w:cs="Calibri"/>
          <w:bCs/>
          <w:sz w:val="24"/>
          <w:szCs w:val="24"/>
        </w:rPr>
        <w:t xml:space="preserve"> durabilidade, resultará em e</w:t>
      </w:r>
      <w:r w:rsidR="00310B4E">
        <w:rPr>
          <w:rFonts w:ascii="Calibri" w:hAnsi="Calibri" w:cs="Calibri"/>
          <w:bCs/>
          <w:sz w:val="24"/>
          <w:szCs w:val="24"/>
        </w:rPr>
        <w:t>conomia de energia elétrica ao Município, po</w:t>
      </w:r>
      <w:r w:rsidRPr="005C7788">
        <w:rPr>
          <w:rFonts w:ascii="Calibri" w:hAnsi="Calibri" w:cs="Calibri"/>
          <w:bCs/>
          <w:sz w:val="24"/>
          <w:szCs w:val="24"/>
        </w:rPr>
        <w:t>r</w:t>
      </w:r>
      <w:r w:rsidR="00310B4E">
        <w:rPr>
          <w:rFonts w:ascii="Calibri" w:hAnsi="Calibri" w:cs="Calibri"/>
          <w:bCs/>
          <w:sz w:val="24"/>
          <w:szCs w:val="24"/>
        </w:rPr>
        <w:t xml:space="preserve"> possuir</w:t>
      </w:r>
      <w:r w:rsidRPr="005C7788">
        <w:rPr>
          <w:rFonts w:ascii="Calibri" w:hAnsi="Calibri" w:cs="Calibri"/>
          <w:bCs/>
          <w:sz w:val="24"/>
          <w:szCs w:val="24"/>
        </w:rPr>
        <w:t xml:space="preserve"> baixíssimo índice de manutenção e depreciação ao longo do tempo.</w:t>
      </w:r>
    </w:p>
    <w:p w:rsidR="005C7788" w:rsidRPr="000B4E96" w:rsidRDefault="005C7788" w:rsidP="005C7788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5C7788">
        <w:rPr>
          <w:rFonts w:ascii="Calibri" w:hAnsi="Calibri" w:cs="Calibri"/>
          <w:bCs/>
          <w:sz w:val="24"/>
          <w:szCs w:val="24"/>
        </w:rPr>
        <w:t>Informamos ainda que serão utilizados recursos provenientes da CIP (Contribuição para Iluminação Pública) para específica aplicação acima justificada.</w:t>
      </w:r>
    </w:p>
    <w:p w:rsidR="00125A7B" w:rsidRDefault="00275F8F" w:rsidP="00D57218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4D3A35">
        <w:rPr>
          <w:rFonts w:ascii="Calibri" w:hAnsi="Calibri" w:cs="Calibri"/>
          <w:sz w:val="24"/>
          <w:szCs w:val="24"/>
        </w:rPr>
        <w:t>Assim, tendo em vista a finalidade a que o Projeto de Lei se destinará, entendemos estar</w:t>
      </w:r>
      <w:r w:rsidRPr="002E0BA8">
        <w:rPr>
          <w:rFonts w:ascii="Calibri" w:hAnsi="Calibri" w:cs="Calibri"/>
          <w:sz w:val="24"/>
          <w:szCs w:val="24"/>
        </w:rPr>
        <w:t xml:space="preserve"> plenamente justificada a </w:t>
      </w:r>
      <w:r w:rsidR="00B51771" w:rsidRPr="002E0BA8">
        <w:rPr>
          <w:rFonts w:ascii="Calibri" w:hAnsi="Calibri" w:cs="Calibri"/>
          <w:sz w:val="24"/>
          <w:szCs w:val="24"/>
        </w:rPr>
        <w:t xml:space="preserve">presente </w:t>
      </w:r>
      <w:r w:rsidRPr="002E0B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  <w:r w:rsidR="00125A7B">
        <w:rPr>
          <w:rFonts w:ascii="Calibri" w:hAnsi="Calibri" w:cs="Calibri"/>
          <w:sz w:val="24"/>
          <w:szCs w:val="24"/>
        </w:rPr>
        <w:t xml:space="preserve"> </w:t>
      </w:r>
    </w:p>
    <w:p w:rsidR="00B51771" w:rsidRDefault="00B51771" w:rsidP="00D57218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E0BA8">
        <w:rPr>
          <w:rFonts w:ascii="Calibri" w:hAnsi="Calibri" w:cs="Calibri"/>
          <w:sz w:val="24"/>
          <w:szCs w:val="24"/>
        </w:rPr>
        <w:lastRenderedPageBreak/>
        <w:t>Por julgarmos esta propositura como medida de urgência,</w:t>
      </w:r>
      <w:r w:rsidRPr="00B51771">
        <w:rPr>
          <w:rFonts w:ascii="Calibri" w:hAnsi="Calibri" w:cs="Calibri"/>
          <w:sz w:val="24"/>
          <w:szCs w:val="24"/>
        </w:rPr>
        <w:t xml:space="preserve">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3C207C" w:rsidRDefault="00857790" w:rsidP="00503C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  <w:r w:rsidR="003C207C"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C77671" w:rsidRPr="0076125C" w:rsidRDefault="00C77671" w:rsidP="00C7767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PROJETO DE LEI Nº</w:t>
      </w:r>
    </w:p>
    <w:p w:rsidR="00C77671" w:rsidRPr="0076125C" w:rsidRDefault="00C77671" w:rsidP="00C77671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C77671" w:rsidRDefault="00C77671" w:rsidP="00C77671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664E5E" w:rsidRPr="00842071">
        <w:rPr>
          <w:rFonts w:ascii="Calibri" w:hAnsi="Calibri" w:cs="Calibri"/>
          <w:sz w:val="24"/>
          <w:szCs w:val="24"/>
        </w:rPr>
        <w:t xml:space="preserve">Fica </w:t>
      </w:r>
      <w:r w:rsidR="005C7788">
        <w:rPr>
          <w:rFonts w:ascii="Calibri" w:hAnsi="Calibri" w:cs="Calibri"/>
          <w:sz w:val="24"/>
          <w:szCs w:val="24"/>
        </w:rPr>
        <w:t>o Poder Executivo</w:t>
      </w:r>
      <w:r w:rsidR="00664E5E">
        <w:rPr>
          <w:rFonts w:ascii="Calibri" w:hAnsi="Calibri" w:cs="Calibri"/>
          <w:sz w:val="24"/>
          <w:szCs w:val="24"/>
        </w:rPr>
        <w:t xml:space="preserve"> </w:t>
      </w:r>
      <w:r w:rsidR="005C7788" w:rsidRPr="002D2B0C">
        <w:rPr>
          <w:rFonts w:ascii="Calibri" w:hAnsi="Calibri"/>
          <w:sz w:val="24"/>
          <w:szCs w:val="24"/>
        </w:rPr>
        <w:t xml:space="preserve">autorizado a abrir um </w:t>
      </w:r>
      <w:r w:rsidR="005C7788" w:rsidRPr="002D2B0C">
        <w:rPr>
          <w:rFonts w:ascii="Calibri" w:hAnsi="Calibri"/>
          <w:bCs/>
          <w:sz w:val="24"/>
          <w:szCs w:val="24"/>
        </w:rPr>
        <w:t xml:space="preserve">Crédito Adicional </w:t>
      </w:r>
      <w:r w:rsidR="005C7788">
        <w:rPr>
          <w:rFonts w:ascii="Calibri" w:hAnsi="Calibri"/>
          <w:bCs/>
          <w:sz w:val="24"/>
          <w:szCs w:val="24"/>
        </w:rPr>
        <w:t>Suplementar</w:t>
      </w:r>
      <w:r w:rsidR="005C7788" w:rsidRPr="002D2B0C">
        <w:rPr>
          <w:rFonts w:ascii="Calibri" w:hAnsi="Calibri"/>
          <w:sz w:val="24"/>
          <w:szCs w:val="24"/>
        </w:rPr>
        <w:t xml:space="preserve">, até o limite </w:t>
      </w:r>
      <w:r w:rsidR="005C7788" w:rsidRPr="0014435B">
        <w:rPr>
          <w:rFonts w:ascii="Calibri" w:hAnsi="Calibri"/>
          <w:sz w:val="24"/>
          <w:szCs w:val="24"/>
        </w:rPr>
        <w:t xml:space="preserve">de </w:t>
      </w:r>
      <w:r w:rsidR="005C7788" w:rsidRPr="0014435B">
        <w:rPr>
          <w:rFonts w:ascii="Calibri" w:hAnsi="Calibri"/>
          <w:bCs/>
          <w:sz w:val="24"/>
          <w:szCs w:val="24"/>
        </w:rPr>
        <w:t>R</w:t>
      </w:r>
      <w:r w:rsidR="005C7788">
        <w:rPr>
          <w:rFonts w:ascii="Calibri" w:hAnsi="Calibri"/>
          <w:bCs/>
          <w:sz w:val="24"/>
          <w:szCs w:val="24"/>
        </w:rPr>
        <w:t xml:space="preserve">$ 150.500,00 (cento e cinquenta mil e quinhentos reais), </w:t>
      </w:r>
      <w:r w:rsidR="005C7788" w:rsidRPr="0014435B">
        <w:rPr>
          <w:rFonts w:ascii="Calibri" w:hAnsi="Calibri"/>
          <w:bCs/>
          <w:sz w:val="24"/>
          <w:szCs w:val="24"/>
        </w:rPr>
        <w:t>para</w:t>
      </w:r>
      <w:r w:rsidR="005C7788">
        <w:rPr>
          <w:rFonts w:ascii="Calibri" w:hAnsi="Calibri"/>
          <w:bCs/>
          <w:sz w:val="24"/>
          <w:szCs w:val="24"/>
        </w:rPr>
        <w:t xml:space="preserve"> atender despesas com execução de obra de instalação de sistema de iluminação pública com tecnologia LED para a Praça da Igreja São Benedito, conforme demonstrativo abaixo</w:t>
      </w:r>
      <w:r w:rsidR="00E868F4" w:rsidRPr="005D4CBD">
        <w:rPr>
          <w:rFonts w:ascii="Calibri" w:hAnsi="Calibri" w:cs="Calibri"/>
          <w:bCs/>
          <w:color w:val="000000"/>
          <w:sz w:val="24"/>
          <w:szCs w:val="24"/>
        </w:rPr>
        <w:t>:</w:t>
      </w:r>
    </w:p>
    <w:tbl>
      <w:tblPr>
        <w:tblW w:w="8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394"/>
        <w:gridCol w:w="1984"/>
      </w:tblGrid>
      <w:tr w:rsidR="005C7788" w:rsidRPr="000A5AD3" w:rsidTr="005C7788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788" w:rsidRPr="000A5AD3" w:rsidRDefault="005C7788" w:rsidP="005C7788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A5AD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7788" w:rsidRPr="000A5AD3" w:rsidRDefault="005C7788" w:rsidP="005C7788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A5AD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5C7788" w:rsidRPr="000A5AD3" w:rsidTr="005C778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788" w:rsidRPr="000A5AD3" w:rsidRDefault="005C7788" w:rsidP="005C7788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A5AD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7788" w:rsidRPr="000A5AD3" w:rsidRDefault="005C7788" w:rsidP="005C7788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A5AD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5C7788" w:rsidRPr="000A5AD3" w:rsidTr="005C778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788" w:rsidRPr="000A5AD3" w:rsidRDefault="005C7788" w:rsidP="005C7788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A5AD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7788" w:rsidRPr="000A5AD3" w:rsidRDefault="005C7788" w:rsidP="005C7788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A5AD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5C7788" w:rsidRPr="000A5AD3" w:rsidTr="005C7788">
        <w:trPr>
          <w:trHeight w:val="315"/>
          <w:jc w:val="center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788" w:rsidRPr="000A5AD3" w:rsidRDefault="005C7788" w:rsidP="005C7788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A5AD3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5C7788" w:rsidRPr="000A5AD3" w:rsidTr="005C778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788" w:rsidRPr="000A5AD3" w:rsidRDefault="005C7788" w:rsidP="005C778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A5AD3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788" w:rsidRPr="000A5AD3" w:rsidRDefault="005C7788" w:rsidP="005C7788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A5AD3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788" w:rsidRPr="000A5AD3" w:rsidRDefault="005C7788" w:rsidP="005C778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A5AD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C7788" w:rsidRPr="000A5AD3" w:rsidTr="005C778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788" w:rsidRPr="000A5AD3" w:rsidRDefault="005C7788" w:rsidP="005C778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A5AD3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788" w:rsidRPr="000A5AD3" w:rsidRDefault="005C7788" w:rsidP="005C7788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A5AD3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788" w:rsidRPr="000A5AD3" w:rsidRDefault="005C7788" w:rsidP="005C778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A5AD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C7788" w:rsidRPr="000A5AD3" w:rsidTr="005C778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788" w:rsidRPr="000A5AD3" w:rsidRDefault="005C7788" w:rsidP="005C778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A5AD3">
              <w:rPr>
                <w:rFonts w:ascii="Calibri" w:hAnsi="Calibri"/>
                <w:color w:val="000000"/>
                <w:sz w:val="24"/>
                <w:szCs w:val="24"/>
              </w:rPr>
              <w:t>15.452.0071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788" w:rsidRPr="000A5AD3" w:rsidRDefault="005C7788" w:rsidP="005C7788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A5AD3">
              <w:rPr>
                <w:rFonts w:ascii="Calibri" w:hAnsi="Calibri"/>
                <w:color w:val="000000"/>
                <w:sz w:val="24"/>
                <w:szCs w:val="24"/>
              </w:rPr>
              <w:t>ILUMINAÇÃO PÚBLICA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788" w:rsidRPr="000A5AD3" w:rsidRDefault="005C7788" w:rsidP="005C778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A5AD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C7788" w:rsidRPr="000A5AD3" w:rsidTr="005C778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788" w:rsidRPr="000A5AD3" w:rsidRDefault="005C7788" w:rsidP="005C778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A5AD3">
              <w:rPr>
                <w:rFonts w:ascii="Calibri" w:hAnsi="Calibri"/>
                <w:color w:val="000000"/>
                <w:sz w:val="24"/>
                <w:szCs w:val="24"/>
              </w:rPr>
              <w:t>15.452.0071.1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788" w:rsidRPr="000A5AD3" w:rsidRDefault="005C7788" w:rsidP="005C7788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A5AD3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788" w:rsidRPr="000A5AD3" w:rsidRDefault="005C7788" w:rsidP="005C778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A5AD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C7788" w:rsidRPr="000A5AD3" w:rsidTr="005C778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788" w:rsidRPr="000A5AD3" w:rsidRDefault="005C7788" w:rsidP="005C778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A5AD3">
              <w:rPr>
                <w:rFonts w:ascii="Calibri" w:hAnsi="Calibri"/>
                <w:color w:val="000000"/>
                <w:sz w:val="24"/>
                <w:szCs w:val="24"/>
              </w:rPr>
              <w:t>15.452.0071.1.099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788" w:rsidRPr="000A5AD3" w:rsidRDefault="005C7788" w:rsidP="005C7788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A5AD3">
              <w:rPr>
                <w:rFonts w:ascii="Calibri" w:hAnsi="Calibri"/>
                <w:color w:val="000000"/>
                <w:sz w:val="24"/>
                <w:szCs w:val="24"/>
              </w:rPr>
              <w:t>CIP - EXTENSÃO E AMPLIAÇÃO DA REDE DE ILUMINAÇÃO PÚBLICA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788" w:rsidRPr="000A5AD3" w:rsidRDefault="005C7788" w:rsidP="005C778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A5AD3">
              <w:rPr>
                <w:rFonts w:ascii="Calibri" w:hAnsi="Calibri"/>
                <w:color w:val="000000"/>
                <w:sz w:val="24"/>
                <w:szCs w:val="24"/>
              </w:rPr>
              <w:t xml:space="preserve"> R$      150.500,00 </w:t>
            </w:r>
          </w:p>
        </w:tc>
      </w:tr>
      <w:tr w:rsidR="005C7788" w:rsidRPr="000A5AD3" w:rsidTr="005C7788">
        <w:trPr>
          <w:trHeight w:val="315"/>
          <w:jc w:val="center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788" w:rsidRPr="000A5AD3" w:rsidRDefault="005C7788" w:rsidP="005C7788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A5AD3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5C7788" w:rsidRPr="000A5AD3" w:rsidTr="005C778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788" w:rsidRPr="000A5AD3" w:rsidRDefault="005C7788" w:rsidP="005C7788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A5AD3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788" w:rsidRPr="000A5AD3" w:rsidRDefault="005C7788" w:rsidP="005C7788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A5AD3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788" w:rsidRPr="000A5AD3" w:rsidRDefault="005C7788" w:rsidP="005C778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A5AD3">
              <w:rPr>
                <w:rFonts w:ascii="Calibri" w:hAnsi="Calibri"/>
                <w:color w:val="000000"/>
                <w:sz w:val="24"/>
                <w:szCs w:val="24"/>
              </w:rPr>
              <w:t xml:space="preserve"> R$      150.500,00 </w:t>
            </w:r>
          </w:p>
        </w:tc>
      </w:tr>
      <w:tr w:rsidR="005C7788" w:rsidRPr="000A5AD3" w:rsidTr="005C778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788" w:rsidRPr="000A5AD3" w:rsidRDefault="005C7788" w:rsidP="005C77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A5AD3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C7788" w:rsidRPr="000A5AD3" w:rsidRDefault="005C7788" w:rsidP="005C778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A5AD3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C7788" w:rsidRPr="000A5AD3" w:rsidTr="005C7788">
        <w:trPr>
          <w:trHeight w:val="315"/>
          <w:jc w:val="center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C7788" w:rsidRPr="000A5AD3" w:rsidRDefault="005C7788" w:rsidP="005C7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5AD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868F4" w:rsidRDefault="00C77671" w:rsidP="00C77671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</w:t>
      </w:r>
      <w:r w:rsidRPr="0076125C">
        <w:rPr>
          <w:rFonts w:ascii="Calibri" w:hAnsi="Calibri" w:cs="Calibri"/>
          <w:b/>
          <w:bCs/>
          <w:sz w:val="24"/>
          <w:szCs w:val="24"/>
        </w:rPr>
        <w:t>rt. 2º</w:t>
      </w:r>
      <w:r w:rsidRPr="0076125C">
        <w:rPr>
          <w:rFonts w:ascii="Calibri" w:hAnsi="Calibri" w:cs="Calibri"/>
          <w:sz w:val="24"/>
          <w:szCs w:val="24"/>
        </w:rPr>
        <w:t xml:space="preserve"> O crédito autorizado no art</w:t>
      </w:r>
      <w:r>
        <w:rPr>
          <w:rFonts w:ascii="Calibri" w:hAnsi="Calibri" w:cs="Calibri"/>
          <w:sz w:val="24"/>
          <w:szCs w:val="24"/>
        </w:rPr>
        <w:t>igo</w:t>
      </w:r>
      <w:r w:rsidRPr="0076125C">
        <w:rPr>
          <w:rFonts w:ascii="Calibri" w:hAnsi="Calibri" w:cs="Calibri"/>
          <w:sz w:val="24"/>
          <w:szCs w:val="24"/>
        </w:rPr>
        <w:t xml:space="preserve"> 1º desta lei </w:t>
      </w:r>
      <w:r w:rsidR="00416F12" w:rsidRPr="00965B11">
        <w:rPr>
          <w:rFonts w:ascii="Calibri" w:hAnsi="Calibri" w:cs="Calibri"/>
          <w:sz w:val="24"/>
          <w:szCs w:val="24"/>
        </w:rPr>
        <w:t xml:space="preserve">será coberto com recursos </w:t>
      </w:r>
      <w:r w:rsidR="00416F12">
        <w:rPr>
          <w:rFonts w:ascii="Calibri" w:hAnsi="Calibri" w:cs="Calibri"/>
          <w:sz w:val="24"/>
          <w:szCs w:val="24"/>
        </w:rPr>
        <w:t>orçamentários</w:t>
      </w:r>
      <w:r w:rsidR="00416F12" w:rsidRPr="00965B11">
        <w:rPr>
          <w:rFonts w:ascii="Calibri" w:hAnsi="Calibri" w:cs="Calibri"/>
          <w:sz w:val="24"/>
          <w:szCs w:val="24"/>
        </w:rPr>
        <w:t xml:space="preserve"> provenientes de </w:t>
      </w:r>
      <w:r w:rsidR="00416F12">
        <w:rPr>
          <w:rFonts w:ascii="Calibri" w:hAnsi="Calibri" w:cs="Calibri"/>
          <w:sz w:val="24"/>
          <w:szCs w:val="24"/>
        </w:rPr>
        <w:t>anulação</w:t>
      </w:r>
      <w:r w:rsidR="00416F12" w:rsidRPr="005E28DC">
        <w:rPr>
          <w:rFonts w:ascii="Calibri" w:hAnsi="Calibri" w:cs="Calibri"/>
          <w:sz w:val="24"/>
          <w:szCs w:val="24"/>
        </w:rPr>
        <w:t xml:space="preserve"> parcia</w:t>
      </w:r>
      <w:r w:rsidR="00416F12">
        <w:rPr>
          <w:rFonts w:ascii="Calibri" w:hAnsi="Calibri" w:cs="Calibri"/>
          <w:sz w:val="24"/>
          <w:szCs w:val="24"/>
        </w:rPr>
        <w:t>l da</w:t>
      </w:r>
      <w:r w:rsidR="00416F12" w:rsidRPr="00965B11">
        <w:rPr>
          <w:rFonts w:ascii="Calibri" w:hAnsi="Calibri" w:cs="Calibri"/>
          <w:sz w:val="24"/>
          <w:szCs w:val="24"/>
        </w:rPr>
        <w:t xml:space="preserve"> dotaç</w:t>
      </w:r>
      <w:r w:rsidR="005C7788">
        <w:rPr>
          <w:rFonts w:ascii="Calibri" w:hAnsi="Calibri" w:cs="Calibri"/>
          <w:sz w:val="24"/>
          <w:szCs w:val="24"/>
        </w:rPr>
        <w:t>ão</w:t>
      </w:r>
      <w:r w:rsidR="00416F12" w:rsidRPr="00965B11">
        <w:rPr>
          <w:rFonts w:ascii="Calibri" w:hAnsi="Calibri" w:cs="Calibri"/>
          <w:sz w:val="24"/>
          <w:szCs w:val="24"/>
        </w:rPr>
        <w:t xml:space="preserve"> abaixo </w:t>
      </w:r>
      <w:r w:rsidR="005C7788">
        <w:rPr>
          <w:rFonts w:ascii="Calibri" w:hAnsi="Calibri" w:cs="Calibri"/>
          <w:sz w:val="24"/>
          <w:szCs w:val="24"/>
        </w:rPr>
        <w:t>vigente</w:t>
      </w:r>
      <w:r w:rsidR="003C207C">
        <w:rPr>
          <w:rFonts w:ascii="Calibri" w:hAnsi="Calibri" w:cs="Calibri"/>
          <w:sz w:val="24"/>
          <w:szCs w:val="24"/>
        </w:rPr>
        <w:t xml:space="preserve"> </w:t>
      </w:r>
      <w:r w:rsidR="00416F12" w:rsidRPr="00965B11">
        <w:rPr>
          <w:rFonts w:ascii="Calibri" w:hAnsi="Calibri" w:cs="Calibri"/>
          <w:sz w:val="24"/>
          <w:szCs w:val="24"/>
        </w:rPr>
        <w:t>e especificada</w:t>
      </w:r>
      <w:r w:rsidR="00416F12">
        <w:rPr>
          <w:rFonts w:ascii="Calibri" w:hAnsi="Calibri" w:cs="Calibri"/>
          <w:sz w:val="24"/>
          <w:szCs w:val="24"/>
        </w:rPr>
        <w:t>:</w:t>
      </w:r>
    </w:p>
    <w:tbl>
      <w:tblPr>
        <w:tblW w:w="85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442"/>
        <w:gridCol w:w="1920"/>
      </w:tblGrid>
      <w:tr w:rsidR="005C7788" w:rsidRPr="000A5AD3" w:rsidTr="005C7788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788" w:rsidRPr="000A5AD3" w:rsidRDefault="005C7788" w:rsidP="005C7788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A5AD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788" w:rsidRPr="000A5AD3" w:rsidRDefault="005C7788" w:rsidP="005C7788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A5AD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5C7788" w:rsidRPr="000A5AD3" w:rsidTr="005C778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788" w:rsidRPr="000A5AD3" w:rsidRDefault="005C7788" w:rsidP="005C7788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A5AD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788" w:rsidRPr="000A5AD3" w:rsidRDefault="005C7788" w:rsidP="005C7788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A5AD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5C7788" w:rsidRPr="000A5AD3" w:rsidTr="005C778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788" w:rsidRPr="000A5AD3" w:rsidRDefault="005C7788" w:rsidP="005C7788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A5AD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788" w:rsidRPr="000A5AD3" w:rsidRDefault="005C7788" w:rsidP="005C7788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A5AD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5C7788" w:rsidRPr="000A5AD3" w:rsidTr="005C7788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788" w:rsidRPr="000A5AD3" w:rsidRDefault="005C7788" w:rsidP="005C7788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A5AD3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5C7788" w:rsidRPr="000A5AD3" w:rsidTr="005C778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788" w:rsidRPr="000A5AD3" w:rsidRDefault="005C7788" w:rsidP="005C778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A5AD3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788" w:rsidRPr="000A5AD3" w:rsidRDefault="005C7788" w:rsidP="005C7788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A5AD3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788" w:rsidRPr="000A5AD3" w:rsidRDefault="005C7788" w:rsidP="005C778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A5AD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C7788" w:rsidRPr="000A5AD3" w:rsidTr="005C778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788" w:rsidRPr="000A5AD3" w:rsidRDefault="005C7788" w:rsidP="005C778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A5AD3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788" w:rsidRPr="000A5AD3" w:rsidRDefault="005C7788" w:rsidP="005C7788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A5AD3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788" w:rsidRPr="000A5AD3" w:rsidRDefault="005C7788" w:rsidP="005C778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A5AD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C7788" w:rsidRPr="000A5AD3" w:rsidTr="005C778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788" w:rsidRPr="000A5AD3" w:rsidRDefault="005C7788" w:rsidP="005C778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A5AD3">
              <w:rPr>
                <w:rFonts w:ascii="Calibri" w:hAnsi="Calibri"/>
                <w:color w:val="000000"/>
                <w:sz w:val="24"/>
                <w:szCs w:val="24"/>
              </w:rPr>
              <w:t>15.452.0071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788" w:rsidRPr="000A5AD3" w:rsidRDefault="005C7788" w:rsidP="005C7788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A5AD3">
              <w:rPr>
                <w:rFonts w:ascii="Calibri" w:hAnsi="Calibri"/>
                <w:color w:val="000000"/>
                <w:sz w:val="24"/>
                <w:szCs w:val="24"/>
              </w:rPr>
              <w:t>ILUMINAÇÃO PÚBLICA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788" w:rsidRPr="000A5AD3" w:rsidRDefault="005C7788" w:rsidP="005C778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A5AD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C7788" w:rsidRPr="000A5AD3" w:rsidTr="005C778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788" w:rsidRPr="000A5AD3" w:rsidRDefault="005C7788" w:rsidP="005C778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A5AD3">
              <w:rPr>
                <w:rFonts w:ascii="Calibri" w:hAnsi="Calibri"/>
                <w:color w:val="000000"/>
                <w:sz w:val="24"/>
                <w:szCs w:val="24"/>
              </w:rPr>
              <w:t>15.452.0071.2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788" w:rsidRPr="000A5AD3" w:rsidRDefault="005C7788" w:rsidP="005C7788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A5AD3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788" w:rsidRPr="000A5AD3" w:rsidRDefault="005C7788" w:rsidP="005C778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A5AD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C7788" w:rsidRPr="000A5AD3" w:rsidTr="005C778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788" w:rsidRPr="000A5AD3" w:rsidRDefault="005C7788" w:rsidP="005C778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A5AD3">
              <w:rPr>
                <w:rFonts w:ascii="Calibri" w:hAnsi="Calibri"/>
                <w:color w:val="000000"/>
                <w:sz w:val="24"/>
                <w:szCs w:val="24"/>
              </w:rPr>
              <w:t>15.452.0071.2.279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788" w:rsidRPr="000A5AD3" w:rsidRDefault="005C7788" w:rsidP="005C7788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A5AD3">
              <w:rPr>
                <w:rFonts w:ascii="Calibri" w:hAnsi="Calibri"/>
                <w:color w:val="000000"/>
                <w:sz w:val="24"/>
                <w:szCs w:val="24"/>
              </w:rPr>
              <w:t>CIP - ILUMINAÇÃO DE VIAS PÚBLICAS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788" w:rsidRPr="000A5AD3" w:rsidRDefault="005C7788" w:rsidP="005C778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A5AD3">
              <w:rPr>
                <w:rFonts w:ascii="Calibri" w:hAnsi="Calibri"/>
                <w:color w:val="000000"/>
                <w:sz w:val="24"/>
                <w:szCs w:val="24"/>
              </w:rPr>
              <w:t xml:space="preserve"> R$      150.500,00 </w:t>
            </w:r>
          </w:p>
        </w:tc>
      </w:tr>
      <w:tr w:rsidR="005C7788" w:rsidRPr="000A5AD3" w:rsidTr="005C7788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788" w:rsidRPr="000A5AD3" w:rsidRDefault="005C7788" w:rsidP="005C7788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A5AD3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lastRenderedPageBreak/>
              <w:t>CATEGORIA ECONÔMICA</w:t>
            </w:r>
          </w:p>
        </w:tc>
      </w:tr>
      <w:tr w:rsidR="005C7788" w:rsidRPr="000A5AD3" w:rsidTr="005C778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788" w:rsidRPr="000A5AD3" w:rsidRDefault="005C7788" w:rsidP="005C7788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A5AD3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788" w:rsidRPr="000A5AD3" w:rsidRDefault="005C7788" w:rsidP="005C7788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A5AD3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788" w:rsidRPr="000A5AD3" w:rsidRDefault="005C7788" w:rsidP="005C778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A5AD3">
              <w:rPr>
                <w:rFonts w:ascii="Calibri" w:hAnsi="Calibri"/>
                <w:color w:val="000000"/>
                <w:sz w:val="24"/>
                <w:szCs w:val="24"/>
              </w:rPr>
              <w:t xml:space="preserve"> R$      150.500,00 </w:t>
            </w:r>
          </w:p>
        </w:tc>
      </w:tr>
      <w:tr w:rsidR="005C7788" w:rsidRPr="000A5AD3" w:rsidTr="005C778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788" w:rsidRPr="000A5AD3" w:rsidRDefault="005C7788" w:rsidP="005C77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A5AD3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C7788" w:rsidRPr="000A5AD3" w:rsidRDefault="005C7788" w:rsidP="005C778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A5AD3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C7788" w:rsidRPr="000A5AD3" w:rsidTr="005C7788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7788" w:rsidRPr="000A5AD3" w:rsidRDefault="005C7788" w:rsidP="005C7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5AD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C77671" w:rsidRPr="0076125C" w:rsidRDefault="00C77671" w:rsidP="00C77671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 xml:space="preserve">Fica incluso o presente Crédito Adicional </w:t>
      </w:r>
      <w:r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C77671" w:rsidRPr="0076125C" w:rsidRDefault="00C77671" w:rsidP="00C77671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Pr="0076125C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C77671" w:rsidRPr="0076125C" w:rsidRDefault="00C77671" w:rsidP="00C77671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>, ao</w:t>
      </w:r>
      <w:r w:rsidR="0004096F">
        <w:rPr>
          <w:rFonts w:ascii="Calibri" w:hAnsi="Calibri"/>
          <w:sz w:val="24"/>
          <w:szCs w:val="24"/>
        </w:rPr>
        <w:t xml:space="preserve">s </w:t>
      </w:r>
      <w:r w:rsidR="00443BDA">
        <w:rPr>
          <w:rFonts w:ascii="Calibri" w:hAnsi="Calibri"/>
          <w:sz w:val="24"/>
          <w:szCs w:val="24"/>
        </w:rPr>
        <w:t>10</w:t>
      </w:r>
      <w:r>
        <w:rPr>
          <w:rFonts w:ascii="Calibri" w:hAnsi="Calibri"/>
          <w:sz w:val="24"/>
          <w:szCs w:val="24"/>
        </w:rPr>
        <w:t xml:space="preserve"> (</w:t>
      </w:r>
      <w:r w:rsidR="00443BDA">
        <w:rPr>
          <w:rFonts w:ascii="Calibri" w:hAnsi="Calibri"/>
          <w:sz w:val="24"/>
          <w:szCs w:val="24"/>
        </w:rPr>
        <w:t>dez</w:t>
      </w:r>
      <w:r>
        <w:rPr>
          <w:rFonts w:ascii="Calibri" w:hAnsi="Calibri"/>
          <w:sz w:val="24"/>
          <w:szCs w:val="24"/>
        </w:rPr>
        <w:t xml:space="preserve">) dias do </w:t>
      </w:r>
      <w:r w:rsidRPr="0076125C">
        <w:rPr>
          <w:rFonts w:ascii="Calibri" w:hAnsi="Calibri"/>
          <w:sz w:val="24"/>
          <w:szCs w:val="24"/>
        </w:rPr>
        <w:t xml:space="preserve">mês de </w:t>
      </w:r>
      <w:r w:rsidR="00571B47">
        <w:rPr>
          <w:rFonts w:ascii="Calibri" w:hAnsi="Calibri"/>
          <w:sz w:val="24"/>
          <w:szCs w:val="24"/>
        </w:rPr>
        <w:t>outubro</w:t>
      </w:r>
      <w:r w:rsidR="003C207C">
        <w:rPr>
          <w:rFonts w:ascii="Calibri" w:hAnsi="Calibri"/>
          <w:sz w:val="24"/>
          <w:szCs w:val="24"/>
        </w:rPr>
        <w:t xml:space="preserve">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3C207C" w:rsidRDefault="003C207C" w:rsidP="00C77671">
      <w:pPr>
        <w:jc w:val="center"/>
        <w:rPr>
          <w:rFonts w:ascii="Calibri" w:hAnsi="Calibri"/>
          <w:b/>
          <w:sz w:val="24"/>
          <w:szCs w:val="24"/>
        </w:rPr>
      </w:pPr>
    </w:p>
    <w:p w:rsidR="00C77671" w:rsidRPr="0076125C" w:rsidRDefault="00C77671" w:rsidP="00C7767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C77671" w:rsidRPr="0076125C" w:rsidRDefault="00C77671" w:rsidP="005110C5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C77671" w:rsidRPr="0076125C" w:rsidSect="00AC71BA">
      <w:headerReference w:type="default" r:id="rId8"/>
      <w:footerReference w:type="default" r:id="rId9"/>
      <w:pgSz w:w="11906" w:h="16838"/>
      <w:pgMar w:top="993" w:right="849" w:bottom="993" w:left="1560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CE8" w:rsidRDefault="00066CE8" w:rsidP="008166A0">
      <w:r>
        <w:separator/>
      </w:r>
    </w:p>
  </w:endnote>
  <w:endnote w:type="continuationSeparator" w:id="0">
    <w:p w:rsidR="00066CE8" w:rsidRDefault="00066CE8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788" w:rsidRPr="00E42A39" w:rsidRDefault="005C7788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430AAF">
      <w:rPr>
        <w:rFonts w:ascii="Calibri" w:hAnsi="Calibri"/>
        <w:b/>
        <w:bCs/>
        <w:noProof/>
      </w:rPr>
      <w:t>4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430AAF">
      <w:rPr>
        <w:rFonts w:ascii="Calibri" w:hAnsi="Calibri"/>
        <w:b/>
        <w:bCs/>
        <w:noProof/>
      </w:rPr>
      <w:t>4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5C7788" w:rsidRDefault="005C77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CE8" w:rsidRDefault="00066CE8" w:rsidP="008166A0">
      <w:r>
        <w:separator/>
      </w:r>
    </w:p>
  </w:footnote>
  <w:footnote w:type="continuationSeparator" w:id="0">
    <w:p w:rsidR="00066CE8" w:rsidRDefault="00066CE8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788" w:rsidRDefault="005C7788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C7788" w:rsidRDefault="005C7788" w:rsidP="00857790">
    <w:pPr>
      <w:pStyle w:val="Legenda"/>
    </w:pPr>
  </w:p>
  <w:p w:rsidR="005C7788" w:rsidRDefault="005C7788" w:rsidP="00857790">
    <w:pPr>
      <w:pStyle w:val="Legenda"/>
    </w:pPr>
  </w:p>
  <w:p w:rsidR="005C7788" w:rsidRDefault="005C7788" w:rsidP="00857790">
    <w:pPr>
      <w:pStyle w:val="Legenda"/>
    </w:pPr>
  </w:p>
  <w:p w:rsidR="005C7788" w:rsidRPr="00BE4DA8" w:rsidRDefault="005C7788" w:rsidP="00857790">
    <w:pPr>
      <w:pStyle w:val="Legenda"/>
      <w:rPr>
        <w:sz w:val="12"/>
        <w:szCs w:val="24"/>
      </w:rPr>
    </w:pPr>
  </w:p>
  <w:p w:rsidR="005C7788" w:rsidRPr="00857790" w:rsidRDefault="005C7788" w:rsidP="00AA2979">
    <w:pPr>
      <w:pStyle w:val="Legenda"/>
      <w:spacing w:after="120"/>
    </w:pPr>
    <w:r w:rsidRPr="00A01476">
      <w:rPr>
        <w:sz w:val="24"/>
        <w:szCs w:val="24"/>
      </w:rPr>
      <w:t>MUNICÍPIO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0EC4029"/>
    <w:multiLevelType w:val="hybridMultilevel"/>
    <w:tmpl w:val="3AB45BB2"/>
    <w:lvl w:ilvl="0" w:tplc="D2B28B8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21D8A"/>
    <w:multiLevelType w:val="hybridMultilevel"/>
    <w:tmpl w:val="5FF6F5E2"/>
    <w:lvl w:ilvl="0" w:tplc="D408B54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B407A"/>
    <w:multiLevelType w:val="hybridMultilevel"/>
    <w:tmpl w:val="F608205A"/>
    <w:lvl w:ilvl="0" w:tplc="5190981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339"/>
    <w:rsid w:val="000074FE"/>
    <w:rsid w:val="00016566"/>
    <w:rsid w:val="00017CCD"/>
    <w:rsid w:val="00030E70"/>
    <w:rsid w:val="00035E47"/>
    <w:rsid w:val="00036C95"/>
    <w:rsid w:val="0004096F"/>
    <w:rsid w:val="00043D87"/>
    <w:rsid w:val="0004407A"/>
    <w:rsid w:val="00063F0C"/>
    <w:rsid w:val="00066693"/>
    <w:rsid w:val="00066CE8"/>
    <w:rsid w:val="00077088"/>
    <w:rsid w:val="00080C9E"/>
    <w:rsid w:val="00081F94"/>
    <w:rsid w:val="00084961"/>
    <w:rsid w:val="00087003"/>
    <w:rsid w:val="0009113A"/>
    <w:rsid w:val="000931B5"/>
    <w:rsid w:val="000A3D5C"/>
    <w:rsid w:val="000B0BF9"/>
    <w:rsid w:val="000B108E"/>
    <w:rsid w:val="000B4E96"/>
    <w:rsid w:val="000B7887"/>
    <w:rsid w:val="000D1D73"/>
    <w:rsid w:val="000D4433"/>
    <w:rsid w:val="000D4A83"/>
    <w:rsid w:val="000D52F4"/>
    <w:rsid w:val="000D59EC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15DBF"/>
    <w:rsid w:val="001246AD"/>
    <w:rsid w:val="00125A7B"/>
    <w:rsid w:val="001347FF"/>
    <w:rsid w:val="00135EAD"/>
    <w:rsid w:val="0014117A"/>
    <w:rsid w:val="00141D40"/>
    <w:rsid w:val="00144D51"/>
    <w:rsid w:val="001468B7"/>
    <w:rsid w:val="0016200C"/>
    <w:rsid w:val="00165F4A"/>
    <w:rsid w:val="00171ABC"/>
    <w:rsid w:val="00176265"/>
    <w:rsid w:val="00193F72"/>
    <w:rsid w:val="001A2743"/>
    <w:rsid w:val="001A4A23"/>
    <w:rsid w:val="001B153C"/>
    <w:rsid w:val="001B51E3"/>
    <w:rsid w:val="001B55C6"/>
    <w:rsid w:val="001B7AB3"/>
    <w:rsid w:val="001C1317"/>
    <w:rsid w:val="001E1A55"/>
    <w:rsid w:val="001E3046"/>
    <w:rsid w:val="001F32BB"/>
    <w:rsid w:val="001F665E"/>
    <w:rsid w:val="00201703"/>
    <w:rsid w:val="00213BF7"/>
    <w:rsid w:val="0022000F"/>
    <w:rsid w:val="0022453B"/>
    <w:rsid w:val="00230658"/>
    <w:rsid w:val="00234C68"/>
    <w:rsid w:val="00234D7A"/>
    <w:rsid w:val="002452E4"/>
    <w:rsid w:val="002455DD"/>
    <w:rsid w:val="00250D64"/>
    <w:rsid w:val="00252F7D"/>
    <w:rsid w:val="00262CA7"/>
    <w:rsid w:val="00263274"/>
    <w:rsid w:val="00272E62"/>
    <w:rsid w:val="00274B8F"/>
    <w:rsid w:val="00275644"/>
    <w:rsid w:val="00275F8F"/>
    <w:rsid w:val="00285D23"/>
    <w:rsid w:val="00285FD4"/>
    <w:rsid w:val="00286BC6"/>
    <w:rsid w:val="002972AA"/>
    <w:rsid w:val="002B0A2C"/>
    <w:rsid w:val="002B203A"/>
    <w:rsid w:val="002B6D8F"/>
    <w:rsid w:val="002C203E"/>
    <w:rsid w:val="002D1B1C"/>
    <w:rsid w:val="002D6F18"/>
    <w:rsid w:val="002D7FBD"/>
    <w:rsid w:val="002E0A19"/>
    <w:rsid w:val="002E0B31"/>
    <w:rsid w:val="002E0BA8"/>
    <w:rsid w:val="002E2665"/>
    <w:rsid w:val="002E4BC7"/>
    <w:rsid w:val="003002D7"/>
    <w:rsid w:val="0030245D"/>
    <w:rsid w:val="00307A83"/>
    <w:rsid w:val="0031057C"/>
    <w:rsid w:val="00310B4E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C207C"/>
    <w:rsid w:val="003E376C"/>
    <w:rsid w:val="003F5335"/>
    <w:rsid w:val="003F7D7B"/>
    <w:rsid w:val="004005F2"/>
    <w:rsid w:val="00403A18"/>
    <w:rsid w:val="00411553"/>
    <w:rsid w:val="00415E62"/>
    <w:rsid w:val="00416F12"/>
    <w:rsid w:val="00430AAF"/>
    <w:rsid w:val="00431648"/>
    <w:rsid w:val="00434A29"/>
    <w:rsid w:val="00440E6C"/>
    <w:rsid w:val="004419B2"/>
    <w:rsid w:val="00441B4F"/>
    <w:rsid w:val="004430E6"/>
    <w:rsid w:val="00443BDA"/>
    <w:rsid w:val="004462FD"/>
    <w:rsid w:val="004531B0"/>
    <w:rsid w:val="00475C81"/>
    <w:rsid w:val="0048112F"/>
    <w:rsid w:val="00483D55"/>
    <w:rsid w:val="00490080"/>
    <w:rsid w:val="00491DE5"/>
    <w:rsid w:val="00495F1E"/>
    <w:rsid w:val="004A29A6"/>
    <w:rsid w:val="004A674A"/>
    <w:rsid w:val="004B57AF"/>
    <w:rsid w:val="004B7D9A"/>
    <w:rsid w:val="004D288B"/>
    <w:rsid w:val="004D3A35"/>
    <w:rsid w:val="004D7A99"/>
    <w:rsid w:val="004D7E8C"/>
    <w:rsid w:val="004E6AE6"/>
    <w:rsid w:val="004F6D7C"/>
    <w:rsid w:val="004F7506"/>
    <w:rsid w:val="00501860"/>
    <w:rsid w:val="00503CB5"/>
    <w:rsid w:val="005054FB"/>
    <w:rsid w:val="00510E18"/>
    <w:rsid w:val="005110C5"/>
    <w:rsid w:val="0051264C"/>
    <w:rsid w:val="00514D12"/>
    <w:rsid w:val="005230CD"/>
    <w:rsid w:val="0053288B"/>
    <w:rsid w:val="00533E1E"/>
    <w:rsid w:val="00534E3E"/>
    <w:rsid w:val="00535DAA"/>
    <w:rsid w:val="00536820"/>
    <w:rsid w:val="00536EFE"/>
    <w:rsid w:val="00540C91"/>
    <w:rsid w:val="005431E2"/>
    <w:rsid w:val="005554FB"/>
    <w:rsid w:val="00567B81"/>
    <w:rsid w:val="00571B47"/>
    <w:rsid w:val="00572389"/>
    <w:rsid w:val="00572808"/>
    <w:rsid w:val="00573070"/>
    <w:rsid w:val="00580130"/>
    <w:rsid w:val="005803DB"/>
    <w:rsid w:val="0059151E"/>
    <w:rsid w:val="00594E78"/>
    <w:rsid w:val="005A351E"/>
    <w:rsid w:val="005A5EB4"/>
    <w:rsid w:val="005A7093"/>
    <w:rsid w:val="005C7788"/>
    <w:rsid w:val="005D0C0B"/>
    <w:rsid w:val="005D36A7"/>
    <w:rsid w:val="005E1AEC"/>
    <w:rsid w:val="005E28DC"/>
    <w:rsid w:val="005E36C1"/>
    <w:rsid w:val="005E3C9A"/>
    <w:rsid w:val="005F0026"/>
    <w:rsid w:val="006061AF"/>
    <w:rsid w:val="006114BE"/>
    <w:rsid w:val="00615557"/>
    <w:rsid w:val="00615AF8"/>
    <w:rsid w:val="00624145"/>
    <w:rsid w:val="006267D1"/>
    <w:rsid w:val="0062683E"/>
    <w:rsid w:val="00633FF8"/>
    <w:rsid w:val="00634FDF"/>
    <w:rsid w:val="00646223"/>
    <w:rsid w:val="00646B42"/>
    <w:rsid w:val="006629CA"/>
    <w:rsid w:val="00663CF0"/>
    <w:rsid w:val="00664891"/>
    <w:rsid w:val="00664E5E"/>
    <w:rsid w:val="00664F77"/>
    <w:rsid w:val="00667FC3"/>
    <w:rsid w:val="0067167E"/>
    <w:rsid w:val="006814C1"/>
    <w:rsid w:val="00690157"/>
    <w:rsid w:val="006A2880"/>
    <w:rsid w:val="006A3121"/>
    <w:rsid w:val="006A6C47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6F74F8"/>
    <w:rsid w:val="00702207"/>
    <w:rsid w:val="00704BE2"/>
    <w:rsid w:val="007051D6"/>
    <w:rsid w:val="00710749"/>
    <w:rsid w:val="00713BA1"/>
    <w:rsid w:val="007164A2"/>
    <w:rsid w:val="00717BED"/>
    <w:rsid w:val="007205B9"/>
    <w:rsid w:val="00724C7F"/>
    <w:rsid w:val="00725916"/>
    <w:rsid w:val="00726061"/>
    <w:rsid w:val="00727520"/>
    <w:rsid w:val="007301E3"/>
    <w:rsid w:val="00730A0F"/>
    <w:rsid w:val="00730CE8"/>
    <w:rsid w:val="007317BA"/>
    <w:rsid w:val="00731A6A"/>
    <w:rsid w:val="00736A76"/>
    <w:rsid w:val="00741E77"/>
    <w:rsid w:val="00747301"/>
    <w:rsid w:val="0075103E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A0622"/>
    <w:rsid w:val="007A0F06"/>
    <w:rsid w:val="007B190F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5FA"/>
    <w:rsid w:val="00820EE0"/>
    <w:rsid w:val="00823CD2"/>
    <w:rsid w:val="0083102D"/>
    <w:rsid w:val="008333BC"/>
    <w:rsid w:val="00837235"/>
    <w:rsid w:val="00837B3A"/>
    <w:rsid w:val="0085102F"/>
    <w:rsid w:val="00857392"/>
    <w:rsid w:val="00857790"/>
    <w:rsid w:val="00862FEE"/>
    <w:rsid w:val="00871EBD"/>
    <w:rsid w:val="0087521D"/>
    <w:rsid w:val="00881B7E"/>
    <w:rsid w:val="00886D95"/>
    <w:rsid w:val="00890A37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34BA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C34C9"/>
    <w:rsid w:val="009D0138"/>
    <w:rsid w:val="009D44B2"/>
    <w:rsid w:val="009E3454"/>
    <w:rsid w:val="009E47A2"/>
    <w:rsid w:val="009F0B7E"/>
    <w:rsid w:val="009F1B29"/>
    <w:rsid w:val="009F25BD"/>
    <w:rsid w:val="00A012B9"/>
    <w:rsid w:val="00A01D73"/>
    <w:rsid w:val="00A116FA"/>
    <w:rsid w:val="00A1263D"/>
    <w:rsid w:val="00A1271F"/>
    <w:rsid w:val="00A26F23"/>
    <w:rsid w:val="00A33D3F"/>
    <w:rsid w:val="00A343A6"/>
    <w:rsid w:val="00A427CE"/>
    <w:rsid w:val="00A516D4"/>
    <w:rsid w:val="00A54A1E"/>
    <w:rsid w:val="00A553D6"/>
    <w:rsid w:val="00A66DD6"/>
    <w:rsid w:val="00A757F9"/>
    <w:rsid w:val="00A81E0D"/>
    <w:rsid w:val="00A82760"/>
    <w:rsid w:val="00A846ED"/>
    <w:rsid w:val="00A84D95"/>
    <w:rsid w:val="00AA024E"/>
    <w:rsid w:val="00AA269A"/>
    <w:rsid w:val="00AA2979"/>
    <w:rsid w:val="00AA2C9A"/>
    <w:rsid w:val="00AA43E7"/>
    <w:rsid w:val="00AA500A"/>
    <w:rsid w:val="00AA635E"/>
    <w:rsid w:val="00AA654D"/>
    <w:rsid w:val="00AB09CA"/>
    <w:rsid w:val="00AB1A6E"/>
    <w:rsid w:val="00AB2BED"/>
    <w:rsid w:val="00AC5267"/>
    <w:rsid w:val="00AC54E2"/>
    <w:rsid w:val="00AC71BA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0D1F"/>
    <w:rsid w:val="00B42924"/>
    <w:rsid w:val="00B4316B"/>
    <w:rsid w:val="00B43462"/>
    <w:rsid w:val="00B43502"/>
    <w:rsid w:val="00B50AF4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20AE"/>
    <w:rsid w:val="00BD5CBE"/>
    <w:rsid w:val="00BD774A"/>
    <w:rsid w:val="00BE0027"/>
    <w:rsid w:val="00BE073A"/>
    <w:rsid w:val="00BF386F"/>
    <w:rsid w:val="00BF7D50"/>
    <w:rsid w:val="00C052AA"/>
    <w:rsid w:val="00C107D6"/>
    <w:rsid w:val="00C140C9"/>
    <w:rsid w:val="00C15D98"/>
    <w:rsid w:val="00C207DC"/>
    <w:rsid w:val="00C20C67"/>
    <w:rsid w:val="00C31A3A"/>
    <w:rsid w:val="00C4341F"/>
    <w:rsid w:val="00C52041"/>
    <w:rsid w:val="00C52E50"/>
    <w:rsid w:val="00C53FB1"/>
    <w:rsid w:val="00C5592A"/>
    <w:rsid w:val="00C7236E"/>
    <w:rsid w:val="00C77671"/>
    <w:rsid w:val="00C77770"/>
    <w:rsid w:val="00C83BFD"/>
    <w:rsid w:val="00C83DB2"/>
    <w:rsid w:val="00C8617C"/>
    <w:rsid w:val="00C92DD8"/>
    <w:rsid w:val="00CA008C"/>
    <w:rsid w:val="00CA1D77"/>
    <w:rsid w:val="00CA53C0"/>
    <w:rsid w:val="00CA7207"/>
    <w:rsid w:val="00CB1821"/>
    <w:rsid w:val="00CB2F1D"/>
    <w:rsid w:val="00CC0742"/>
    <w:rsid w:val="00CC377D"/>
    <w:rsid w:val="00CC6F96"/>
    <w:rsid w:val="00CC6FAB"/>
    <w:rsid w:val="00CD00CD"/>
    <w:rsid w:val="00CD0BEA"/>
    <w:rsid w:val="00CD1307"/>
    <w:rsid w:val="00CD140B"/>
    <w:rsid w:val="00CE055F"/>
    <w:rsid w:val="00CE08AC"/>
    <w:rsid w:val="00CE331A"/>
    <w:rsid w:val="00CE67CB"/>
    <w:rsid w:val="00CF098B"/>
    <w:rsid w:val="00CF4174"/>
    <w:rsid w:val="00CF45B5"/>
    <w:rsid w:val="00CF478F"/>
    <w:rsid w:val="00D15E62"/>
    <w:rsid w:val="00D16BA0"/>
    <w:rsid w:val="00D211B9"/>
    <w:rsid w:val="00D26682"/>
    <w:rsid w:val="00D266E4"/>
    <w:rsid w:val="00D3316C"/>
    <w:rsid w:val="00D33765"/>
    <w:rsid w:val="00D33EFC"/>
    <w:rsid w:val="00D44DD7"/>
    <w:rsid w:val="00D51C1F"/>
    <w:rsid w:val="00D5695E"/>
    <w:rsid w:val="00D57218"/>
    <w:rsid w:val="00D61A63"/>
    <w:rsid w:val="00D63D6F"/>
    <w:rsid w:val="00D64955"/>
    <w:rsid w:val="00D666D3"/>
    <w:rsid w:val="00D67AEB"/>
    <w:rsid w:val="00D70C9F"/>
    <w:rsid w:val="00D729F1"/>
    <w:rsid w:val="00D73C99"/>
    <w:rsid w:val="00D75A37"/>
    <w:rsid w:val="00D80BF4"/>
    <w:rsid w:val="00D95A7A"/>
    <w:rsid w:val="00DA3467"/>
    <w:rsid w:val="00DB15C4"/>
    <w:rsid w:val="00DB340D"/>
    <w:rsid w:val="00DC36CC"/>
    <w:rsid w:val="00DC4B97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07B66"/>
    <w:rsid w:val="00E2284E"/>
    <w:rsid w:val="00E245CB"/>
    <w:rsid w:val="00E404B4"/>
    <w:rsid w:val="00E42A39"/>
    <w:rsid w:val="00E434AF"/>
    <w:rsid w:val="00E47004"/>
    <w:rsid w:val="00E543CA"/>
    <w:rsid w:val="00E57F6A"/>
    <w:rsid w:val="00E63DB3"/>
    <w:rsid w:val="00E64D72"/>
    <w:rsid w:val="00E662B3"/>
    <w:rsid w:val="00E6748A"/>
    <w:rsid w:val="00E67C82"/>
    <w:rsid w:val="00E72682"/>
    <w:rsid w:val="00E868F4"/>
    <w:rsid w:val="00E87DD2"/>
    <w:rsid w:val="00E9030B"/>
    <w:rsid w:val="00E9594B"/>
    <w:rsid w:val="00E95DA1"/>
    <w:rsid w:val="00EA1A2E"/>
    <w:rsid w:val="00EA1A96"/>
    <w:rsid w:val="00EA6DFF"/>
    <w:rsid w:val="00EB04B7"/>
    <w:rsid w:val="00EB121E"/>
    <w:rsid w:val="00EB457F"/>
    <w:rsid w:val="00EB72FC"/>
    <w:rsid w:val="00EC25BA"/>
    <w:rsid w:val="00EC42B1"/>
    <w:rsid w:val="00EC6173"/>
    <w:rsid w:val="00EC73BF"/>
    <w:rsid w:val="00EC797F"/>
    <w:rsid w:val="00ED34F5"/>
    <w:rsid w:val="00ED418C"/>
    <w:rsid w:val="00EE3010"/>
    <w:rsid w:val="00EF1A27"/>
    <w:rsid w:val="00EF28FF"/>
    <w:rsid w:val="00F11E6C"/>
    <w:rsid w:val="00F1328B"/>
    <w:rsid w:val="00F2074A"/>
    <w:rsid w:val="00F246B5"/>
    <w:rsid w:val="00F254A9"/>
    <w:rsid w:val="00F36287"/>
    <w:rsid w:val="00F375C3"/>
    <w:rsid w:val="00F37E3D"/>
    <w:rsid w:val="00F42CFB"/>
    <w:rsid w:val="00F42EF1"/>
    <w:rsid w:val="00F43F27"/>
    <w:rsid w:val="00F46950"/>
    <w:rsid w:val="00F545EE"/>
    <w:rsid w:val="00F55D82"/>
    <w:rsid w:val="00F6680A"/>
    <w:rsid w:val="00F759DE"/>
    <w:rsid w:val="00F83B8B"/>
    <w:rsid w:val="00F845EF"/>
    <w:rsid w:val="00F91E1E"/>
    <w:rsid w:val="00FA3245"/>
    <w:rsid w:val="00FA63F1"/>
    <w:rsid w:val="00FB1C8A"/>
    <w:rsid w:val="00FC3842"/>
    <w:rsid w:val="00FC3E68"/>
    <w:rsid w:val="00FD000F"/>
    <w:rsid w:val="00FD0CA8"/>
    <w:rsid w:val="00FD3EFE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A457FCA-98AF-42BE-A215-9A8E8576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B733B-671F-48E9-ACDD-F2C98BC9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2019-10-09T17:19:00Z</cp:lastPrinted>
  <dcterms:created xsi:type="dcterms:W3CDTF">2019-10-10T18:54:00Z</dcterms:created>
  <dcterms:modified xsi:type="dcterms:W3CDTF">2019-10-10T18:54:00Z</dcterms:modified>
</cp:coreProperties>
</file>