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571D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571DF">
        <w:rPr>
          <w:rFonts w:ascii="Tahoma" w:hAnsi="Tahoma" w:cs="Tahoma"/>
          <w:b/>
          <w:sz w:val="32"/>
          <w:szCs w:val="32"/>
          <w:u w:val="single"/>
        </w:rPr>
        <w:t>324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571DF">
        <w:rPr>
          <w:rFonts w:ascii="Tahoma" w:hAnsi="Tahoma" w:cs="Tahoma"/>
          <w:b/>
          <w:sz w:val="32"/>
          <w:szCs w:val="32"/>
          <w:u w:val="single"/>
        </w:rPr>
        <w:t>331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571D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571D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571DF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571D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2571DF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571DF" w:rsidRP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571D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571DF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571D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2571DF">
        <w:rPr>
          <w:rFonts w:ascii="Calibri" w:hAnsi="Calibri" w:cs="Calibri"/>
          <w:sz w:val="24"/>
          <w:szCs w:val="22"/>
        </w:rPr>
        <w:t>special, até o limite de R$ 84.000,00 (oitenta e quatro mil reais), para atender despesas com incremento temporário da Proteção Social Especial, para fins de aquisição de equipamentos conforme demonstrativo abaixo:</w:t>
      </w:r>
    </w:p>
    <w:p w:rsid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276"/>
      </w:tblGrid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08.242.0039.2.264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 xml:space="preserve">Parceria com OSC-PSE Alta Complexidade-Pessoas com Deficiência – Emenda Parlamentar 37170002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2571DF" w:rsidRPr="002571DF" w:rsidTr="004B36D5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571DF" w:rsidRPr="002571DF" w:rsidTr="004B36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08 – Emendas Parlamentares Individuais</w:t>
            </w:r>
          </w:p>
        </w:tc>
      </w:tr>
    </w:tbl>
    <w:p w:rsid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571DF" w:rsidRP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571DF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571DF">
        <w:rPr>
          <w:rFonts w:ascii="Calibri" w:hAnsi="Calibri" w:cs="Calibri"/>
          <w:sz w:val="24"/>
          <w:szCs w:val="22"/>
        </w:rPr>
        <w:t>O crédito autorizado no art. 1º desta lei será coberto com a anulação parcial da dotação orçamentária vigente e abaixo especificada:</w:t>
      </w:r>
      <w:bookmarkStart w:id="0" w:name="_GoBack"/>
      <w:bookmarkEnd w:id="0"/>
    </w:p>
    <w:p w:rsid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276"/>
      </w:tblGrid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571DF" w:rsidRPr="002571DF" w:rsidTr="004B36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11.334.0041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11.334.0041.2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11.334.0041.2.047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2571DF" w:rsidRPr="002571DF" w:rsidTr="004B36D5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571D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571DF" w:rsidRPr="002571DF" w:rsidTr="004B36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84.000,00</w:t>
            </w:r>
          </w:p>
        </w:tc>
      </w:tr>
      <w:tr w:rsidR="002571DF" w:rsidRPr="002571DF" w:rsidTr="004B36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F" w:rsidRPr="002571DF" w:rsidRDefault="002571DF" w:rsidP="004B36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571DF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571DF" w:rsidRP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571DF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571DF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2571D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571D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2571DF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571D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571DF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2571DF" w:rsidP="002571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571D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571DF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571DF" w:rsidRDefault="002571DF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571D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71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71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1DF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2019-10-08T13:46:00Z</dcterms:modified>
</cp:coreProperties>
</file>