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414/2019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325/2019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R$ 70.980,00 (setenta mil, novecentos e oitenta reais), para liberação de subvenção social e auxílios às entidades de assistência social,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9E6070">
        <w:rPr>
          <w:rFonts w:ascii="Arial" w:eastAsia="Times New Roman" w:hAnsi="Arial" w:cs="Arial"/>
          <w:szCs w:val="24"/>
          <w:lang w:eastAsia="pt-BR"/>
        </w:rPr>
        <w:t xml:space="preserve">Saúde, Educação e Desenvolvimento Social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174" w:rsidRDefault="00B51174" w:rsidP="00126850">
      <w:pPr>
        <w:spacing w:line="240" w:lineRule="auto"/>
      </w:pPr>
      <w:r>
        <w:separator/>
      </w:r>
    </w:p>
  </w:endnote>
  <w:endnote w:type="continuationSeparator" w:id="0">
    <w:p w:rsidR="00B51174" w:rsidRDefault="00B5117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E607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E607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174" w:rsidRDefault="00B51174" w:rsidP="00126850">
      <w:pPr>
        <w:spacing w:line="240" w:lineRule="auto"/>
      </w:pPr>
      <w:r>
        <w:separator/>
      </w:r>
    </w:p>
  </w:footnote>
  <w:footnote w:type="continuationSeparator" w:id="0">
    <w:p w:rsidR="00B51174" w:rsidRDefault="00B5117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4CFE"/>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E60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4415B"/>
    <w:rsid w:val="00B51174"/>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A7945-3B3C-450A-A0D9-51F93F3A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989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2019-09-27T11:41:00Z</cp:lastPrinted>
  <dcterms:created xsi:type="dcterms:W3CDTF">2019-01-29T17:16:00Z</dcterms:created>
  <dcterms:modified xsi:type="dcterms:W3CDTF">2019-09-27T11:41:00Z</dcterms:modified>
</cp:coreProperties>
</file>