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54402E">
        <w:rPr>
          <w:rFonts w:ascii="Arial" w:eastAsia="Times New Roman" w:hAnsi="Arial" w:cs="Arial"/>
          <w:bCs/>
          <w:szCs w:val="24"/>
          <w:lang w:eastAsia="pt-BR"/>
        </w:rPr>
        <w:t>407</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Substitutivo nº 1 ao Projeto de Lei nº 322/2019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R$ 1.077.325,58 (um milhão, setenta e sete mil, trezentos e vinte e cinco reais e cinquenta e oito centavos), para (1) a contratação de serviços de vigilância desarmada para unidades escolares e administração da Secretaria Municipal da Educação e (2) a contratação de serviços de locação de veículos com elevador de embarque/desembarque, com motorista e monitor para o transporte escolar de alunos cadeirantes da educação especial,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C1" w:rsidRDefault="00B91CC1" w:rsidP="00126850">
      <w:pPr>
        <w:spacing w:line="240" w:lineRule="auto"/>
      </w:pPr>
      <w:r>
        <w:separator/>
      </w:r>
    </w:p>
  </w:endnote>
  <w:endnote w:type="continuationSeparator" w:id="0">
    <w:p w:rsidR="00B91CC1" w:rsidRDefault="00B91CC1"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4402E">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4402E">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C1" w:rsidRDefault="00B91CC1" w:rsidP="00126850">
      <w:pPr>
        <w:spacing w:line="240" w:lineRule="auto"/>
      </w:pPr>
      <w:r>
        <w:separator/>
      </w:r>
    </w:p>
  </w:footnote>
  <w:footnote w:type="continuationSeparator" w:id="0">
    <w:p w:rsidR="00B91CC1" w:rsidRDefault="00B91CC1"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402E"/>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1CC1"/>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39F7-B7CC-4745-80B1-0AA5DB86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1185</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2019-09-23T14:48:00Z</dcterms:modified>
</cp:coreProperties>
</file>