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041C40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3F7FE0">
        <w:rPr>
          <w:rFonts w:ascii="Tahoma" w:hAnsi="Tahoma" w:cs="Tahoma"/>
          <w:b/>
          <w:sz w:val="32"/>
          <w:szCs w:val="32"/>
          <w:u w:val="single"/>
        </w:rPr>
        <w:t>292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3F7FE0">
        <w:rPr>
          <w:rFonts w:ascii="Tahoma" w:hAnsi="Tahoma" w:cs="Tahoma"/>
          <w:b/>
          <w:sz w:val="32"/>
          <w:szCs w:val="32"/>
          <w:u w:val="single"/>
        </w:rPr>
        <w:t>300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A325D4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A325D4">
        <w:rPr>
          <w:rFonts w:ascii="Calibri" w:hAnsi="Calibri" w:cs="Calibri"/>
          <w:sz w:val="22"/>
          <w:szCs w:val="22"/>
        </w:rPr>
        <w:t xml:space="preserve">Dispõe sobre a abertura de </w:t>
      </w:r>
      <w:r w:rsidR="009D6EF1">
        <w:rPr>
          <w:rFonts w:ascii="Calibri" w:hAnsi="Calibri" w:cs="Calibri"/>
          <w:sz w:val="22"/>
          <w:szCs w:val="22"/>
        </w:rPr>
        <w:t>c</w:t>
      </w:r>
      <w:r w:rsidRPr="00A325D4">
        <w:rPr>
          <w:rFonts w:ascii="Calibri" w:hAnsi="Calibri" w:cs="Calibri"/>
          <w:sz w:val="22"/>
          <w:szCs w:val="22"/>
        </w:rPr>
        <w:t xml:space="preserve">rédito </w:t>
      </w:r>
      <w:r w:rsidR="009D6EF1">
        <w:rPr>
          <w:rFonts w:ascii="Calibri" w:hAnsi="Calibri" w:cs="Calibri"/>
          <w:sz w:val="22"/>
          <w:szCs w:val="22"/>
        </w:rPr>
        <w:t>a</w:t>
      </w:r>
      <w:r w:rsidRPr="00A325D4">
        <w:rPr>
          <w:rFonts w:ascii="Calibri" w:hAnsi="Calibri" w:cs="Calibri"/>
          <w:sz w:val="22"/>
          <w:szCs w:val="22"/>
        </w:rPr>
        <w:t xml:space="preserve">dicional </w:t>
      </w:r>
      <w:r w:rsidR="009D6EF1">
        <w:rPr>
          <w:rFonts w:ascii="Calibri" w:hAnsi="Calibri" w:cs="Calibri"/>
          <w:sz w:val="22"/>
          <w:szCs w:val="22"/>
        </w:rPr>
        <w:t>s</w:t>
      </w:r>
      <w:r w:rsidRPr="00A325D4">
        <w:rPr>
          <w:rFonts w:ascii="Calibri" w:hAnsi="Calibri" w:cs="Calibri"/>
          <w:sz w:val="22"/>
          <w:szCs w:val="22"/>
        </w:rPr>
        <w:t>uplementar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A325D4" w:rsidRPr="00A325D4" w:rsidRDefault="00A325D4" w:rsidP="00A325D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A325D4">
        <w:rPr>
          <w:rFonts w:ascii="Calibri" w:hAnsi="Calibri" w:cs="Calibri"/>
          <w:sz w:val="24"/>
          <w:szCs w:val="22"/>
        </w:rPr>
        <w:t>Art. 1</w:t>
      </w:r>
      <w:proofErr w:type="gramStart"/>
      <w:r w:rsidRPr="00A325D4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A325D4">
        <w:rPr>
          <w:rFonts w:ascii="Calibri" w:hAnsi="Calibri" w:cs="Calibri"/>
          <w:sz w:val="24"/>
          <w:szCs w:val="22"/>
        </w:rPr>
        <w:t>Fica</w:t>
      </w:r>
      <w:proofErr w:type="gramEnd"/>
      <w:r w:rsidRPr="00A325D4">
        <w:rPr>
          <w:rFonts w:ascii="Calibri" w:hAnsi="Calibri" w:cs="Calibri"/>
          <w:sz w:val="24"/>
          <w:szCs w:val="22"/>
        </w:rPr>
        <w:t xml:space="preserve"> o Poder Executivo autorizado a abrir um </w:t>
      </w:r>
      <w:r w:rsidR="009D6EF1">
        <w:rPr>
          <w:rFonts w:ascii="Calibri" w:hAnsi="Calibri" w:cs="Calibri"/>
          <w:sz w:val="24"/>
          <w:szCs w:val="22"/>
        </w:rPr>
        <w:t>c</w:t>
      </w:r>
      <w:r w:rsidRPr="00A325D4">
        <w:rPr>
          <w:rFonts w:ascii="Calibri" w:hAnsi="Calibri" w:cs="Calibri"/>
          <w:sz w:val="24"/>
          <w:szCs w:val="22"/>
        </w:rPr>
        <w:t xml:space="preserve">rédito </w:t>
      </w:r>
      <w:r w:rsidR="009D6EF1">
        <w:rPr>
          <w:rFonts w:ascii="Calibri" w:hAnsi="Calibri" w:cs="Calibri"/>
          <w:sz w:val="24"/>
          <w:szCs w:val="22"/>
        </w:rPr>
        <w:t>a</w:t>
      </w:r>
      <w:r w:rsidRPr="00A325D4">
        <w:rPr>
          <w:rFonts w:ascii="Calibri" w:hAnsi="Calibri" w:cs="Calibri"/>
          <w:sz w:val="24"/>
          <w:szCs w:val="22"/>
        </w:rPr>
        <w:t xml:space="preserve">dicional </w:t>
      </w:r>
      <w:r w:rsidR="009D6EF1">
        <w:rPr>
          <w:rFonts w:ascii="Calibri" w:hAnsi="Calibri" w:cs="Calibri"/>
          <w:sz w:val="24"/>
          <w:szCs w:val="22"/>
        </w:rPr>
        <w:t>s</w:t>
      </w:r>
      <w:r w:rsidRPr="00A325D4">
        <w:rPr>
          <w:rFonts w:ascii="Calibri" w:hAnsi="Calibri" w:cs="Calibri"/>
          <w:sz w:val="24"/>
          <w:szCs w:val="22"/>
        </w:rPr>
        <w:t>uplementar, até o limite de R$</w:t>
      </w:r>
      <w:r w:rsidR="009D6EF1">
        <w:rPr>
          <w:rFonts w:ascii="Calibri" w:hAnsi="Calibri" w:cs="Calibri"/>
          <w:sz w:val="24"/>
          <w:szCs w:val="22"/>
        </w:rPr>
        <w:t xml:space="preserve"> </w:t>
      </w:r>
      <w:r w:rsidRPr="00A325D4">
        <w:rPr>
          <w:rFonts w:ascii="Calibri" w:hAnsi="Calibri" w:cs="Calibri"/>
          <w:sz w:val="24"/>
          <w:szCs w:val="22"/>
        </w:rPr>
        <w:t>688.703,55 (seiscentos e oitenta e oito mil, setecentos e três reais e cinquenta e cinco centavos), para atender readequação das dotações orçamentárias para manutenção das atividades, conforme demonstrativo abaixo:</w:t>
      </w:r>
    </w:p>
    <w:p w:rsidR="00A325D4" w:rsidRDefault="00A325D4" w:rsidP="00A325D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50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4442"/>
        <w:gridCol w:w="1920"/>
      </w:tblGrid>
      <w:tr w:rsidR="009D6EF1" w:rsidRPr="009D6EF1" w:rsidTr="009D6EF1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D6EF1" w:rsidRPr="009D6EF1" w:rsidRDefault="009D6EF1" w:rsidP="00B5044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bCs/>
                <w:color w:val="000000"/>
                <w:sz w:val="24"/>
                <w:szCs w:val="24"/>
              </w:rPr>
              <w:t>02.05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D6EF1" w:rsidRPr="009D6EF1" w:rsidRDefault="009D6EF1" w:rsidP="00B5044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PLANEJAMENTO E PART. POPULAR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bCs/>
                <w:color w:val="000000"/>
                <w:sz w:val="24"/>
                <w:szCs w:val="24"/>
              </w:rPr>
              <w:t>02.05.01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D6EF1" w:rsidRPr="009D6EF1" w:rsidRDefault="009D6EF1" w:rsidP="00B5044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PLANEJAMENTO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EF1" w:rsidRPr="009D6EF1" w:rsidRDefault="009D6EF1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04.121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EF1" w:rsidRPr="009D6EF1" w:rsidRDefault="009D6EF1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PLANEJAMENTO E ORÇAMENTO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04.121.0100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EF1" w:rsidRPr="009D6EF1" w:rsidRDefault="009D6EF1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PLANEJAMENTO ORÇAMENTÁRIO E EXECUÇÃO CONTÁBIL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04.121.0100.2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EF1" w:rsidRPr="009D6EF1" w:rsidRDefault="009D6EF1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04.121.0100.2.017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EF1" w:rsidRPr="009D6EF1" w:rsidRDefault="009D6EF1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 xml:space="preserve"> R$      189.375,00 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3.3.90.40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EF1" w:rsidRPr="009D6EF1" w:rsidRDefault="009D6EF1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SERVIÇOS DE TECNOLOGIA DA INFORMAÇÃO E COMUNICAÇÃO - PJ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 xml:space="preserve"> R$      189.375,00 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bCs/>
                <w:color w:val="000000"/>
                <w:sz w:val="24"/>
                <w:szCs w:val="24"/>
              </w:rPr>
              <w:t>02.05.02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D6EF1" w:rsidRPr="009D6EF1" w:rsidRDefault="009D6EF1" w:rsidP="00B5044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DIREITOS HUMANOS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EF1" w:rsidRPr="009D6EF1" w:rsidRDefault="009D6EF1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EF1" w:rsidRPr="009D6EF1" w:rsidRDefault="009D6EF1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04.122.0108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EF1" w:rsidRPr="009D6EF1" w:rsidRDefault="009D6EF1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PROMOÇÃO DAS POLÍTICAS DE DIREITOS HUMANOS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04.122.0108.2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EF1" w:rsidRPr="009D6EF1" w:rsidRDefault="009D6EF1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04.122.0108.2.017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EF1" w:rsidRPr="009D6EF1" w:rsidRDefault="009D6EF1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EF1" w:rsidRPr="009D6EF1" w:rsidRDefault="009D6EF1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bCs/>
                <w:color w:val="000000"/>
                <w:sz w:val="24"/>
                <w:szCs w:val="24"/>
              </w:rPr>
              <w:t>02.05.03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D6EF1" w:rsidRPr="009D6EF1" w:rsidRDefault="009D6EF1" w:rsidP="00B5044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PARTICIPAÇÃO POPULAR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04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EF1" w:rsidRPr="009D6EF1" w:rsidRDefault="009D6EF1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EF1" w:rsidRPr="009D6EF1" w:rsidRDefault="009D6EF1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04.122.0103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EF1" w:rsidRPr="009D6EF1" w:rsidRDefault="009D6EF1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PREFEITURA NOS BAIRROS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04.122.0103.2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EF1" w:rsidRPr="009D6EF1" w:rsidRDefault="009D6EF1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04.122.0103.2.221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EF1" w:rsidRPr="009D6EF1" w:rsidRDefault="009D6EF1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CONTROLE E COORDENAÇÃO ADMINISTRATIVA DOS ATENDIMENTOS SOCIAIS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 xml:space="preserve"> R$          4.000,00 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EF1" w:rsidRPr="009D6EF1" w:rsidRDefault="009D6EF1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 xml:space="preserve"> R$          4.000,00 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EF1" w:rsidRPr="009D6EF1" w:rsidRDefault="009D6EF1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EF1" w:rsidRPr="009D6EF1" w:rsidRDefault="009D6EF1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04.122.0102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EF1" w:rsidRPr="009D6EF1" w:rsidRDefault="009D6EF1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ORÇAMENTO PARTICIPATIVO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04.122.0102.2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EF1" w:rsidRPr="009D6EF1" w:rsidRDefault="009D6EF1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04.122.0102.2.017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EF1" w:rsidRPr="009D6EF1" w:rsidRDefault="009D6EF1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 xml:space="preserve"> R$        15.000,00 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EF1" w:rsidRPr="009D6EF1" w:rsidRDefault="009D6EF1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EF1" w:rsidRPr="009D6EF1" w:rsidRDefault="009D6EF1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bCs/>
                <w:color w:val="000000"/>
                <w:sz w:val="24"/>
                <w:szCs w:val="24"/>
              </w:rPr>
              <w:t>02.05.04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D6EF1" w:rsidRPr="009D6EF1" w:rsidRDefault="009D6EF1" w:rsidP="00B5044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POLÍTICA PARA MULHERES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EF1" w:rsidRPr="009D6EF1" w:rsidRDefault="009D6EF1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EF1" w:rsidRPr="009D6EF1" w:rsidRDefault="009D6EF1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14.422.0106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EF1" w:rsidRPr="009D6EF1" w:rsidRDefault="009D6EF1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ARTICULAÇÃO DA REDE MUNICIPAL PARA DEFESA DOS DIREITOS DAS MULHERES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14.422.0106.2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EF1" w:rsidRPr="009D6EF1" w:rsidRDefault="009D6EF1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14.422.0106.2.229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EF1" w:rsidRPr="009D6EF1" w:rsidRDefault="009D6EF1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CICLOS DE PALESTRAS E EVENTOS SOBRE TEMAS DIVERSOS RELACIONADOS AO CALENDÁRIO DE DATAS SIMBÓLICAS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 xml:space="preserve"> R$          2.000,00 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EF1" w:rsidRPr="009D6EF1" w:rsidRDefault="009D6EF1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 xml:space="preserve"> R$          2.000,00 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EF1" w:rsidRPr="009D6EF1" w:rsidRDefault="009D6EF1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EF1" w:rsidRPr="009D6EF1" w:rsidRDefault="009D6EF1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14.422.0107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EF1" w:rsidRPr="009D6EF1" w:rsidRDefault="009D6EF1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PROTEÇÃO ESPECIAL ÀS MULHERES VÍTIMAS DE VIOLÊNCIA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14.422.0107.2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EF1" w:rsidRPr="009D6EF1" w:rsidRDefault="009D6EF1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14.422.0107.2.235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EF1" w:rsidRPr="009D6EF1" w:rsidRDefault="009D6EF1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FORTALECIMENTO E AMPLIAÇÃO DO ATENDIMENTO DO CENTRO DE REFERÊNCIA DA MULHER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 xml:space="preserve"> R$        15.000,00 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EF1" w:rsidRPr="009D6EF1" w:rsidRDefault="009D6EF1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EF1" w:rsidRPr="009D6EF1" w:rsidRDefault="009D6EF1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EF1" w:rsidRPr="009D6EF1" w:rsidRDefault="009D6EF1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EF1" w:rsidRPr="009D6EF1" w:rsidRDefault="009D6EF1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14.422.0107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EF1" w:rsidRPr="009D6EF1" w:rsidRDefault="009D6EF1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PROTEÇÃO ESPECIAL ÀS MULHERES VÍTIMAS DE VIOLÊNCIA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14.422.0107.2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EF1" w:rsidRPr="009D6EF1" w:rsidRDefault="009D6EF1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14.422.0107.2.236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EF1" w:rsidRPr="009D6EF1" w:rsidRDefault="009D6EF1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REESTRUTURAÇÃO DA CASA ABRIGO PARA MULHERES VÍTIMAS DE VIOLÊNCIA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EF1" w:rsidRPr="009D6EF1" w:rsidRDefault="009D6EF1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bCs/>
                <w:color w:val="000000"/>
                <w:sz w:val="24"/>
                <w:szCs w:val="24"/>
              </w:rPr>
              <w:t>02.05.05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D6EF1" w:rsidRPr="009D6EF1" w:rsidRDefault="009D6EF1" w:rsidP="00B5044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POLÍTICAS PROM. DE IGUALDADE RACIAL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EF1" w:rsidRPr="009D6EF1" w:rsidRDefault="009D6EF1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EF1" w:rsidRPr="009D6EF1" w:rsidRDefault="009D6EF1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04.122.0027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EF1" w:rsidRPr="009D6EF1" w:rsidRDefault="009D6EF1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MANUTENÇÃO E FOMENTO DAS ATIVIDADES REGULARES DO CENTRO DE REFERÊNCIA AFRO – “MESTRE JORGE”.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04.122.0027.2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EF1" w:rsidRPr="009D6EF1" w:rsidRDefault="009D6EF1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04.122.0027.2.017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EF1" w:rsidRPr="009D6EF1" w:rsidRDefault="009D6EF1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EF1" w:rsidRPr="009D6EF1" w:rsidRDefault="009D6EF1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bCs/>
                <w:color w:val="000000"/>
                <w:sz w:val="24"/>
                <w:szCs w:val="24"/>
              </w:rPr>
              <w:t>02.06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D6EF1" w:rsidRPr="009D6EF1" w:rsidRDefault="009D6EF1" w:rsidP="00B5044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GESTÃO E FINANÇAS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bCs/>
                <w:color w:val="000000"/>
                <w:sz w:val="24"/>
                <w:szCs w:val="24"/>
              </w:rPr>
              <w:t>02.06.05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D6EF1" w:rsidRPr="009D6EF1" w:rsidRDefault="009D6EF1" w:rsidP="00B5044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ADMINISTRAÇÃO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EF1" w:rsidRPr="009D6EF1" w:rsidRDefault="009D6EF1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EF1" w:rsidRPr="009D6EF1" w:rsidRDefault="009D6EF1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04.122.0056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EF1" w:rsidRPr="009D6EF1" w:rsidRDefault="009D6EF1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 xml:space="preserve">MODERNIZAÇÃO DOS SERVIÇOS </w:t>
            </w: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ADMINISTRATIVOS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 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04.122.0056.2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EF1" w:rsidRPr="009D6EF1" w:rsidRDefault="009D6EF1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04.122.0056.2.017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EF1" w:rsidRPr="009D6EF1" w:rsidRDefault="009D6EF1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EF1" w:rsidRPr="009D6EF1" w:rsidRDefault="009D6EF1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bCs/>
                <w:color w:val="000000"/>
                <w:sz w:val="24"/>
                <w:szCs w:val="24"/>
              </w:rPr>
              <w:t>02.06.06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D6EF1" w:rsidRPr="009D6EF1" w:rsidRDefault="009D6EF1" w:rsidP="00B5044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SUPRIMENTOS E LOGISTICA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EF1" w:rsidRPr="009D6EF1" w:rsidRDefault="009D6EF1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EF1" w:rsidRPr="009D6EF1" w:rsidRDefault="009D6EF1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04.122.0051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EF1" w:rsidRPr="009D6EF1" w:rsidRDefault="009D6EF1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MODERNIZAÇÃO DO ALMOXARIFADO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04.122.0051.2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EF1" w:rsidRPr="009D6EF1" w:rsidRDefault="009D6EF1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04.122.0051.2.017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EF1" w:rsidRPr="009D6EF1" w:rsidRDefault="009D6EF1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EF1" w:rsidRPr="009D6EF1" w:rsidRDefault="009D6EF1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bCs/>
                <w:color w:val="000000"/>
                <w:sz w:val="24"/>
                <w:szCs w:val="24"/>
              </w:rPr>
              <w:t>02.06.08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D6EF1" w:rsidRPr="009D6EF1" w:rsidRDefault="009D6EF1" w:rsidP="00B5044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TECNOLOGIA DA INFORMAÇÃO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EF1" w:rsidRPr="009D6EF1" w:rsidRDefault="009D6EF1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04.126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EF1" w:rsidRPr="009D6EF1" w:rsidRDefault="009D6EF1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TECNOLOGIA DA INFORMAÇÃO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04.126.0053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EF1" w:rsidRPr="009D6EF1" w:rsidRDefault="009D6EF1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MODERNIZAÇÃO DA ÁREA DE TECNOLOGIA DA INFORMAÇÃO E INTERNET GRATUITA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04.126.0053.2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EF1" w:rsidRPr="009D6EF1" w:rsidRDefault="009D6EF1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04.126.0053.2.123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EF1" w:rsidRPr="009D6EF1" w:rsidRDefault="009D6EF1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MANUTENÇÃO DAS ATIVIDADES DE TELEFONIA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EF1" w:rsidRPr="009D6EF1" w:rsidRDefault="009D6EF1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bCs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D6EF1" w:rsidRPr="009D6EF1" w:rsidRDefault="009D6EF1" w:rsidP="00B5044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bCs/>
                <w:color w:val="000000"/>
                <w:sz w:val="24"/>
                <w:szCs w:val="24"/>
              </w:rPr>
              <w:t>02.08.01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D6EF1" w:rsidRPr="009D6EF1" w:rsidRDefault="009D6EF1" w:rsidP="00B5044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DAS OBRAS PÚBLICAS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EF1" w:rsidRPr="009D6EF1" w:rsidRDefault="009D6EF1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EF1" w:rsidRPr="009D6EF1" w:rsidRDefault="009D6EF1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15.451.0067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EF1" w:rsidRPr="009D6EF1" w:rsidRDefault="009D6EF1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 xml:space="preserve">EXPANSÃO, MELHORIAS E MANUTENÇÃO EM EDIFICIOS PÚBLICOS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15.451.0067.2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EF1" w:rsidRPr="009D6EF1" w:rsidRDefault="009D6EF1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15.451.0067.2.169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EF1" w:rsidRPr="009D6EF1" w:rsidRDefault="009D6EF1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MANUTENÇÃO DOS PRÓPRIOS MUNICIPAIS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 xml:space="preserve"> R$      157.200,00 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EF1" w:rsidRPr="009D6EF1" w:rsidRDefault="009D6EF1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 xml:space="preserve"> R$      130.000,00 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3.3.90.39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EF1" w:rsidRPr="009D6EF1" w:rsidRDefault="009D6EF1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 xml:space="preserve"> R$        27.200,00 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bCs/>
                <w:color w:val="000000"/>
                <w:sz w:val="24"/>
                <w:szCs w:val="24"/>
              </w:rPr>
              <w:t>02.15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D6EF1" w:rsidRPr="009D6EF1" w:rsidRDefault="009D6EF1" w:rsidP="00B5044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COMUNICAÇÃO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bCs/>
                <w:color w:val="000000"/>
                <w:sz w:val="24"/>
                <w:szCs w:val="24"/>
              </w:rPr>
              <w:t>02.15.01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D6EF1" w:rsidRPr="009D6EF1" w:rsidRDefault="009D6EF1" w:rsidP="00B5044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COMUNICAÇÃO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EF1" w:rsidRPr="009D6EF1" w:rsidRDefault="009D6EF1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04.131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EF1" w:rsidRPr="009D6EF1" w:rsidRDefault="009D6EF1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COMUNICAÇÃO SOCIAL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04.131.0011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EF1" w:rsidRPr="009D6EF1" w:rsidRDefault="009D6EF1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DEMOCRATIZAÇÃO DA COMUNICAÇÃO E CONTROLE SOCIAL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04.131.0011.2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EF1" w:rsidRPr="009D6EF1" w:rsidRDefault="009D6EF1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04.131.0011.2.017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EF1" w:rsidRPr="009D6EF1" w:rsidRDefault="009D6EF1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 xml:space="preserve"> R$        56.128,55 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EF1" w:rsidRPr="009D6EF1" w:rsidRDefault="009D6EF1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 xml:space="preserve"> R$        26.128,55 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EF1" w:rsidRPr="009D6EF1" w:rsidRDefault="009D6EF1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9D6EF1" w:rsidRPr="009D6EF1" w:rsidTr="009D6EF1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D6EF1" w:rsidRPr="009D6EF1" w:rsidRDefault="009D6EF1" w:rsidP="00B5044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6EF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</w:tbl>
    <w:p w:rsidR="00A325D4" w:rsidRPr="00A325D4" w:rsidRDefault="00A325D4" w:rsidP="00A325D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A325D4" w:rsidRPr="00A325D4" w:rsidRDefault="00A325D4" w:rsidP="00A325D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A325D4">
        <w:rPr>
          <w:rFonts w:ascii="Calibri" w:hAnsi="Calibri" w:cs="Calibri"/>
          <w:sz w:val="24"/>
          <w:szCs w:val="22"/>
        </w:rPr>
        <w:t>Art. 2</w:t>
      </w:r>
      <w:proofErr w:type="gramStart"/>
      <w:r w:rsidRPr="00A325D4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="00041C40">
        <w:rPr>
          <w:rFonts w:ascii="Calibri" w:hAnsi="Calibri" w:cs="Calibri"/>
          <w:sz w:val="24"/>
          <w:szCs w:val="22"/>
        </w:rPr>
        <w:t>O</w:t>
      </w:r>
      <w:proofErr w:type="gramEnd"/>
      <w:r w:rsidR="00041C40">
        <w:rPr>
          <w:rFonts w:ascii="Calibri" w:hAnsi="Calibri" w:cs="Calibri"/>
          <w:sz w:val="24"/>
          <w:szCs w:val="22"/>
        </w:rPr>
        <w:t xml:space="preserve"> crédito autorizado no art.</w:t>
      </w:r>
      <w:r w:rsidRPr="00A325D4">
        <w:rPr>
          <w:rFonts w:ascii="Calibri" w:hAnsi="Calibri" w:cs="Calibri"/>
          <w:sz w:val="24"/>
          <w:szCs w:val="22"/>
        </w:rPr>
        <w:t xml:space="preserve"> 1º desta lei será coberto com recursos orçamentários provenientes de anulação parcial das dotações abaixo vigentes e especificadas:</w:t>
      </w:r>
    </w:p>
    <w:p w:rsidR="00A325D4" w:rsidRDefault="00A325D4" w:rsidP="00A325D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50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4442"/>
        <w:gridCol w:w="1920"/>
      </w:tblGrid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bCs/>
                <w:color w:val="000000"/>
                <w:sz w:val="24"/>
                <w:szCs w:val="24"/>
              </w:rPr>
              <w:t>02.05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PLANEJAMENTO E PART. POPULAR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bCs/>
                <w:color w:val="000000"/>
                <w:sz w:val="24"/>
                <w:szCs w:val="24"/>
              </w:rPr>
              <w:t>02.05.01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PLANEJAMENTO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041C40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04.121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PLANEJAMENTO E ORÇAMENTO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04.121.0100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PLANEJAMENTO ORÇAMENTÁRIO E EXECUÇÃO CONTÁBIL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  <w:bookmarkStart w:id="0" w:name="_GoBack"/>
            <w:bookmarkEnd w:id="0"/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04.121.0100.2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04.121.0100.2.017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 xml:space="preserve"> R$      150.000,00 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041C40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 xml:space="preserve"> R$      150.000,00 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41C40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41C4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041C40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04.121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PLANEJAMENTO E ORÇAMENTO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04.121.0101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PLANEJAMENTO ESTRATÉGICO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04.121.0101.2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04.121.0101.2.214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PLANEJAMENTO ESTRATÉGICO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 xml:space="preserve"> R$          8.544,00 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041C40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3.3.90.30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 xml:space="preserve"> R$          4.300,00 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 xml:space="preserve"> R$          4.244,00 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41C40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41C4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041C40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04.121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PLANEJAMENTO E ORÇAMENTO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04.121.0101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PLANEJAMENTO ESTRATÉGICO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04.121.0101.2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04.121.0101.2.216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ATIVIDADES INFORMATIVAS AOS SERVIDORES E CONSELHEIROS MUNICIPAIS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 xml:space="preserve"> R$          6.020,00 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041C40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 xml:space="preserve"> R$          1.720,00 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 xml:space="preserve"> R$          4.300,00 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41C40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41C4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041C40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04.121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PLANEJAMENTO E ORÇAMENTO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04.121.0101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PLANEJAMENTO ESTRATÉGICO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04.121.0101.2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04.121.0101.2.217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IMPLEMENTAR PAINEL DE INDICADORES MUNICIPAL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 xml:space="preserve"> R$          7.740,00 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041C40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860,00 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 xml:space="preserve"> R$          2.580,00 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 xml:space="preserve"> R$          4.300,00 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41C40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41C4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bCs/>
                <w:color w:val="000000"/>
                <w:sz w:val="24"/>
                <w:szCs w:val="24"/>
              </w:rPr>
              <w:t>02.05.02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DIREITOS HUMANOS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041C40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04.122.0108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PROMOÇÃO DAS POLÍTICAS DE DIREITOS HUMANOS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04.122.0108.2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04.122.0108.2.017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041C40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41C40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41C4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bCs/>
                <w:color w:val="000000"/>
                <w:sz w:val="24"/>
                <w:szCs w:val="24"/>
              </w:rPr>
              <w:lastRenderedPageBreak/>
              <w:t>02.05.03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PARTICIPAÇÃO POPULAR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041C40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04.122.0103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PREFEITURA NOS BAIRROS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04.122.0103.2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04.122.0103.2.221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CONTROLE E COORDENAÇÃO ADMINISTRATIVA DOS ATENDIMENTOS SOCIAIS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 xml:space="preserve"> R$          4.000,00 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041C40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 xml:space="preserve"> R$          4.000,00 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41C40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41C4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041C40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14.121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PLANEJAMENTO E ORÇAMENTO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14.121.0102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ORÇAMENTO PARTICIPATIVO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14.121.0102.2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14.121.0102.2.219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ORÇAMENTO PARTICIPATIVO PRESENCIAL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 xml:space="preserve"> R$        15.000,00 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041C40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41C40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41C4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bCs/>
                <w:color w:val="000000"/>
                <w:sz w:val="24"/>
                <w:szCs w:val="24"/>
              </w:rPr>
              <w:t>02.05.04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POLÍTICAS PARA AS MULHERES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041C40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14.422.0106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ARTICULAÇÃO DA REDE MUNICIPAL PARA DEFESA DOS DIREITOS DAS MULHERES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14.422.0106.2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14.422.0106.2.232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APOIO À MULHER NEGRA LATINO AMERICANA E CARIBENHA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 xml:space="preserve"> R$          2.000,00 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041C40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 xml:space="preserve"> R$          2.000,00 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41C40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41C4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041C40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14.422.0107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 xml:space="preserve">PROTEÇÃO ESPECIAL ÀS MULHERES </w:t>
            </w: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VÍTIMAS DE VIOLÊNCIA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 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14.422.0107.2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14.422.0107.2.235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FORTALECIMENTO E AMPLIAÇÃO DO ATENDIMENTO DO CENTRO DE REFERÊNCIA DA MULHER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041C40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41C40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41C4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041C40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14.422.0107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PROTEÇÃO ESPECIAL ÀS MULHERES VÍTIMAS DE VIOLÊNCIA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14.422.0107.2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14.422.0107.2.236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REESTRUTURAÇÃO DA CASA ABRIGO PARA MULHERES VÍTIMAS DE VIOLÊNCIA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041C40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41C40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41C4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041C40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14.422.0107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PROTEÇÃO ESPECIAL ÀS MULHERES VÍTIMAS DE VIOLÊNCIA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14.422.0107.2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14.422.0107.2.237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CONSTRUÇÃO DO MAPA DE VIOLÊNCIA CONTRA A MULHER ATRAVÉS DO "SISTEMA DE REGISTRO DE VIOLÊNCIA"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041C40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41C40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41C4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bCs/>
                <w:color w:val="000000"/>
                <w:sz w:val="24"/>
                <w:szCs w:val="24"/>
              </w:rPr>
              <w:t>02.05.05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POLÍTICAS PROM. DE IGUALDADE RACIAL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041C40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04.122.0027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MANUTENÇÃO E FOMENTO DAS ATIVIDADES REGULARES DO CENTRO DE REFERÊNCIA AFRO – “MESTRE JORGE”.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04.122.0027.2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04.122.0027.2.017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041C40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41C40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41C4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bCs/>
                <w:color w:val="000000"/>
                <w:sz w:val="24"/>
                <w:szCs w:val="24"/>
              </w:rPr>
              <w:t>02.06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GESTÃO E FINANÇAS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bCs/>
                <w:color w:val="000000"/>
                <w:sz w:val="24"/>
                <w:szCs w:val="24"/>
              </w:rPr>
              <w:t>02.06.06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SUPRIMENTOS E LOGISTICA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041C40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04.122.0051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MODERNIZAÇÃO DO ALMOXARIFADO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04.122.0051.2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04.122.0051.2.017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041C40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41C40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41C4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bCs/>
                <w:color w:val="000000"/>
                <w:sz w:val="24"/>
                <w:szCs w:val="24"/>
              </w:rPr>
              <w:t>02.06.08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TECNOLOGIA DA INFORMAÇÃO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041C40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04.126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TECNOLOGIA DA INFORMAÇÃO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04.126.0053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MODERNIZAÇÃO DA ÁREA DE TECNOLOGIA DA INFORMAÇÃO E INTERNET GRATUITA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04.126.0053.2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04.126.0053.2.017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 xml:space="preserve"> R$      200.000,00 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041C40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3.3.90.40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SERVIÇOS DE TECNOLOGIA DA INFORMAÇÃO E COMUNICAÇÃO - PJ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 xml:space="preserve"> R$      200.000,00 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41C40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41C4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041C40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04.126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TECNOLOGIA DA INFORMAÇÃO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04.126.0053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Modernização da Área de Tecnologia da Informação e Internet Gratuita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04.126.0053.2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04.126.0053.2.124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Expansão da Rede de Interconexão dos Próprios em Fibra-Óptica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 xml:space="preserve"> R$        17.071,00 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041C40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 xml:space="preserve"> R$        17.071,00 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41C40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41C4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bCs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bCs/>
                <w:color w:val="000000"/>
                <w:sz w:val="24"/>
                <w:szCs w:val="24"/>
              </w:rPr>
              <w:t>02.08.01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DAS OBRAS PÚBLICAS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041C40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lastRenderedPageBreak/>
              <w:t>FUNCIONAL PROGRAMÁTICA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15.451.0067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 xml:space="preserve">EXPANSÃO, MELHORIAS E MANUTENÇÃO EM EDIFICIOS PÚBLICOS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15.451.0067.2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15.451.0067.2.170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FISCALIZAÇÃO DE OBRAS PÚBLICAS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 xml:space="preserve"> R$        43.000,00 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041C40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 xml:space="preserve"> R$        43.000,00 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41C40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41C4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bCs/>
                <w:color w:val="000000"/>
                <w:sz w:val="24"/>
                <w:szCs w:val="24"/>
              </w:rPr>
              <w:t>02.08.02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SERVIÇOS PÚBLICOS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041C40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15.451.0076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SERVIÇOS TOPOGRÁFICOS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15.451.0076.2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15.451.0076.2.017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 xml:space="preserve"> R$        32.600,00 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041C40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 xml:space="preserve"> R$        32.600,00 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41C40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41C4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041C40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15.452.0070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SERVIÇOS FUNERÁRIOS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15.452.0070.2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15.452.0070.2.017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 xml:space="preserve"> R$        12.800,00 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041C40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 xml:space="preserve"> R$        12.800,00 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41C40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41C4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41C4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041C40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15.452.0071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ILUMINAÇÃO PÚBLICA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15.452.0071.2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15.452.0071.2.017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 xml:space="preserve"> R$        43.000,00 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041C40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 xml:space="preserve"> R$        43.000,00 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41C40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41C4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41C4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041C40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lastRenderedPageBreak/>
              <w:t>FUNCIONAL PROGRAMÁTICA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15.452.0073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MANUTENÇÃO DE ÁREAS VERDES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15.452.0073.2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15.452.0073.2.017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 xml:space="preserve"> R$        25.800,00 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041C40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 xml:space="preserve"> R$        25.800,00 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41C40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41C4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bCs/>
                <w:color w:val="000000"/>
                <w:sz w:val="24"/>
                <w:szCs w:val="24"/>
              </w:rPr>
              <w:t>02.15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COMUNICAÇÃO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bCs/>
                <w:color w:val="000000"/>
                <w:sz w:val="24"/>
                <w:szCs w:val="24"/>
              </w:rPr>
              <w:t>02.15.01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COMUNICAÇÃO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041C40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04.131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COMUNICAÇÃO SOCIAL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04.131.0011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DEMOCRATIZAÇÃO DA COMUNICAÇÃO E CONTROLE SOCIAL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04.131.0011.2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04.131.0011.2.019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COMUNICAÇÃO DIGITAL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 xml:space="preserve"> R$        22.445,03 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041C40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 xml:space="preserve"> R$          8.600,00 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5.245,03 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 xml:space="preserve"> R$          8.600,00 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41C40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41C4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041C40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04.131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COMUNICAÇÃO SOCIAL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04.131.0011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DEMOCRATIZAÇÃO DA COMUNICAÇÃO E CONTROLE SOCIAL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04.131.0011.2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04.131.0011.2.018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CRIAÇÃO E MODERNIZAÇÃO DE INSTRUMENTOS DE COMUNICAÇÃO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 xml:space="preserve"> R$        33.683,52 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041C40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 xml:space="preserve"> R$        20.773,51 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 xml:space="preserve"> R$          4.400,00 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 xml:space="preserve"> R$          8.510,01 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41C40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41C40" w:rsidRPr="00041C40" w:rsidRDefault="00041C40" w:rsidP="00B504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41C40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041C40" w:rsidRPr="00041C40" w:rsidTr="00041C40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41C40" w:rsidRPr="00041C40" w:rsidRDefault="00041C40" w:rsidP="00B5044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41C4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:rsidR="00A325D4" w:rsidRPr="00A325D4" w:rsidRDefault="00A325D4" w:rsidP="00A325D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A325D4" w:rsidRDefault="00A325D4" w:rsidP="00A325D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A325D4">
        <w:rPr>
          <w:rFonts w:ascii="Calibri" w:hAnsi="Calibri" w:cs="Calibri"/>
          <w:sz w:val="24"/>
          <w:szCs w:val="22"/>
        </w:rPr>
        <w:t>Art. 3</w:t>
      </w:r>
      <w:proofErr w:type="gramStart"/>
      <w:r w:rsidRPr="00A325D4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="00041C40">
        <w:rPr>
          <w:rFonts w:ascii="Calibri" w:hAnsi="Calibri" w:cs="Calibri"/>
          <w:sz w:val="24"/>
          <w:szCs w:val="22"/>
        </w:rPr>
        <w:t>Fica</w:t>
      </w:r>
      <w:proofErr w:type="gramEnd"/>
      <w:r w:rsidR="00041C40">
        <w:rPr>
          <w:rFonts w:ascii="Calibri" w:hAnsi="Calibri" w:cs="Calibri"/>
          <w:sz w:val="24"/>
          <w:szCs w:val="22"/>
        </w:rPr>
        <w:t xml:space="preserve"> incluso o presente c</w:t>
      </w:r>
      <w:r w:rsidRPr="00A325D4">
        <w:rPr>
          <w:rFonts w:ascii="Calibri" w:hAnsi="Calibri" w:cs="Calibri"/>
          <w:sz w:val="24"/>
          <w:szCs w:val="22"/>
        </w:rPr>
        <w:t xml:space="preserve">rédito </w:t>
      </w:r>
      <w:r w:rsidR="00041C40">
        <w:rPr>
          <w:rFonts w:ascii="Calibri" w:hAnsi="Calibri" w:cs="Calibri"/>
          <w:sz w:val="24"/>
          <w:szCs w:val="22"/>
        </w:rPr>
        <w:t>a</w:t>
      </w:r>
      <w:r w:rsidRPr="00A325D4">
        <w:rPr>
          <w:rFonts w:ascii="Calibri" w:hAnsi="Calibri" w:cs="Calibri"/>
          <w:sz w:val="24"/>
          <w:szCs w:val="22"/>
        </w:rPr>
        <w:t xml:space="preserve">dicional </w:t>
      </w:r>
      <w:r w:rsidR="00041C40">
        <w:rPr>
          <w:rFonts w:ascii="Calibri" w:hAnsi="Calibri" w:cs="Calibri"/>
          <w:sz w:val="24"/>
          <w:szCs w:val="22"/>
        </w:rPr>
        <w:t>s</w:t>
      </w:r>
      <w:r w:rsidRPr="00A325D4">
        <w:rPr>
          <w:rFonts w:ascii="Calibri" w:hAnsi="Calibri" w:cs="Calibri"/>
          <w:sz w:val="24"/>
          <w:szCs w:val="22"/>
        </w:rPr>
        <w:t>uplementar na Lei nº 9.138, de 29 de novembro de 2017 (Plano Plurianual - PPA), na Lei nº 9.320, de 18 de julho de 2018 (Lei de Diretrizes Orçamentárias - LDO)</w:t>
      </w:r>
      <w:r w:rsidR="00041C40">
        <w:rPr>
          <w:rFonts w:ascii="Calibri" w:hAnsi="Calibri" w:cs="Calibri"/>
          <w:sz w:val="24"/>
          <w:szCs w:val="22"/>
        </w:rPr>
        <w:t>,</w:t>
      </w:r>
      <w:r w:rsidRPr="00A325D4">
        <w:rPr>
          <w:rFonts w:ascii="Calibri" w:hAnsi="Calibri" w:cs="Calibri"/>
          <w:sz w:val="24"/>
          <w:szCs w:val="22"/>
        </w:rPr>
        <w:t xml:space="preserve"> e na Lei nº 9.443, de 21 de dezembro de 2018 (Lei Orçamentária Anual - LOA).</w:t>
      </w:r>
    </w:p>
    <w:p w:rsidR="00A325D4" w:rsidRPr="00A325D4" w:rsidRDefault="00A325D4" w:rsidP="00A325D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A325D4" w:rsidP="00A325D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lastRenderedPageBreak/>
        <w:tab/>
      </w:r>
      <w:r>
        <w:rPr>
          <w:rFonts w:ascii="Calibri" w:hAnsi="Calibri" w:cs="Calibri"/>
          <w:sz w:val="24"/>
          <w:szCs w:val="22"/>
        </w:rPr>
        <w:tab/>
      </w:r>
      <w:r w:rsidRPr="00A325D4">
        <w:rPr>
          <w:rFonts w:ascii="Calibri" w:hAnsi="Calibri" w:cs="Calibri"/>
          <w:sz w:val="24"/>
          <w:szCs w:val="22"/>
        </w:rPr>
        <w:t>Art. 4</w:t>
      </w:r>
      <w:proofErr w:type="gramStart"/>
      <w:r w:rsidRPr="00A325D4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A325D4">
        <w:rPr>
          <w:rFonts w:ascii="Calibri" w:hAnsi="Calibri" w:cs="Calibri"/>
          <w:sz w:val="24"/>
          <w:szCs w:val="22"/>
        </w:rPr>
        <w:t>Esta</w:t>
      </w:r>
      <w:proofErr w:type="gramEnd"/>
      <w:r w:rsidRPr="00A325D4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A325D4" w:rsidRPr="00646520" w:rsidRDefault="00A325D4" w:rsidP="00A325D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BE4CB0">
        <w:rPr>
          <w:rFonts w:ascii="Calibri" w:hAnsi="Calibri" w:cs="Calibri"/>
          <w:sz w:val="24"/>
          <w:szCs w:val="24"/>
        </w:rPr>
        <w:t>11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BE4CB0">
        <w:rPr>
          <w:rFonts w:ascii="Calibri" w:hAnsi="Calibri" w:cs="Calibri"/>
          <w:sz w:val="24"/>
          <w:szCs w:val="24"/>
        </w:rPr>
        <w:t>onze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9D15D0">
        <w:rPr>
          <w:rFonts w:ascii="Calibri" w:hAnsi="Calibri" w:cs="Calibri"/>
          <w:sz w:val="24"/>
          <w:szCs w:val="24"/>
        </w:rPr>
        <w:t>setembr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041C40">
      <w:rPr>
        <w:noProof/>
        <w:sz w:val="20"/>
      </w:rPr>
      <w:t>12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41C40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41C40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1C4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3F7FE0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6EF1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25D4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0484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12</Pages>
  <Words>2639</Words>
  <Characters>14251</Characters>
  <Application>Microsoft Office Word</Application>
  <DocSecurity>0</DocSecurity>
  <Lines>118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16857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196</cp:revision>
  <cp:lastPrinted>2018-06-26T22:41:00Z</cp:lastPrinted>
  <dcterms:created xsi:type="dcterms:W3CDTF">2016-08-16T19:55:00Z</dcterms:created>
  <dcterms:modified xsi:type="dcterms:W3CDTF">2019-09-10T14:47:00Z</dcterms:modified>
</cp:coreProperties>
</file>