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62AB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57E8D">
        <w:rPr>
          <w:rFonts w:ascii="Tahoma" w:hAnsi="Tahoma" w:cs="Tahoma"/>
          <w:b/>
          <w:sz w:val="32"/>
          <w:szCs w:val="32"/>
          <w:u w:val="single"/>
        </w:rPr>
        <w:t>283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57E8D">
        <w:rPr>
          <w:rFonts w:ascii="Tahoma" w:hAnsi="Tahoma" w:cs="Tahoma"/>
          <w:b/>
          <w:sz w:val="32"/>
          <w:szCs w:val="32"/>
          <w:u w:val="single"/>
        </w:rPr>
        <w:t>230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57E8D" w:rsidRPr="00557E8D" w:rsidRDefault="00557E8D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PRIMEIRO SECRETÁRIO LUCAS GRECCO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57E8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57E8D">
        <w:rPr>
          <w:rFonts w:ascii="Calibri" w:hAnsi="Calibri" w:cs="Calibri"/>
          <w:sz w:val="22"/>
          <w:szCs w:val="22"/>
        </w:rPr>
        <w:t xml:space="preserve">Institui e inclui no Calendário Oficial de </w:t>
      </w:r>
      <w:r>
        <w:rPr>
          <w:rFonts w:ascii="Calibri" w:hAnsi="Calibri" w:cs="Calibri"/>
          <w:sz w:val="22"/>
          <w:szCs w:val="22"/>
        </w:rPr>
        <w:t>E</w:t>
      </w:r>
      <w:r w:rsidRPr="00557E8D">
        <w:rPr>
          <w:rFonts w:ascii="Calibri" w:hAnsi="Calibri" w:cs="Calibri"/>
          <w:sz w:val="22"/>
          <w:szCs w:val="22"/>
        </w:rPr>
        <w:t>vento</w:t>
      </w:r>
      <w:r>
        <w:rPr>
          <w:rFonts w:ascii="Calibri" w:hAnsi="Calibri" w:cs="Calibri"/>
          <w:sz w:val="22"/>
          <w:szCs w:val="22"/>
        </w:rPr>
        <w:t>s do Município de Araraquara o “</w:t>
      </w:r>
      <w:r w:rsidRPr="00557E8D">
        <w:rPr>
          <w:rFonts w:ascii="Calibri" w:hAnsi="Calibri" w:cs="Calibri"/>
          <w:sz w:val="22"/>
          <w:szCs w:val="22"/>
        </w:rPr>
        <w:t xml:space="preserve">Festival de Pipas e </w:t>
      </w:r>
      <w:r>
        <w:rPr>
          <w:rFonts w:ascii="Calibri" w:hAnsi="Calibri" w:cs="Calibri"/>
          <w:sz w:val="22"/>
          <w:szCs w:val="22"/>
        </w:rPr>
        <w:t>P</w:t>
      </w:r>
      <w:r w:rsidRPr="00557E8D">
        <w:rPr>
          <w:rFonts w:ascii="Calibri" w:hAnsi="Calibri" w:cs="Calibri"/>
          <w:sz w:val="22"/>
          <w:szCs w:val="22"/>
        </w:rPr>
        <w:t xml:space="preserve">apagaios de </w:t>
      </w:r>
      <w:r>
        <w:rPr>
          <w:rFonts w:ascii="Calibri" w:hAnsi="Calibri" w:cs="Calibri"/>
          <w:sz w:val="22"/>
          <w:szCs w:val="22"/>
        </w:rPr>
        <w:t>Araraquara (</w:t>
      </w:r>
      <w:proofErr w:type="spellStart"/>
      <w:r>
        <w:rPr>
          <w:rFonts w:ascii="Calibri" w:hAnsi="Calibri" w:cs="Calibri"/>
          <w:sz w:val="22"/>
          <w:szCs w:val="22"/>
        </w:rPr>
        <w:t>Pipódromo</w:t>
      </w:r>
      <w:proofErr w:type="spellEnd"/>
      <w:r>
        <w:rPr>
          <w:rFonts w:ascii="Calibri" w:hAnsi="Calibri" w:cs="Calibri"/>
          <w:sz w:val="22"/>
          <w:szCs w:val="22"/>
        </w:rPr>
        <w:t xml:space="preserve">)”, a ser </w:t>
      </w:r>
      <w:r w:rsidRPr="00557E8D">
        <w:rPr>
          <w:rFonts w:ascii="Calibri" w:hAnsi="Calibri" w:cs="Calibri"/>
          <w:sz w:val="22"/>
          <w:szCs w:val="22"/>
        </w:rPr>
        <w:t xml:space="preserve">comemorado </w:t>
      </w:r>
      <w:r>
        <w:rPr>
          <w:rFonts w:ascii="Calibri" w:hAnsi="Calibri" w:cs="Calibri"/>
          <w:sz w:val="22"/>
          <w:szCs w:val="22"/>
        </w:rPr>
        <w:t xml:space="preserve">anualmente </w:t>
      </w:r>
      <w:r w:rsidRPr="00557E8D">
        <w:rPr>
          <w:rFonts w:ascii="Calibri" w:hAnsi="Calibri" w:cs="Calibri"/>
          <w:sz w:val="22"/>
          <w:szCs w:val="22"/>
        </w:rPr>
        <w:t>nos meses de julho, dezembro, janeiro e fevereiro,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57E8D" w:rsidRPr="00557E8D" w:rsidRDefault="00557E8D" w:rsidP="00557E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57E8D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7E8D">
        <w:rPr>
          <w:rFonts w:ascii="Calibri" w:hAnsi="Calibri" w:cs="Calibri"/>
          <w:sz w:val="24"/>
          <w:szCs w:val="22"/>
        </w:rPr>
        <w:t>Art. 1</w:t>
      </w:r>
      <w:proofErr w:type="gramStart"/>
      <w:r w:rsidRPr="00557E8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57E8D">
        <w:rPr>
          <w:rFonts w:ascii="Calibri" w:hAnsi="Calibri" w:cs="Calibri"/>
          <w:sz w:val="24"/>
          <w:szCs w:val="22"/>
        </w:rPr>
        <w:t>Fica</w:t>
      </w:r>
      <w:proofErr w:type="gramEnd"/>
      <w:r w:rsidRPr="00557E8D">
        <w:rPr>
          <w:rFonts w:ascii="Calibri" w:hAnsi="Calibri" w:cs="Calibri"/>
          <w:sz w:val="24"/>
          <w:szCs w:val="22"/>
        </w:rPr>
        <w:t xml:space="preserve"> instituído e inc</w:t>
      </w:r>
      <w:r>
        <w:rPr>
          <w:rFonts w:ascii="Calibri" w:hAnsi="Calibri" w:cs="Calibri"/>
          <w:sz w:val="24"/>
          <w:szCs w:val="22"/>
        </w:rPr>
        <w:t>luído no Calendário Oficial de E</w:t>
      </w:r>
      <w:r w:rsidRPr="00557E8D">
        <w:rPr>
          <w:rFonts w:ascii="Calibri" w:hAnsi="Calibri" w:cs="Calibri"/>
          <w:sz w:val="24"/>
          <w:szCs w:val="22"/>
        </w:rPr>
        <w:t>ventos do Município de Araraquara o “Festival de Pipas e Papagaios de Araraquara (</w:t>
      </w:r>
      <w:proofErr w:type="spellStart"/>
      <w:r w:rsidRPr="00557E8D">
        <w:rPr>
          <w:rFonts w:ascii="Calibri" w:hAnsi="Calibri" w:cs="Calibri"/>
          <w:sz w:val="24"/>
          <w:szCs w:val="22"/>
        </w:rPr>
        <w:t>Pipódromo</w:t>
      </w:r>
      <w:proofErr w:type="spellEnd"/>
      <w:r w:rsidRPr="00557E8D">
        <w:rPr>
          <w:rFonts w:ascii="Calibri" w:hAnsi="Calibri" w:cs="Calibri"/>
          <w:sz w:val="24"/>
          <w:szCs w:val="22"/>
        </w:rPr>
        <w:t xml:space="preserve">)”, a ser comemorado </w:t>
      </w:r>
      <w:r>
        <w:rPr>
          <w:rFonts w:ascii="Calibri" w:hAnsi="Calibri" w:cs="Calibri"/>
          <w:sz w:val="24"/>
          <w:szCs w:val="22"/>
        </w:rPr>
        <w:t xml:space="preserve">anualmente </w:t>
      </w:r>
      <w:r w:rsidRPr="00557E8D">
        <w:rPr>
          <w:rFonts w:ascii="Calibri" w:hAnsi="Calibri" w:cs="Calibri"/>
          <w:sz w:val="24"/>
          <w:szCs w:val="22"/>
        </w:rPr>
        <w:t>nos meses de julho, dezembro, janeiro e fevereiro.</w:t>
      </w:r>
    </w:p>
    <w:p w:rsidR="00557E8D" w:rsidRPr="00557E8D" w:rsidRDefault="00557E8D" w:rsidP="00557E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57E8D" w:rsidRPr="00557E8D" w:rsidRDefault="00557E8D" w:rsidP="00557E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7E8D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557E8D">
        <w:rPr>
          <w:rFonts w:ascii="Calibri" w:hAnsi="Calibri" w:cs="Calibri"/>
          <w:sz w:val="24"/>
          <w:szCs w:val="22"/>
        </w:rPr>
        <w:t xml:space="preserve">O </w:t>
      </w:r>
      <w:r>
        <w:rPr>
          <w:rFonts w:ascii="Calibri" w:hAnsi="Calibri" w:cs="Calibri"/>
          <w:sz w:val="24"/>
          <w:szCs w:val="22"/>
        </w:rPr>
        <w:t>“</w:t>
      </w:r>
      <w:r w:rsidRPr="00557E8D">
        <w:rPr>
          <w:rFonts w:ascii="Calibri" w:hAnsi="Calibri" w:cs="Calibri"/>
          <w:sz w:val="24"/>
          <w:szCs w:val="22"/>
        </w:rPr>
        <w:t>Festival de Pipas e Papagaios de Araraquara</w:t>
      </w:r>
      <w:r>
        <w:rPr>
          <w:rFonts w:ascii="Calibri" w:hAnsi="Calibri" w:cs="Calibri"/>
          <w:sz w:val="24"/>
          <w:szCs w:val="22"/>
        </w:rPr>
        <w:t xml:space="preserve"> </w:t>
      </w:r>
      <w:r w:rsidRPr="00557E8D">
        <w:rPr>
          <w:rFonts w:ascii="Calibri" w:hAnsi="Calibri" w:cs="Calibri"/>
          <w:sz w:val="24"/>
          <w:szCs w:val="22"/>
        </w:rPr>
        <w:t>(</w:t>
      </w:r>
      <w:proofErr w:type="spellStart"/>
      <w:r w:rsidRPr="00557E8D">
        <w:rPr>
          <w:rFonts w:ascii="Calibri" w:hAnsi="Calibri" w:cs="Calibri"/>
          <w:sz w:val="24"/>
          <w:szCs w:val="22"/>
        </w:rPr>
        <w:t>Pipódromo</w:t>
      </w:r>
      <w:proofErr w:type="spellEnd"/>
      <w:r w:rsidRPr="00557E8D">
        <w:rPr>
          <w:rFonts w:ascii="Calibri" w:hAnsi="Calibri" w:cs="Calibri"/>
          <w:sz w:val="24"/>
          <w:szCs w:val="22"/>
        </w:rPr>
        <w:t xml:space="preserve">)” far-se-á exclusivamente em parques, campos esportivos, clubes associativos, áreas localizadas na zona rural e áreas urbanas livres de fiação elétrica, vedado o uso de cerol ou produto assemelhado em suas linhas. </w:t>
      </w:r>
    </w:p>
    <w:p w:rsidR="00557E8D" w:rsidRPr="00557E8D" w:rsidRDefault="00557E8D" w:rsidP="00557E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57E8D">
        <w:rPr>
          <w:rFonts w:ascii="Calibri" w:hAnsi="Calibri" w:cs="Calibri"/>
          <w:sz w:val="24"/>
          <w:szCs w:val="22"/>
        </w:rPr>
        <w:tab/>
      </w:r>
    </w:p>
    <w:p w:rsidR="00557E8D" w:rsidRPr="00557E8D" w:rsidRDefault="00557E8D" w:rsidP="00557E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7E8D">
        <w:rPr>
          <w:rFonts w:ascii="Calibri" w:hAnsi="Calibri" w:cs="Calibri"/>
          <w:sz w:val="24"/>
          <w:szCs w:val="22"/>
        </w:rPr>
        <w:t>Art. 2</w:t>
      </w:r>
      <w:proofErr w:type="gramStart"/>
      <w:r w:rsidRPr="00557E8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57E8D">
        <w:rPr>
          <w:rFonts w:ascii="Calibri" w:hAnsi="Calibri" w:cs="Calibri"/>
          <w:sz w:val="24"/>
          <w:szCs w:val="22"/>
        </w:rPr>
        <w:t>Os</w:t>
      </w:r>
      <w:proofErr w:type="gramEnd"/>
      <w:r w:rsidRPr="00557E8D">
        <w:rPr>
          <w:rFonts w:ascii="Calibri" w:hAnsi="Calibri" w:cs="Calibri"/>
          <w:sz w:val="24"/>
          <w:szCs w:val="22"/>
        </w:rPr>
        <w:t xml:space="preserve"> recursos necessários para atender as despesas com a execução desta </w:t>
      </w:r>
      <w:r>
        <w:rPr>
          <w:rFonts w:ascii="Calibri" w:hAnsi="Calibri" w:cs="Calibri"/>
          <w:sz w:val="24"/>
          <w:szCs w:val="22"/>
        </w:rPr>
        <w:t>l</w:t>
      </w:r>
      <w:r w:rsidRPr="00557E8D">
        <w:rPr>
          <w:rFonts w:ascii="Calibri" w:hAnsi="Calibri" w:cs="Calibri"/>
          <w:sz w:val="24"/>
          <w:szCs w:val="22"/>
        </w:rPr>
        <w:t>ei serão obtidos mediante parceria com entidades da iniciativa privada ou empresas governamentais, sem acarretar ônus para o Município.</w:t>
      </w:r>
    </w:p>
    <w:p w:rsidR="00557E8D" w:rsidRPr="00557E8D" w:rsidRDefault="00557E8D" w:rsidP="00557E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557E8D" w:rsidP="00557E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7E8D">
        <w:rPr>
          <w:rFonts w:ascii="Calibri" w:hAnsi="Calibri" w:cs="Calibri"/>
          <w:sz w:val="24"/>
          <w:szCs w:val="22"/>
        </w:rPr>
        <w:t>Art. 3</w:t>
      </w:r>
      <w:r w:rsidR="00A62ABB">
        <w:rPr>
          <w:rFonts w:ascii="Calibri" w:hAnsi="Calibri" w:cs="Calibri"/>
          <w:sz w:val="24"/>
          <w:szCs w:val="22"/>
        </w:rPr>
        <w:t>º</w:t>
      </w:r>
      <w:bookmarkStart w:id="0" w:name="_GoBack"/>
      <w:bookmarkEnd w:id="0"/>
      <w:r w:rsidRPr="00557E8D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 xml:space="preserve"> </w:t>
      </w:r>
      <w:r w:rsidRPr="00557E8D">
        <w:rPr>
          <w:rFonts w:ascii="Calibri" w:hAnsi="Calibri" w:cs="Calibri"/>
          <w:sz w:val="24"/>
          <w:szCs w:val="22"/>
        </w:rPr>
        <w:t xml:space="preserve">Esta </w:t>
      </w:r>
      <w:r>
        <w:rPr>
          <w:rFonts w:ascii="Calibri" w:hAnsi="Calibri" w:cs="Calibri"/>
          <w:sz w:val="24"/>
          <w:szCs w:val="22"/>
        </w:rPr>
        <w:t>l</w:t>
      </w:r>
      <w:r w:rsidRPr="00557E8D">
        <w:rPr>
          <w:rFonts w:ascii="Calibri" w:hAnsi="Calibri" w:cs="Calibri"/>
          <w:sz w:val="24"/>
          <w:szCs w:val="22"/>
        </w:rPr>
        <w:t>ei entra em vigor na data de sua publicação.</w:t>
      </w:r>
    </w:p>
    <w:p w:rsidR="00557E8D" w:rsidRPr="00646520" w:rsidRDefault="00557E8D" w:rsidP="00557E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D15D0">
        <w:rPr>
          <w:rFonts w:ascii="Calibri" w:hAnsi="Calibri" w:cs="Calibri"/>
          <w:sz w:val="24"/>
          <w:szCs w:val="24"/>
        </w:rPr>
        <w:t>04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D15D0">
        <w:rPr>
          <w:rFonts w:ascii="Calibri" w:hAnsi="Calibri" w:cs="Calibri"/>
          <w:sz w:val="24"/>
          <w:szCs w:val="24"/>
        </w:rPr>
        <w:t>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62AB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62AB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C335C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57E8D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2ABB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202</cp:revision>
  <cp:lastPrinted>2018-06-26T22:41:00Z</cp:lastPrinted>
  <dcterms:created xsi:type="dcterms:W3CDTF">2016-08-16T19:55:00Z</dcterms:created>
  <dcterms:modified xsi:type="dcterms:W3CDTF">2019-09-03T13:53:00Z</dcterms:modified>
</cp:coreProperties>
</file>