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344/2019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271/2019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R$ 90.000,00 (noventa mil reais), para atender despesas com manutenção, limpeza e conservação dos espaços culturais,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A43B69">
        <w:rPr>
          <w:rFonts w:ascii="Arial" w:eastAsia="Times New Roman" w:hAnsi="Arial" w:cs="Arial"/>
          <w:szCs w:val="24"/>
          <w:lang w:eastAsia="pt-BR"/>
        </w:rPr>
        <w:t xml:space="preserve">Cultura, Esportes, Comunicação e Proteção ao Consumidor </w:t>
      </w:r>
      <w:r w:rsidRPr="00F52668">
        <w:rPr>
          <w:rFonts w:ascii="Arial" w:eastAsia="Times New Roman" w:hAnsi="Arial" w:cs="Arial"/>
          <w:szCs w:val="24"/>
          <w:lang w:eastAsia="pt-BR"/>
        </w:rPr>
        <w:t>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bookmarkStart w:id="0" w:name="_GoBack"/>
      <w:bookmarkEnd w:id="0"/>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37979" w:rsidRDefault="00337979" w:rsidP="00126850">
      <w:pPr>
        <w:spacing w:line="240" w:lineRule="auto"/>
      </w:pPr>
      <w:r>
        <w:separator/>
      </w:r>
    </w:p>
  </w:endnote>
  <w:endnote w:type="continuationSeparator" w:id="0">
    <w:p w:rsidR="00337979" w:rsidRDefault="00337979"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A43B69">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A43B69">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37979" w:rsidRDefault="00337979" w:rsidP="00126850">
      <w:pPr>
        <w:spacing w:line="240" w:lineRule="auto"/>
      </w:pPr>
      <w:r>
        <w:separator/>
      </w:r>
    </w:p>
  </w:footnote>
  <w:footnote w:type="continuationSeparator" w:id="0">
    <w:p w:rsidR="00337979" w:rsidRDefault="00337979"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3797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43B6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2A82D0-C59E-4763-BB17-E79D7214E0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182</Words>
  <Characters>983</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2019-08-01T16:59:00Z</cp:lastPrinted>
  <dcterms:created xsi:type="dcterms:W3CDTF">2019-01-29T17:16:00Z</dcterms:created>
  <dcterms:modified xsi:type="dcterms:W3CDTF">2019-08-01T16:59:00Z</dcterms:modified>
</cp:coreProperties>
</file>