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103" w:type="dxa"/>
            <w:shd w:val="clear" w:color="auto" w:fill="auto"/>
          </w:tcPr>
          <w:p w:rsidR="00136F9D" w:rsidRPr="00136F9D" w:rsidRDefault="00136F9D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319/2019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252/2019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 xml:space="preserve">Altera a Lei nº 9.572, de 17 de maio de 2019 (Reajusta os vencimentos dos empregados públicos da Administração Municipal Direta e Indireta), de modo a deixar de estipular um limite máximo de 20 (vinte) horas mensais de horas </w:t>
      </w:r>
      <w:r w:rsidR="00F54BD1" w:rsidRPr="00F54BD1">
        <w:rPr>
          <w:rFonts w:ascii="Arial" w:eastAsia="Times New Roman" w:hAnsi="Arial" w:cs="Arial"/>
          <w:szCs w:val="24"/>
          <w:lang w:eastAsia="pt-BR"/>
        </w:rPr>
        <w:t>extraordinárias</w:t>
      </w:r>
      <w:r w:rsidR="00F54BD1">
        <w:rPr>
          <w:rFonts w:ascii="Arial" w:eastAsia="Times New Roman" w:hAnsi="Arial" w:cs="Arial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Cs w:val="24"/>
          <w:lang w:eastAsia="pt-BR"/>
        </w:rPr>
        <w:t>e passar a estabelecer quotas máximas destas horas que poderão ser realizadas por estes servidores públicos.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36F9D" w:rsidP="00FF26D8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p w:rsidR="00136F9D" w:rsidRPr="00136F9D" w:rsidRDefault="00136F9D" w:rsidP="00F54BD1">
      <w:pPr>
        <w:autoSpaceDE w:val="0"/>
        <w:autoSpaceDN w:val="0"/>
        <w:spacing w:line="240" w:lineRule="auto"/>
        <w:rPr>
          <w:rFonts w:ascii="Arial" w:eastAsia="Times New Roman" w:hAnsi="Arial" w:cs="Arial"/>
          <w:b/>
          <w:bCs/>
          <w:szCs w:val="24"/>
          <w:lang w:eastAsia="pt-BR"/>
        </w:rPr>
      </w:pPr>
      <w:bookmarkStart w:id="0" w:name="_GoBack"/>
      <w:bookmarkEnd w:id="0"/>
    </w:p>
    <w:sectPr w:rsidR="00136F9D" w:rsidRPr="00136F9D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3A61" w:rsidRDefault="008D3A61" w:rsidP="00126850">
      <w:pPr>
        <w:spacing w:line="240" w:lineRule="auto"/>
      </w:pPr>
      <w:r>
        <w:separator/>
      </w:r>
    </w:p>
  </w:endnote>
  <w:endnote w:type="continuationSeparator" w:id="0">
    <w:p w:rsidR="008D3A61" w:rsidRDefault="008D3A61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F54BD1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F54BD1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3A61" w:rsidRDefault="008D3A61" w:rsidP="00126850">
      <w:pPr>
        <w:spacing w:line="240" w:lineRule="auto"/>
      </w:pPr>
      <w:r>
        <w:separator/>
      </w:r>
    </w:p>
  </w:footnote>
  <w:footnote w:type="continuationSeparator" w:id="0">
    <w:p w:rsidR="008D3A61" w:rsidRDefault="008D3A61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D3A61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4BD1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77A64-546A-4742-A28B-27C3CF793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841</Characters>
  <Application>Microsoft Office Word</Application>
  <DocSecurity>0</DocSecurity>
  <Lines>7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6</cp:revision>
  <cp:lastPrinted>2019-07-18T23:45:00Z</cp:lastPrinted>
  <dcterms:created xsi:type="dcterms:W3CDTF">2019-01-29T18:19:00Z</dcterms:created>
  <dcterms:modified xsi:type="dcterms:W3CDTF">2019-07-18T23:45:00Z</dcterms:modified>
</cp:coreProperties>
</file>