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60" w:type="dxa"/>
        <w:tblInd w:w="675" w:type="dxa"/>
        <w:tblLayout w:type="fixed"/>
        <w:tblLook w:val="01E0" w:firstRow="1" w:lastRow="1" w:firstColumn="1" w:lastColumn="1" w:noHBand="0" w:noVBand="0"/>
      </w:tblPr>
      <w:tblGrid>
        <w:gridCol w:w="2552"/>
        <w:gridCol w:w="4111"/>
        <w:gridCol w:w="1797"/>
      </w:tblGrid>
      <w:tr w:rsidR="00A939CC" w:rsidRPr="00A939CC" w:rsidTr="00A95ADE">
        <w:tc>
          <w:tcPr>
            <w:tcW w:w="2552" w:type="dxa"/>
            <w:shd w:val="clear" w:color="auto" w:fill="auto"/>
          </w:tcPr>
          <w:p w:rsidR="00A939CC" w:rsidRPr="00A939CC" w:rsidRDefault="00A939CC" w:rsidP="00A939CC">
            <w:pPr>
              <w:autoSpaceDE w:val="0"/>
              <w:autoSpaceDN w:val="0"/>
              <w:spacing w:line="240" w:lineRule="auto"/>
              <w:jc w:val="center"/>
              <w:rPr>
                <w:rFonts w:eastAsia="Times New Roman" w:cs="Times New Roman"/>
                <w:sz w:val="32"/>
                <w:szCs w:val="32"/>
                <w:u w:val="words"/>
                <w:lang w:eastAsia="pt-BR"/>
              </w:rPr>
            </w:pPr>
            <w:bookmarkStart w:id="0" w:name="_GoBack"/>
            <w:bookmarkEnd w:id="0"/>
            <w:r w:rsidRPr="00A939CC">
              <w:rPr>
                <w:rFonts w:eastAsia="Times New Roman" w:cs="Times New Roman"/>
                <w:b/>
                <w:bCs/>
                <w:sz w:val="32"/>
                <w:szCs w:val="32"/>
                <w:lang w:eastAsia="pt-BR"/>
              </w:rPr>
              <w:t>PARECER Nº</w:t>
            </w:r>
          </w:p>
        </w:tc>
        <w:tc>
          <w:tcPr>
            <w:tcW w:w="4111" w:type="dxa"/>
            <w:shd w:val="clear" w:color="auto" w:fill="auto"/>
          </w:tcPr>
          <w:p w:rsidR="00A939CC" w:rsidRPr="00A939CC" w:rsidRDefault="00A939CC" w:rsidP="00A65957">
            <w:pPr>
              <w:autoSpaceDE w:val="0"/>
              <w:autoSpaceDN w:val="0"/>
              <w:spacing w:line="240" w:lineRule="auto"/>
              <w:rPr>
                <w:rFonts w:eastAsia="Times New Roman" w:cs="Times New Roman"/>
                <w:sz w:val="32"/>
                <w:szCs w:val="32"/>
                <w:u w:val="words"/>
                <w:lang w:eastAsia="pt-BR"/>
              </w:rPr>
            </w:pPr>
          </w:p>
        </w:tc>
        <w:tc>
          <w:tcPr>
            <w:tcW w:w="1797" w:type="dxa"/>
            <w:shd w:val="clear" w:color="auto" w:fill="auto"/>
          </w:tcPr>
          <w:p w:rsidR="00A939CC" w:rsidRPr="00A939CC" w:rsidRDefault="00A939CC" w:rsidP="00A939CC">
            <w:pPr>
              <w:tabs>
                <w:tab w:val="left" w:pos="600"/>
              </w:tabs>
              <w:autoSpaceDE w:val="0"/>
              <w:autoSpaceDN w:val="0"/>
              <w:spacing w:line="240" w:lineRule="auto"/>
              <w:jc w:val="center"/>
              <w:rPr>
                <w:rFonts w:eastAsia="Times New Roman" w:cs="Times New Roman"/>
                <w:sz w:val="32"/>
                <w:szCs w:val="32"/>
                <w:u w:val="words"/>
                <w:lang w:eastAsia="pt-BR"/>
              </w:rPr>
            </w:pPr>
            <w:r w:rsidRPr="00A939CC">
              <w:rPr>
                <w:rFonts w:eastAsia="Times New Roman" w:cs="Times New Roman"/>
                <w:b/>
                <w:bCs/>
                <w:sz w:val="32"/>
                <w:szCs w:val="32"/>
                <w:lang w:eastAsia="pt-BR"/>
              </w:rPr>
              <w:t>/2019</w:t>
            </w:r>
          </w:p>
        </w:tc>
      </w:tr>
    </w:tbl>
    <w:p w:rsidR="00A939CC" w:rsidRPr="00A939CC" w:rsidRDefault="00A939CC" w:rsidP="00A939CC">
      <w:pPr>
        <w:autoSpaceDE w:val="0"/>
        <w:autoSpaceDN w:val="0"/>
        <w:spacing w:line="240" w:lineRule="auto"/>
        <w:jc w:val="both"/>
        <w:rPr>
          <w:rFonts w:ascii="Arial" w:eastAsia="Times New Roman" w:hAnsi="Arial" w:cs="Arial"/>
          <w:b/>
          <w:bCs/>
          <w:szCs w:val="24"/>
          <w:lang w:eastAsia="pt-BR"/>
        </w:rPr>
      </w:pPr>
    </w:p>
    <w:p w:rsidR="00A939CC" w:rsidRPr="00A939CC" w:rsidRDefault="00A65957" w:rsidP="00A939CC">
      <w:pPr>
        <w:keepNext/>
        <w:autoSpaceDE w:val="0"/>
        <w:autoSpaceDN w:val="0"/>
        <w:spacing w:line="240" w:lineRule="auto"/>
        <w:jc w:val="both"/>
        <w:outlineLvl w:val="0"/>
        <w:rPr>
          <w:rFonts w:ascii="Arial" w:eastAsia="Times New Roman" w:hAnsi="Arial" w:cs="Arial"/>
          <w:szCs w:val="24"/>
          <w:lang w:eastAsia="pt-BR"/>
        </w:rPr>
      </w:pPr>
      <w:r>
        <w:rPr>
          <w:rFonts w:ascii="Arial" w:eastAsia="Times New Roman" w:hAnsi="Arial" w:cs="Arial"/>
          <w:bCs/>
          <w:szCs w:val="24"/>
          <w:lang w:eastAsia="pt-BR"/>
        </w:rPr>
        <w:t xml:space="preserve">Substitutivo </w:t>
      </w:r>
      <w:r w:rsidR="001C09A9">
        <w:rPr>
          <w:rFonts w:ascii="Arial" w:eastAsia="Times New Roman" w:hAnsi="Arial" w:cs="Arial"/>
          <w:bCs/>
          <w:szCs w:val="24"/>
          <w:lang w:eastAsia="pt-BR"/>
        </w:rPr>
        <w:t xml:space="preserve">nº 02 </w:t>
      </w:r>
      <w:r>
        <w:rPr>
          <w:rFonts w:ascii="Arial" w:eastAsia="Times New Roman" w:hAnsi="Arial" w:cs="Arial"/>
          <w:bCs/>
          <w:szCs w:val="24"/>
          <w:lang w:eastAsia="pt-BR"/>
        </w:rPr>
        <w:t xml:space="preserve">ao </w:t>
      </w:r>
      <w:r w:rsidR="00A939CC">
        <w:rPr>
          <w:rFonts w:ascii="Arial" w:eastAsia="Times New Roman" w:hAnsi="Arial" w:cs="Arial"/>
          <w:bCs/>
          <w:szCs w:val="24"/>
          <w:lang w:eastAsia="pt-BR"/>
        </w:rPr>
        <w:t>Projeto de Lei Complementar nº 4/2019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keepNext/>
        <w:autoSpaceDE w:val="0"/>
        <w:autoSpaceDN w:val="0"/>
        <w:spacing w:line="240" w:lineRule="auto"/>
        <w:jc w:val="both"/>
        <w:outlineLvl w:val="0"/>
        <w:rPr>
          <w:rFonts w:ascii="Arial" w:eastAsia="Times New Roman" w:hAnsi="Arial" w:cs="Arial"/>
          <w:bCs/>
          <w:szCs w:val="24"/>
          <w:lang w:eastAsia="pt-BR"/>
        </w:rPr>
      </w:pPr>
      <w:r w:rsidRPr="00A939CC">
        <w:rPr>
          <w:rFonts w:ascii="Arial" w:eastAsia="Times New Roman" w:hAnsi="Arial" w:cs="Arial"/>
          <w:bCs/>
          <w:szCs w:val="24"/>
          <w:lang w:eastAsia="pt-BR"/>
        </w:rPr>
        <w:t xml:space="preserve">Processo nº </w:t>
      </w:r>
      <w:r>
        <w:rPr>
          <w:rFonts w:ascii="Arial" w:eastAsia="Times New Roman" w:hAnsi="Arial" w:cs="Arial"/>
          <w:bCs/>
          <w:szCs w:val="24"/>
          <w:lang w:eastAsia="pt-BR"/>
        </w:rPr>
        <w:t>148/2019</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szCs w:val="24"/>
          <w:lang w:eastAsia="pt-BR"/>
        </w:rPr>
      </w:pPr>
      <w:r w:rsidRPr="00A939CC">
        <w:rPr>
          <w:rFonts w:ascii="Arial" w:eastAsia="Times New Roman" w:hAnsi="Arial" w:cs="Arial"/>
          <w:bCs/>
          <w:szCs w:val="24"/>
          <w:lang w:eastAsia="pt-BR"/>
        </w:rPr>
        <w:t xml:space="preserve">Iniciativa: </w:t>
      </w:r>
      <w:r>
        <w:rPr>
          <w:rFonts w:ascii="Arial" w:eastAsia="Times New Roman" w:hAnsi="Arial" w:cs="Arial"/>
          <w:szCs w:val="24"/>
          <w:lang w:eastAsia="pt-BR"/>
        </w:rPr>
        <w:t>PREFEITURA DO MUNICÍPIO DE ARARAQUARA</w:t>
      </w: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p>
    <w:p w:rsidR="00A939CC" w:rsidRPr="00A939CC" w:rsidRDefault="00A939CC" w:rsidP="00A939CC">
      <w:pPr>
        <w:autoSpaceDE w:val="0"/>
        <w:autoSpaceDN w:val="0"/>
        <w:spacing w:line="240" w:lineRule="auto"/>
        <w:jc w:val="both"/>
        <w:rPr>
          <w:rFonts w:ascii="Arial" w:eastAsia="Times New Roman" w:hAnsi="Arial" w:cs="Arial"/>
          <w:bCs/>
          <w:szCs w:val="24"/>
          <w:lang w:eastAsia="pt-BR"/>
        </w:rPr>
      </w:pPr>
      <w:r w:rsidRPr="00A939CC">
        <w:rPr>
          <w:rFonts w:ascii="Arial" w:eastAsia="Times New Roman" w:hAnsi="Arial" w:cs="Arial"/>
          <w:bCs/>
          <w:szCs w:val="24"/>
          <w:lang w:eastAsia="pt-BR"/>
        </w:rPr>
        <w:t xml:space="preserve">Assunto: </w:t>
      </w:r>
      <w:r>
        <w:rPr>
          <w:rFonts w:ascii="Arial" w:eastAsia="Times New Roman" w:hAnsi="Arial" w:cs="Arial"/>
          <w:szCs w:val="24"/>
          <w:lang w:eastAsia="pt-BR"/>
        </w:rPr>
        <w:t>Estabelece e regula o parcelamento, o uso e a ocupação do solo para a tipologia intitulada CRIS – Conjunto Residencial de Interesse Social, categoria de Habitação Multifamiliar Horizontal, promovida pelo Poder Público Municipal em Áreas Públicas Patrimoniais ou em Áreas Especiais de Interesse Social (AEIS), para execução de Habitação de Interesse Social (HIS), e dá outras providências.</w:t>
      </w:r>
    </w:p>
    <w:p w:rsidR="00A939CC" w:rsidRDefault="00A939CC" w:rsidP="00B42D4D">
      <w:pPr>
        <w:autoSpaceDE w:val="0"/>
        <w:autoSpaceDN w:val="0"/>
        <w:spacing w:line="240" w:lineRule="auto"/>
        <w:jc w:val="both"/>
        <w:rPr>
          <w:rFonts w:ascii="Arial" w:eastAsia="Times New Roman" w:hAnsi="Arial" w:cs="Arial"/>
          <w:b/>
          <w:bCs/>
          <w:szCs w:val="24"/>
          <w:lang w:eastAsia="pt-BR"/>
        </w:rPr>
      </w:pPr>
    </w:p>
    <w:p w:rsidR="00A65957" w:rsidRPr="00A939CC" w:rsidRDefault="00A65957" w:rsidP="00B42D4D">
      <w:pPr>
        <w:autoSpaceDE w:val="0"/>
        <w:autoSpaceDN w:val="0"/>
        <w:spacing w:line="240" w:lineRule="auto"/>
        <w:jc w:val="both"/>
        <w:rPr>
          <w:rFonts w:ascii="Arial" w:eastAsia="Times New Roman" w:hAnsi="Arial" w:cs="Arial"/>
          <w:b/>
          <w:bCs/>
          <w:szCs w:val="24"/>
          <w:lang w:eastAsia="pt-BR"/>
        </w:rPr>
      </w:pPr>
    </w:p>
    <w:p w:rsidR="00635C11" w:rsidRPr="00635C11" w:rsidRDefault="00A939CC" w:rsidP="00B42D4D">
      <w:pPr>
        <w:tabs>
          <w:tab w:val="left" w:pos="709"/>
          <w:tab w:val="left" w:pos="1418"/>
        </w:tabs>
        <w:spacing w:line="240" w:lineRule="auto"/>
        <w:jc w:val="both"/>
        <w:rPr>
          <w:rFonts w:ascii="Arial" w:eastAsia="Times New Roman" w:hAnsi="Arial" w:cs="Arial"/>
          <w:szCs w:val="24"/>
          <w:lang w:eastAsia="pt-BR"/>
        </w:rPr>
      </w:pPr>
      <w:r w:rsidRPr="00A939CC">
        <w:rPr>
          <w:rFonts w:ascii="Arial" w:eastAsia="Times New Roman" w:hAnsi="Arial" w:cs="Arial"/>
          <w:szCs w:val="24"/>
          <w:lang w:eastAsia="pt-BR"/>
        </w:rPr>
        <w:tab/>
      </w:r>
      <w:r w:rsidRPr="00A939CC">
        <w:rPr>
          <w:rFonts w:ascii="Arial" w:eastAsia="Times New Roman" w:hAnsi="Arial" w:cs="Arial"/>
          <w:szCs w:val="24"/>
          <w:lang w:eastAsia="pt-BR"/>
        </w:rPr>
        <w:tab/>
      </w:r>
      <w:r w:rsidR="00635C11" w:rsidRPr="00635C11">
        <w:rPr>
          <w:rFonts w:ascii="Arial" w:eastAsia="Times New Roman" w:hAnsi="Arial" w:cs="Arial"/>
          <w:szCs w:val="24"/>
          <w:lang w:eastAsia="pt-BR"/>
        </w:rPr>
        <w:t>Ao apreciar a matéria, a douta Comissão de Justiça, Legislação e Redação concluiu pela sua legalidade.</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No que diz respeito a sua competência, esta Comissão nada tem a objetar.</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Cabe ao plenário decidir.</w:t>
      </w:r>
    </w:p>
    <w:p w:rsidR="00A65957" w:rsidRDefault="00A65957"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A65957" w:rsidRPr="00635C11" w:rsidRDefault="00A65957"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Pr>
          <w:rFonts w:ascii="Arial" w:eastAsia="Times New Roman" w:hAnsi="Arial" w:cs="Arial"/>
          <w:szCs w:val="24"/>
          <w:lang w:eastAsia="pt-BR"/>
        </w:rPr>
        <w:tab/>
      </w:r>
      <w:r>
        <w:rPr>
          <w:rFonts w:ascii="Arial" w:eastAsia="Times New Roman" w:hAnsi="Arial" w:cs="Arial"/>
          <w:szCs w:val="24"/>
          <w:lang w:eastAsia="pt-BR"/>
        </w:rPr>
        <w:tab/>
        <w:t xml:space="preserve">À Comissão de Transportes, Habitação e Desenvolvimento Social para manifestação. </w:t>
      </w: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p>
    <w:p w:rsidR="00635C11" w:rsidRPr="00635C11" w:rsidRDefault="00635C11" w:rsidP="00B42D4D">
      <w:pPr>
        <w:tabs>
          <w:tab w:val="left" w:pos="709"/>
          <w:tab w:val="left" w:pos="1418"/>
        </w:tabs>
        <w:autoSpaceDE w:val="0"/>
        <w:autoSpaceDN w:val="0"/>
        <w:spacing w:line="240" w:lineRule="auto"/>
        <w:jc w:val="both"/>
        <w:rPr>
          <w:rFonts w:ascii="Arial" w:eastAsia="Times New Roman" w:hAnsi="Arial" w:cs="Arial"/>
          <w:szCs w:val="24"/>
          <w:lang w:eastAsia="pt-BR"/>
        </w:rPr>
      </w:pPr>
      <w:r w:rsidRPr="00635C11">
        <w:rPr>
          <w:rFonts w:ascii="Arial" w:eastAsia="Times New Roman" w:hAnsi="Arial" w:cs="Arial"/>
          <w:szCs w:val="24"/>
          <w:lang w:eastAsia="pt-BR"/>
        </w:rPr>
        <w:tab/>
      </w:r>
      <w:r w:rsidRPr="00635C11">
        <w:rPr>
          <w:rFonts w:ascii="Arial" w:eastAsia="Times New Roman" w:hAnsi="Arial" w:cs="Arial"/>
          <w:szCs w:val="24"/>
          <w:lang w:eastAsia="pt-BR"/>
        </w:rPr>
        <w:tab/>
        <w:t>É o parecer.</w:t>
      </w:r>
    </w:p>
    <w:p w:rsidR="00635C11" w:rsidRPr="00635C11" w:rsidRDefault="00635C11" w:rsidP="00635C11">
      <w:pPr>
        <w:autoSpaceDE w:val="0"/>
        <w:autoSpaceDN w:val="0"/>
        <w:spacing w:line="240" w:lineRule="auto"/>
        <w:jc w:val="both"/>
        <w:rPr>
          <w:rFonts w:ascii="Arial" w:eastAsia="Times New Roman" w:hAnsi="Arial" w:cs="Arial"/>
          <w:szCs w:val="24"/>
          <w:lang w:eastAsia="pt-BR"/>
        </w:rPr>
      </w:pPr>
    </w:p>
    <w:p w:rsidR="00635C11" w:rsidRPr="00635C11" w:rsidRDefault="00635C11" w:rsidP="009B422A">
      <w:pPr>
        <w:autoSpaceDE w:val="0"/>
        <w:autoSpaceDN w:val="0"/>
        <w:spacing w:line="240" w:lineRule="auto"/>
        <w:ind w:left="708" w:firstLine="708"/>
        <w:rPr>
          <w:rFonts w:ascii="Arial" w:eastAsia="Times New Roman" w:hAnsi="Arial" w:cs="Arial"/>
          <w:bCs/>
          <w:szCs w:val="24"/>
          <w:lang w:eastAsia="pt-BR"/>
        </w:rPr>
      </w:pPr>
      <w:r w:rsidRPr="00635C11">
        <w:rPr>
          <w:rFonts w:ascii="Arial" w:eastAsia="Times New Roman" w:hAnsi="Arial" w:cs="Arial"/>
          <w:bCs/>
          <w:szCs w:val="24"/>
          <w:lang w:eastAsia="pt-BR"/>
        </w:rPr>
        <w:t>Sala de reuniões das comissões, ______________________</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w:t>
      </w:r>
    </w:p>
    <w:p w:rsidR="0042172D" w:rsidRPr="0042172D" w:rsidRDefault="0042172D" w:rsidP="0042172D">
      <w:pPr>
        <w:autoSpaceDE w:val="0"/>
        <w:autoSpaceDN w:val="0"/>
        <w:spacing w:line="240" w:lineRule="auto"/>
        <w:ind w:left="34"/>
        <w:jc w:val="center"/>
        <w:rPr>
          <w:rFonts w:ascii="Arial" w:eastAsia="Times New Roman" w:hAnsi="Arial" w:cs="Arial"/>
          <w:b/>
          <w:bCs/>
          <w:szCs w:val="24"/>
          <w:lang w:eastAsia="pt-BR"/>
        </w:rPr>
      </w:pPr>
      <w:r w:rsidRPr="0042172D">
        <w:rPr>
          <w:rFonts w:ascii="Arial" w:eastAsia="Times New Roman" w:hAnsi="Arial" w:cs="Arial"/>
          <w:b/>
          <w:bCs/>
          <w:szCs w:val="24"/>
          <w:lang w:eastAsia="pt-BR"/>
        </w:rPr>
        <w:t>Gerson da Farmácia</w:t>
      </w:r>
    </w:p>
    <w:p w:rsidR="0042172D" w:rsidRPr="0042172D" w:rsidRDefault="0042172D" w:rsidP="0042172D">
      <w:pPr>
        <w:autoSpaceDE w:val="0"/>
        <w:autoSpaceDN w:val="0"/>
        <w:spacing w:line="240" w:lineRule="auto"/>
        <w:ind w:left="34"/>
        <w:jc w:val="center"/>
        <w:rPr>
          <w:rFonts w:ascii="Arial" w:eastAsia="Times New Roman" w:hAnsi="Arial" w:cs="Arial"/>
          <w:bCs/>
          <w:szCs w:val="24"/>
          <w:lang w:eastAsia="pt-BR"/>
        </w:rPr>
      </w:pPr>
      <w:r w:rsidRPr="0042172D">
        <w:rPr>
          <w:rFonts w:ascii="Arial" w:eastAsia="Times New Roman" w:hAnsi="Arial" w:cs="Arial"/>
          <w:b/>
          <w:bCs/>
          <w:szCs w:val="24"/>
          <w:lang w:eastAsia="pt-BR"/>
        </w:rPr>
        <w:t>Presidente da CSEDS</w:t>
      </w: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p>
    <w:p w:rsidR="00635C11" w:rsidRPr="00635C11" w:rsidRDefault="00635C11" w:rsidP="00635C11">
      <w:pPr>
        <w:autoSpaceDE w:val="0"/>
        <w:autoSpaceDN w:val="0"/>
        <w:spacing w:line="240" w:lineRule="auto"/>
        <w:ind w:left="34"/>
        <w:jc w:val="center"/>
        <w:rPr>
          <w:rFonts w:ascii="Arial" w:eastAsia="Times New Roman" w:hAnsi="Arial" w:cs="Arial"/>
          <w:bCs/>
          <w:szCs w:val="24"/>
          <w:lang w:eastAsia="pt-BR"/>
        </w:rPr>
      </w:pPr>
      <w:r w:rsidRPr="00635C11">
        <w:rPr>
          <w:rFonts w:ascii="Arial" w:eastAsia="Times New Roman" w:hAnsi="Arial" w:cs="Arial"/>
          <w:bCs/>
          <w:szCs w:val="24"/>
          <w:lang w:eastAsia="pt-BR"/>
        </w:rPr>
        <w:t>____________________________              ____________________________</w:t>
      </w:r>
    </w:p>
    <w:p w:rsidR="00635C11" w:rsidRPr="00635C11" w:rsidRDefault="00B42D4D" w:rsidP="00635C11">
      <w:pPr>
        <w:autoSpaceDE w:val="0"/>
        <w:autoSpaceDN w:val="0"/>
        <w:spacing w:line="240" w:lineRule="auto"/>
        <w:ind w:left="34"/>
        <w:jc w:val="both"/>
        <w:rPr>
          <w:rFonts w:ascii="Arial" w:eastAsia="Times New Roman" w:hAnsi="Arial" w:cs="Arial"/>
          <w:b/>
          <w:bCs/>
          <w:szCs w:val="24"/>
          <w:lang w:eastAsia="pt-BR"/>
        </w:rPr>
      </w:pPr>
      <w:r>
        <w:rPr>
          <w:rFonts w:ascii="Arial" w:eastAsia="Times New Roman" w:hAnsi="Arial" w:cs="Arial"/>
          <w:b/>
          <w:bCs/>
          <w:szCs w:val="24"/>
          <w:lang w:eastAsia="pt-BR"/>
        </w:rPr>
        <w:t xml:space="preserve">       </w:t>
      </w:r>
      <w:r w:rsidR="0042172D">
        <w:rPr>
          <w:rFonts w:ascii="Arial" w:eastAsia="Times New Roman" w:hAnsi="Arial" w:cs="Arial"/>
          <w:b/>
          <w:bCs/>
          <w:szCs w:val="24"/>
          <w:lang w:eastAsia="pt-BR"/>
        </w:rPr>
        <w:t xml:space="preserve">    </w:t>
      </w:r>
      <w:r w:rsidR="0042172D">
        <w:rPr>
          <w:rFonts w:ascii="Arial" w:hAnsi="Arial" w:cs="Arial"/>
          <w:b/>
          <w:bCs/>
          <w:szCs w:val="24"/>
        </w:rPr>
        <w:t>Jéferson Yashuda</w:t>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635C11" w:rsidRPr="00635C11">
        <w:rPr>
          <w:rFonts w:ascii="Arial" w:eastAsia="Times New Roman" w:hAnsi="Arial" w:cs="Arial"/>
          <w:b/>
          <w:bCs/>
          <w:szCs w:val="24"/>
          <w:lang w:eastAsia="pt-BR"/>
        </w:rPr>
        <w:tab/>
      </w:r>
      <w:r w:rsidR="0042172D">
        <w:rPr>
          <w:rFonts w:ascii="Arial" w:eastAsia="Times New Roman" w:hAnsi="Arial" w:cs="Arial"/>
          <w:b/>
          <w:bCs/>
          <w:szCs w:val="24"/>
          <w:lang w:eastAsia="pt-BR"/>
        </w:rPr>
        <w:t xml:space="preserve">        </w:t>
      </w:r>
      <w:r w:rsidR="0042172D">
        <w:rPr>
          <w:rFonts w:ascii="Arial" w:hAnsi="Arial" w:cs="Arial"/>
          <w:b/>
          <w:bCs/>
          <w:szCs w:val="24"/>
        </w:rPr>
        <w:t>Zé Luiz (Zé Macaco)</w:t>
      </w:r>
    </w:p>
    <w:p w:rsidR="009C5FA0" w:rsidRPr="00A939CC" w:rsidRDefault="009C5FA0" w:rsidP="00635C11">
      <w:pPr>
        <w:tabs>
          <w:tab w:val="left" w:pos="709"/>
          <w:tab w:val="left" w:pos="1418"/>
          <w:tab w:val="left" w:pos="2127"/>
        </w:tabs>
        <w:autoSpaceDE w:val="0"/>
        <w:autoSpaceDN w:val="0"/>
        <w:spacing w:line="240" w:lineRule="auto"/>
        <w:jc w:val="both"/>
        <w:rPr>
          <w:rStyle w:val="Estilo1"/>
          <w:rFonts w:ascii="Times New Roman" w:hAnsi="Times New Roman"/>
          <w:b w:val="0"/>
          <w:szCs w:val="22"/>
        </w:rPr>
      </w:pPr>
    </w:p>
    <w:sectPr w:rsidR="009C5FA0" w:rsidRPr="00A939CC" w:rsidSect="00A939CC">
      <w:headerReference w:type="default" r:id="rId8"/>
      <w:footerReference w:type="default" r:id="rId9"/>
      <w:pgSz w:w="11906" w:h="16838"/>
      <w:pgMar w:top="1701" w:right="1701" w:bottom="1134" w:left="1701" w:header="567" w:footer="356"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AD2" w:rsidRDefault="008D3AD2" w:rsidP="00126850">
      <w:pPr>
        <w:spacing w:line="240" w:lineRule="auto"/>
      </w:pPr>
      <w:r>
        <w:separator/>
      </w:r>
    </w:p>
  </w:endnote>
  <w:endnote w:type="continuationSeparator" w:id="0">
    <w:p w:rsidR="008D3AD2" w:rsidRDefault="008D3AD2"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Palatino Linotype"/>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9734412"/>
      <w:docPartObj>
        <w:docPartGallery w:val="Page Numbers (Bottom of Page)"/>
        <w:docPartUnique/>
      </w:docPartObj>
    </w:sdtPr>
    <w:sdtEndPr/>
    <w:sdtContent>
      <w:sdt>
        <w:sdtPr>
          <w:id w:val="1459989175"/>
          <w:docPartObj>
            <w:docPartGallery w:val="Page Numbers (Top of Page)"/>
            <w:docPartUnique/>
          </w:docPartObj>
        </w:sdtPr>
        <w:sdtEndPr/>
        <w:sdtContent>
          <w:p w:rsidR="00A939CC" w:rsidRPr="00A939CC" w:rsidRDefault="00A939CC" w:rsidP="00A939CC">
            <w:pPr>
              <w:pStyle w:val="Cabealho"/>
              <w:jc w:val="center"/>
              <w:rPr>
                <w:rFonts w:asciiTheme="majorHAnsi" w:hAnsiTheme="majorHAnsi"/>
                <w:b/>
                <w:szCs w:val="24"/>
              </w:rPr>
            </w:pPr>
            <w:r w:rsidRPr="00A939CC">
              <w:rPr>
                <w:rFonts w:asciiTheme="majorHAnsi" w:hAnsiTheme="majorHAnsi"/>
                <w:b/>
                <w:szCs w:val="24"/>
              </w:rPr>
              <w:t>_________________________________________________________________________________</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Rua São Bento, 887, Centro, Araraquara - SP, CEP 14801-300</w:t>
            </w:r>
          </w:p>
          <w:p w:rsidR="00A939CC" w:rsidRPr="00A939CC" w:rsidRDefault="00A939CC" w:rsidP="00A939CC">
            <w:pPr>
              <w:pStyle w:val="Rodap"/>
              <w:jc w:val="center"/>
              <w:rPr>
                <w:rFonts w:asciiTheme="majorHAnsi" w:hAnsiTheme="majorHAnsi"/>
                <w:sz w:val="20"/>
                <w:szCs w:val="20"/>
              </w:rPr>
            </w:pPr>
            <w:r w:rsidRPr="00A939CC">
              <w:rPr>
                <w:rFonts w:asciiTheme="majorHAnsi" w:hAnsiTheme="majorHAnsi"/>
                <w:sz w:val="20"/>
                <w:szCs w:val="20"/>
              </w:rPr>
              <w:t>www.camara-arq.sp.gov.br</w:t>
            </w:r>
          </w:p>
          <w:p w:rsidR="00A939CC" w:rsidRDefault="00A939CC">
            <w:pPr>
              <w:pStyle w:val="Rodap"/>
              <w:jc w:val="right"/>
            </w:pPr>
            <w:r w:rsidRPr="00A939CC">
              <w:rPr>
                <w:rFonts w:asciiTheme="majorHAnsi" w:hAnsiTheme="majorHAnsi"/>
              </w:rPr>
              <w:t xml:space="preserve">Página </w:t>
            </w:r>
            <w:r w:rsidRPr="00A939CC">
              <w:rPr>
                <w:rFonts w:asciiTheme="majorHAnsi" w:hAnsiTheme="majorHAnsi"/>
                <w:b/>
                <w:bCs/>
                <w:szCs w:val="24"/>
              </w:rPr>
              <w:fldChar w:fldCharType="begin"/>
            </w:r>
            <w:r w:rsidRPr="00A939CC">
              <w:rPr>
                <w:rFonts w:asciiTheme="majorHAnsi" w:hAnsiTheme="majorHAnsi"/>
                <w:b/>
                <w:bCs/>
              </w:rPr>
              <w:instrText>PAGE</w:instrText>
            </w:r>
            <w:r w:rsidRPr="00A939CC">
              <w:rPr>
                <w:rFonts w:asciiTheme="majorHAnsi" w:hAnsiTheme="majorHAnsi"/>
                <w:b/>
                <w:bCs/>
                <w:szCs w:val="24"/>
              </w:rPr>
              <w:fldChar w:fldCharType="separate"/>
            </w:r>
            <w:r w:rsidR="00E75270">
              <w:rPr>
                <w:rFonts w:asciiTheme="majorHAnsi" w:hAnsiTheme="majorHAnsi"/>
                <w:b/>
                <w:bCs/>
                <w:noProof/>
              </w:rPr>
              <w:t>1</w:t>
            </w:r>
            <w:r w:rsidRPr="00A939CC">
              <w:rPr>
                <w:rFonts w:asciiTheme="majorHAnsi" w:hAnsiTheme="majorHAnsi"/>
                <w:b/>
                <w:bCs/>
                <w:szCs w:val="24"/>
              </w:rPr>
              <w:fldChar w:fldCharType="end"/>
            </w:r>
            <w:r w:rsidRPr="00A939CC">
              <w:rPr>
                <w:rFonts w:asciiTheme="majorHAnsi" w:hAnsiTheme="majorHAnsi"/>
              </w:rPr>
              <w:t xml:space="preserve"> de </w:t>
            </w:r>
            <w:r w:rsidRPr="00A939CC">
              <w:rPr>
                <w:rFonts w:asciiTheme="majorHAnsi" w:hAnsiTheme="majorHAnsi"/>
                <w:b/>
                <w:bCs/>
                <w:szCs w:val="24"/>
              </w:rPr>
              <w:fldChar w:fldCharType="begin"/>
            </w:r>
            <w:r w:rsidRPr="00A939CC">
              <w:rPr>
                <w:rFonts w:asciiTheme="majorHAnsi" w:hAnsiTheme="majorHAnsi"/>
                <w:b/>
                <w:bCs/>
              </w:rPr>
              <w:instrText>NUMPAGES</w:instrText>
            </w:r>
            <w:r w:rsidRPr="00A939CC">
              <w:rPr>
                <w:rFonts w:asciiTheme="majorHAnsi" w:hAnsiTheme="majorHAnsi"/>
                <w:b/>
                <w:bCs/>
                <w:szCs w:val="24"/>
              </w:rPr>
              <w:fldChar w:fldCharType="separate"/>
            </w:r>
            <w:r w:rsidR="00E75270">
              <w:rPr>
                <w:rFonts w:asciiTheme="majorHAnsi" w:hAnsiTheme="majorHAnsi"/>
                <w:b/>
                <w:bCs/>
                <w:noProof/>
              </w:rPr>
              <w:t>1</w:t>
            </w:r>
            <w:r w:rsidRPr="00A939CC">
              <w:rPr>
                <w:rFonts w:asciiTheme="majorHAnsi" w:hAnsiTheme="majorHAnsi"/>
                <w:b/>
                <w:bCs/>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AD2" w:rsidRDefault="008D3AD2" w:rsidP="00126850">
      <w:pPr>
        <w:spacing w:line="240" w:lineRule="auto"/>
      </w:pPr>
      <w:r>
        <w:separator/>
      </w:r>
    </w:p>
  </w:footnote>
  <w:footnote w:type="continuationSeparator" w:id="0">
    <w:p w:rsidR="008D3AD2" w:rsidRDefault="008D3AD2"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Pr="00A939CC" w:rsidRDefault="00751C03" w:rsidP="00751C03">
    <w:pPr>
      <w:spacing w:after="120" w:line="240" w:lineRule="auto"/>
      <w:jc w:val="center"/>
      <w:rPr>
        <w:rFonts w:ascii="Cambria" w:hAnsi="Cambria"/>
        <w:smallCaps/>
        <w:color w:val="0070C0"/>
        <w:sz w:val="50"/>
      </w:rPr>
    </w:pPr>
    <w:r w:rsidRPr="00A939CC">
      <w:rPr>
        <w:noProof/>
        <w:color w:val="0070C0"/>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3" name="Imagem 3"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A939CC">
      <w:rPr>
        <w:rFonts w:ascii="Cambria" w:hAnsi="Cambria"/>
        <w:smallCaps/>
        <w:color w:val="0070C0"/>
        <w:sz w:val="50"/>
      </w:rPr>
      <w:t>Câmara Municipal de Araraquara</w:t>
    </w:r>
  </w:p>
  <w:p w:rsidR="0042172D" w:rsidRDefault="00B42D4D" w:rsidP="0042172D">
    <w:pPr>
      <w:spacing w:line="240" w:lineRule="auto"/>
      <w:jc w:val="center"/>
      <w:rPr>
        <w:rFonts w:ascii="Arial" w:hAnsi="Arial"/>
        <w:sz w:val="28"/>
        <w:szCs w:val="32"/>
      </w:rPr>
    </w:pPr>
    <w:r w:rsidRPr="00B42D4D">
      <w:rPr>
        <w:rFonts w:ascii="Arial" w:hAnsi="Arial"/>
        <w:sz w:val="28"/>
        <w:szCs w:val="32"/>
      </w:rPr>
      <w:t xml:space="preserve">Comissão de </w:t>
    </w:r>
    <w:r w:rsidR="0042172D">
      <w:rPr>
        <w:rFonts w:ascii="Arial" w:hAnsi="Arial"/>
        <w:sz w:val="28"/>
        <w:szCs w:val="32"/>
      </w:rPr>
      <w:t xml:space="preserve">Saúde, Educação e </w:t>
    </w:r>
  </w:p>
  <w:p w:rsidR="002F5765" w:rsidRPr="001E186C" w:rsidRDefault="0042172D" w:rsidP="0042172D">
    <w:pPr>
      <w:spacing w:line="240" w:lineRule="auto"/>
      <w:jc w:val="center"/>
      <w:rPr>
        <w:rFonts w:ascii="Arial" w:hAnsi="Arial"/>
        <w:sz w:val="28"/>
        <w:szCs w:val="32"/>
      </w:rPr>
    </w:pPr>
    <w:r>
      <w:rPr>
        <w:rFonts w:ascii="Arial" w:hAnsi="Arial"/>
        <w:sz w:val="28"/>
        <w:szCs w:val="32"/>
      </w:rPr>
      <w:t>Desenvolvimento Social</w:t>
    </w:r>
  </w:p>
  <w:p w:rsidR="002F5765" w:rsidRPr="00A939CC" w:rsidRDefault="002F5765">
    <w:pPr>
      <w:pStyle w:val="Cabealho"/>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60805D8"/>
    <w:multiLevelType w:val="hybridMultilevel"/>
    <w:tmpl w:val="41EA025E"/>
    <w:lvl w:ilvl="0" w:tplc="6610FEC4">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 w15:restartNumberingAfterBreak="0">
    <w:nsid w:val="6E451FD0"/>
    <w:multiLevelType w:val="hybridMultilevel"/>
    <w:tmpl w:val="3E84BF56"/>
    <w:lvl w:ilvl="0" w:tplc="0416000F">
      <w:start w:val="1"/>
      <w:numFmt w:val="decimal"/>
      <w:lvlText w:val="%1."/>
      <w:lvlJc w:val="left"/>
      <w:pPr>
        <w:ind w:left="770" w:hanging="360"/>
      </w:pPr>
    </w:lvl>
    <w:lvl w:ilvl="1" w:tplc="04160019" w:tentative="1">
      <w:start w:val="1"/>
      <w:numFmt w:val="lowerLetter"/>
      <w:lvlText w:val="%2."/>
      <w:lvlJc w:val="left"/>
      <w:pPr>
        <w:ind w:left="1490" w:hanging="360"/>
      </w:pPr>
    </w:lvl>
    <w:lvl w:ilvl="2" w:tplc="0416001B" w:tentative="1">
      <w:start w:val="1"/>
      <w:numFmt w:val="lowerRoman"/>
      <w:lvlText w:val="%3."/>
      <w:lvlJc w:val="right"/>
      <w:pPr>
        <w:ind w:left="2210" w:hanging="180"/>
      </w:pPr>
    </w:lvl>
    <w:lvl w:ilvl="3" w:tplc="0416000F" w:tentative="1">
      <w:start w:val="1"/>
      <w:numFmt w:val="decimal"/>
      <w:lvlText w:val="%4."/>
      <w:lvlJc w:val="left"/>
      <w:pPr>
        <w:ind w:left="2930" w:hanging="360"/>
      </w:pPr>
    </w:lvl>
    <w:lvl w:ilvl="4" w:tplc="04160019" w:tentative="1">
      <w:start w:val="1"/>
      <w:numFmt w:val="lowerLetter"/>
      <w:lvlText w:val="%5."/>
      <w:lvlJc w:val="left"/>
      <w:pPr>
        <w:ind w:left="3650" w:hanging="360"/>
      </w:pPr>
    </w:lvl>
    <w:lvl w:ilvl="5" w:tplc="0416001B" w:tentative="1">
      <w:start w:val="1"/>
      <w:numFmt w:val="lowerRoman"/>
      <w:lvlText w:val="%6."/>
      <w:lvlJc w:val="right"/>
      <w:pPr>
        <w:ind w:left="4370" w:hanging="180"/>
      </w:pPr>
    </w:lvl>
    <w:lvl w:ilvl="6" w:tplc="0416000F" w:tentative="1">
      <w:start w:val="1"/>
      <w:numFmt w:val="decimal"/>
      <w:lvlText w:val="%7."/>
      <w:lvlJc w:val="left"/>
      <w:pPr>
        <w:ind w:left="5090" w:hanging="360"/>
      </w:pPr>
    </w:lvl>
    <w:lvl w:ilvl="7" w:tplc="04160019" w:tentative="1">
      <w:start w:val="1"/>
      <w:numFmt w:val="lowerLetter"/>
      <w:lvlText w:val="%8."/>
      <w:lvlJc w:val="left"/>
      <w:pPr>
        <w:ind w:left="5810" w:hanging="360"/>
      </w:pPr>
    </w:lvl>
    <w:lvl w:ilvl="8" w:tplc="0416001B" w:tentative="1">
      <w:start w:val="1"/>
      <w:numFmt w:val="lowerRoman"/>
      <w:lvlText w:val="%9."/>
      <w:lvlJc w:val="right"/>
      <w:pPr>
        <w:ind w:left="653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A7D43"/>
    <w:rsid w:val="001B1AA9"/>
    <w:rsid w:val="001C00A7"/>
    <w:rsid w:val="001C09A9"/>
    <w:rsid w:val="001C0BD4"/>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2CB1"/>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2172D"/>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4A5E"/>
    <w:rsid w:val="00625E87"/>
    <w:rsid w:val="006302CD"/>
    <w:rsid w:val="006338C7"/>
    <w:rsid w:val="00634197"/>
    <w:rsid w:val="0063523E"/>
    <w:rsid w:val="00635C11"/>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679ED"/>
    <w:rsid w:val="00781B87"/>
    <w:rsid w:val="00785355"/>
    <w:rsid w:val="00796FD3"/>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D3AD2"/>
    <w:rsid w:val="008E32AE"/>
    <w:rsid w:val="00901D0B"/>
    <w:rsid w:val="00903CF9"/>
    <w:rsid w:val="00907A2A"/>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0AC7"/>
    <w:rsid w:val="00991221"/>
    <w:rsid w:val="00991F61"/>
    <w:rsid w:val="00994C6A"/>
    <w:rsid w:val="009A48EC"/>
    <w:rsid w:val="009A6ED0"/>
    <w:rsid w:val="009B422A"/>
    <w:rsid w:val="009C0DAD"/>
    <w:rsid w:val="009C4410"/>
    <w:rsid w:val="009C5FA0"/>
    <w:rsid w:val="009C77A1"/>
    <w:rsid w:val="009D2F70"/>
    <w:rsid w:val="009F0025"/>
    <w:rsid w:val="009F28CB"/>
    <w:rsid w:val="00A00E7C"/>
    <w:rsid w:val="00A01D42"/>
    <w:rsid w:val="00A0766E"/>
    <w:rsid w:val="00A16AEE"/>
    <w:rsid w:val="00A342B1"/>
    <w:rsid w:val="00A351A9"/>
    <w:rsid w:val="00A51202"/>
    <w:rsid w:val="00A540E4"/>
    <w:rsid w:val="00A65957"/>
    <w:rsid w:val="00A6784E"/>
    <w:rsid w:val="00A75CB6"/>
    <w:rsid w:val="00A75EC2"/>
    <w:rsid w:val="00A828F4"/>
    <w:rsid w:val="00A86C7B"/>
    <w:rsid w:val="00A939CC"/>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07CD"/>
    <w:rsid w:val="00B231F9"/>
    <w:rsid w:val="00B31E98"/>
    <w:rsid w:val="00B42D4D"/>
    <w:rsid w:val="00B52D35"/>
    <w:rsid w:val="00B56353"/>
    <w:rsid w:val="00B57AFA"/>
    <w:rsid w:val="00B645B2"/>
    <w:rsid w:val="00B70FB6"/>
    <w:rsid w:val="00B80D48"/>
    <w:rsid w:val="00B87B27"/>
    <w:rsid w:val="00B92F72"/>
    <w:rsid w:val="00B9574E"/>
    <w:rsid w:val="00BB599F"/>
    <w:rsid w:val="00BC0DE9"/>
    <w:rsid w:val="00BD7ABC"/>
    <w:rsid w:val="00BF6FAB"/>
    <w:rsid w:val="00C01FE7"/>
    <w:rsid w:val="00C1199D"/>
    <w:rsid w:val="00C20CBF"/>
    <w:rsid w:val="00C2184B"/>
    <w:rsid w:val="00C33F64"/>
    <w:rsid w:val="00C670FA"/>
    <w:rsid w:val="00C67C79"/>
    <w:rsid w:val="00C71281"/>
    <w:rsid w:val="00C74A18"/>
    <w:rsid w:val="00C753FA"/>
    <w:rsid w:val="00C766C1"/>
    <w:rsid w:val="00C77659"/>
    <w:rsid w:val="00C93D51"/>
    <w:rsid w:val="00CA3C0A"/>
    <w:rsid w:val="00CA6B5D"/>
    <w:rsid w:val="00CC4497"/>
    <w:rsid w:val="00CC4561"/>
    <w:rsid w:val="00CE2063"/>
    <w:rsid w:val="00CE362A"/>
    <w:rsid w:val="00CE4FE7"/>
    <w:rsid w:val="00CE67AD"/>
    <w:rsid w:val="00D01AF8"/>
    <w:rsid w:val="00D01AFB"/>
    <w:rsid w:val="00D11A28"/>
    <w:rsid w:val="00D11F9C"/>
    <w:rsid w:val="00D201B4"/>
    <w:rsid w:val="00D3315E"/>
    <w:rsid w:val="00D404CB"/>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CAA"/>
    <w:rsid w:val="00E30C44"/>
    <w:rsid w:val="00E32038"/>
    <w:rsid w:val="00E33780"/>
    <w:rsid w:val="00E36C3D"/>
    <w:rsid w:val="00E40ADB"/>
    <w:rsid w:val="00E420A2"/>
    <w:rsid w:val="00E524C3"/>
    <w:rsid w:val="00E525B4"/>
    <w:rsid w:val="00E55328"/>
    <w:rsid w:val="00E64A3E"/>
    <w:rsid w:val="00E7174C"/>
    <w:rsid w:val="00E744E6"/>
    <w:rsid w:val="00E75270"/>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100FB-2BAD-45E1-96C9-23AC084B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950</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Caio Felipe Barbosa Rocha</cp:lastModifiedBy>
  <cp:revision>2</cp:revision>
  <cp:lastPrinted>2019-07-12T13:37:00Z</cp:lastPrinted>
  <dcterms:created xsi:type="dcterms:W3CDTF">2019-07-17T21:54:00Z</dcterms:created>
  <dcterms:modified xsi:type="dcterms:W3CDTF">2019-07-17T21:54:00Z</dcterms:modified>
</cp:coreProperties>
</file>