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R$ 4.990,00 (quatro mil, novecentos e noventa reais), para atender despesas referentes ao auxílio-natalidade para o Poder Legislativo,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D9" w:rsidRDefault="009667D9" w:rsidP="00126850">
      <w:pPr>
        <w:spacing w:line="240" w:lineRule="auto"/>
      </w:pPr>
      <w:r>
        <w:separator/>
      </w:r>
    </w:p>
  </w:endnote>
  <w:endnote w:type="continuationSeparator" w:id="0">
    <w:p w:rsidR="009667D9" w:rsidRDefault="009667D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34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34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D9" w:rsidRDefault="009667D9" w:rsidP="00126850">
      <w:pPr>
        <w:spacing w:line="240" w:lineRule="auto"/>
      </w:pPr>
      <w:r>
        <w:separator/>
      </w:r>
    </w:p>
  </w:footnote>
  <w:footnote w:type="continuationSeparator" w:id="0">
    <w:p w:rsidR="009667D9" w:rsidRDefault="009667D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67D9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3413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6EDF-CC02-40D0-B158-6132044F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2019-07-11T22:51:00Z</dcterms:modified>
</cp:coreProperties>
</file>