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306/2019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239/2019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8260DA" w:rsidRPr="008260DA">
        <w:rPr>
          <w:rFonts w:ascii="Arial" w:eastAsia="Times New Roman" w:hAnsi="Arial" w:cs="Arial"/>
          <w:szCs w:val="24"/>
          <w:lang w:eastAsia="pt-BR"/>
        </w:rPr>
        <w:t>Autoriza o Poder Executivo a abrir um crédito adicional especial, até o limite de R$ 202.019,16 (duzentos e dois mil, dezenove reais e dezesseis centavos), para atender despesas referentes à sinalização turística no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4980">
        <w:rPr>
          <w:rFonts w:ascii="Arial" w:eastAsia="Times New Roman" w:hAnsi="Arial" w:cs="Arial"/>
          <w:szCs w:val="24"/>
          <w:lang w:eastAsia="pt-BR"/>
        </w:rPr>
        <w:t xml:space="preserve">Desenvolvimento Econômico, Ciência, Tecnologia e Urbano Ambiental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68" w:rsidRDefault="00CA5D68" w:rsidP="00126850">
      <w:pPr>
        <w:spacing w:line="240" w:lineRule="auto"/>
      </w:pPr>
      <w:r>
        <w:separator/>
      </w:r>
    </w:p>
  </w:endnote>
  <w:endnote w:type="continuationSeparator" w:id="0">
    <w:p w:rsidR="00CA5D68" w:rsidRDefault="00CA5D6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C498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C498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68" w:rsidRDefault="00CA5D68" w:rsidP="00126850">
      <w:pPr>
        <w:spacing w:line="240" w:lineRule="auto"/>
      </w:pPr>
      <w:r>
        <w:separator/>
      </w:r>
    </w:p>
  </w:footnote>
  <w:footnote w:type="continuationSeparator" w:id="0">
    <w:p w:rsidR="00CA5D68" w:rsidRDefault="00CA5D6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260D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D68"/>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C4980"/>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B3D6-D90B-4500-AF89-5B5240DE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1013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2019-07-11T23:01:00Z</dcterms:modified>
</cp:coreProperties>
</file>