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75E1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E71E5">
        <w:rPr>
          <w:rFonts w:ascii="Tahoma" w:hAnsi="Tahoma" w:cs="Tahoma"/>
          <w:b/>
          <w:sz w:val="32"/>
          <w:szCs w:val="32"/>
          <w:u w:val="single"/>
        </w:rPr>
        <w:t>208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E71E5">
        <w:rPr>
          <w:rFonts w:ascii="Tahoma" w:hAnsi="Tahoma" w:cs="Tahoma"/>
          <w:b/>
          <w:sz w:val="32"/>
          <w:szCs w:val="32"/>
          <w:u w:val="single"/>
        </w:rPr>
        <w:t>226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E71E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E71E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adicional s</w:t>
      </w:r>
      <w:r w:rsidRPr="006E71E5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E71E5" w:rsidRP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E71E5">
        <w:rPr>
          <w:rFonts w:ascii="Calibri" w:hAnsi="Calibri" w:cs="Calibri"/>
          <w:sz w:val="24"/>
          <w:szCs w:val="22"/>
        </w:rPr>
        <w:t>Art. 1</w:t>
      </w:r>
      <w:proofErr w:type="gramStart"/>
      <w:r w:rsidRPr="006E71E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E71E5">
        <w:rPr>
          <w:rFonts w:ascii="Calibri" w:hAnsi="Calibri" w:cs="Calibri"/>
          <w:sz w:val="24"/>
          <w:szCs w:val="22"/>
        </w:rPr>
        <w:t>Fica</w:t>
      </w:r>
      <w:proofErr w:type="gramEnd"/>
      <w:r w:rsidRPr="006E71E5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6E71E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E71E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E71E5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6E71E5">
        <w:rPr>
          <w:rFonts w:ascii="Calibri" w:hAnsi="Calibri" w:cs="Calibri"/>
          <w:sz w:val="24"/>
          <w:szCs w:val="22"/>
        </w:rPr>
        <w:t xml:space="preserve"> até o limite de R$ 1.941.000,00 (um milhão, novecentos e quarenta e um mil reais), referente à suplementação de dotação de folha de pagamento, conforme demonstrativo abaixo:</w:t>
      </w:r>
    </w:p>
    <w:p w:rsid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APOIO À</w:t>
            </w:r>
            <w:proofErr w:type="gramEnd"/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580.000,00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580.000,00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191.000,00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191.000,00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75E14" w:rsidRDefault="00C75E14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E71E5" w:rsidRP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E71E5">
        <w:rPr>
          <w:rFonts w:ascii="Calibri" w:hAnsi="Calibri" w:cs="Calibri"/>
          <w:sz w:val="24"/>
          <w:szCs w:val="22"/>
        </w:rPr>
        <w:t>Art. 2</w:t>
      </w:r>
      <w:proofErr w:type="gramStart"/>
      <w:r w:rsidRPr="006E71E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E71E5">
        <w:rPr>
          <w:rFonts w:ascii="Calibri" w:hAnsi="Calibri" w:cs="Calibri"/>
          <w:sz w:val="24"/>
          <w:szCs w:val="22"/>
        </w:rPr>
        <w:t>O</w:t>
      </w:r>
      <w:proofErr w:type="gramEnd"/>
      <w:r w:rsidRPr="006E71E5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orçamentárias vigentes e abaixo especificadas:</w:t>
      </w:r>
    </w:p>
    <w:p w:rsid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941.000,00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   941.000,00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14" w:rsidRPr="00C75E14" w:rsidRDefault="00C75E14" w:rsidP="00CC47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C75E14" w:rsidRPr="00C75E14" w:rsidTr="00C75E1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5E1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E14" w:rsidRPr="00C75E14" w:rsidRDefault="00C75E14" w:rsidP="00CC47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75E14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C75E14" w:rsidRDefault="00C75E14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E71E5" w:rsidRP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E71E5">
        <w:rPr>
          <w:rFonts w:ascii="Calibri" w:hAnsi="Calibri" w:cs="Calibri"/>
          <w:sz w:val="24"/>
          <w:szCs w:val="22"/>
        </w:rPr>
        <w:t>Art. 3</w:t>
      </w:r>
      <w:proofErr w:type="gramStart"/>
      <w:r w:rsidRPr="006E71E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incluso o presente c</w:t>
      </w:r>
      <w:r w:rsidRPr="006E71E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E71E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E71E5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E71E5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6E71E5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E71E5">
        <w:rPr>
          <w:rFonts w:ascii="Calibri" w:hAnsi="Calibri" w:cs="Calibri"/>
          <w:sz w:val="24"/>
          <w:szCs w:val="22"/>
        </w:rPr>
        <w:t>Art. 4</w:t>
      </w:r>
      <w:proofErr w:type="gramStart"/>
      <w:r w:rsidRPr="006E71E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E71E5">
        <w:rPr>
          <w:rFonts w:ascii="Calibri" w:hAnsi="Calibri" w:cs="Calibri"/>
          <w:sz w:val="24"/>
          <w:szCs w:val="22"/>
        </w:rPr>
        <w:t>Esta</w:t>
      </w:r>
      <w:proofErr w:type="gramEnd"/>
      <w:r w:rsidRPr="006E71E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E71E5" w:rsidRPr="00646520" w:rsidRDefault="006E71E5" w:rsidP="006E71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75E14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5E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5E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45FBE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71E5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5E14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2019-06-25T22:17:00Z</dcterms:modified>
</cp:coreProperties>
</file>