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291/2019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227/2019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R$ 1.854.000,00 (um milhão, oitocentos e cinquenta e quatro mil reais), para a contratação de empresa destinada à prestação de serviços de manutenção e conservação de áreas verdes dos próprios públicos municipais,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2826EE">
        <w:rPr>
          <w:rFonts w:ascii="Arial" w:eastAsia="Times New Roman" w:hAnsi="Arial" w:cs="Arial"/>
          <w:szCs w:val="24"/>
          <w:lang w:eastAsia="pt-BR"/>
        </w:rPr>
        <w:t xml:space="preserve">Desenvolvimento Econômico, Ciência, Tecnologia e Urbano Ambiental para manifestação. </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bookmarkStart w:id="0" w:name="_GoBack"/>
      <w:bookmarkEnd w:id="0"/>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E35" w:rsidRDefault="004F6E35" w:rsidP="00126850">
      <w:pPr>
        <w:spacing w:line="240" w:lineRule="auto"/>
      </w:pPr>
      <w:r>
        <w:separator/>
      </w:r>
    </w:p>
  </w:endnote>
  <w:endnote w:type="continuationSeparator" w:id="0">
    <w:p w:rsidR="004F6E35" w:rsidRDefault="004F6E35"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2826EE">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2826EE">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E35" w:rsidRDefault="004F6E35" w:rsidP="00126850">
      <w:pPr>
        <w:spacing w:line="240" w:lineRule="auto"/>
      </w:pPr>
      <w:r>
        <w:separator/>
      </w:r>
    </w:p>
  </w:footnote>
  <w:footnote w:type="continuationSeparator" w:id="0">
    <w:p w:rsidR="004F6E35" w:rsidRDefault="004F6E35"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826E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4F6E35"/>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9DE3C-863F-43BA-A974-42A88A8DF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1075</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2019-06-25T11:55:00Z</cp:lastPrinted>
  <dcterms:created xsi:type="dcterms:W3CDTF">2019-01-29T17:16:00Z</dcterms:created>
  <dcterms:modified xsi:type="dcterms:W3CDTF">2019-06-25T11:55:00Z</dcterms:modified>
</cp:coreProperties>
</file>