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A4351A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3ABA7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214080">
        <w:rPr>
          <w:rFonts w:ascii="Calibri" w:eastAsia="Calibri" w:hAnsi="Calibri" w:cs="Calibri"/>
          <w:b/>
          <w:lang w:eastAsia="en-US"/>
        </w:rPr>
        <w:t>0173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214080">
        <w:rPr>
          <w:rFonts w:ascii="Calibri" w:eastAsia="Calibri" w:hAnsi="Calibri" w:cs="Calibri"/>
          <w:lang w:eastAsia="en-US"/>
        </w:rPr>
        <w:t>1</w:t>
      </w:r>
      <w:r w:rsidR="00007559">
        <w:rPr>
          <w:rFonts w:ascii="Calibri" w:eastAsia="Calibri" w:hAnsi="Calibri" w:cs="Calibri"/>
          <w:lang w:eastAsia="en-US"/>
        </w:rPr>
        <w:t>8</w:t>
      </w:r>
      <w:r w:rsidR="00214080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14080">
        <w:rPr>
          <w:rFonts w:ascii="Calibri" w:eastAsia="Calibri" w:hAnsi="Calibri" w:cs="Calibri"/>
          <w:lang w:eastAsia="en-US"/>
        </w:rPr>
        <w:t xml:space="preserve">junho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>
        <w:rPr>
          <w:rFonts w:ascii="Calibri" w:hAnsi="Calibri"/>
        </w:rPr>
        <w:t xml:space="preserve"> que </w:t>
      </w:r>
      <w:r w:rsidR="00887B85">
        <w:rPr>
          <w:rFonts w:ascii="Calibri" w:hAnsi="Calibri"/>
        </w:rPr>
        <w:t xml:space="preserve">altera </w:t>
      </w:r>
      <w:r w:rsidR="00CB042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="00CB0428">
        <w:rPr>
          <w:rFonts w:ascii="Calibri" w:hAnsi="Calibri"/>
        </w:rPr>
        <w:t>A</w:t>
      </w:r>
      <w:r>
        <w:rPr>
          <w:rFonts w:ascii="Calibri" w:hAnsi="Calibri"/>
        </w:rPr>
        <w:t>nexo I da Lei nº 6.251, de 19 de abril de 2005.</w:t>
      </w:r>
    </w:p>
    <w:p w:rsidR="00214080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Trata-se de propositura que</w:t>
      </w:r>
      <w:r w:rsidR="00214080">
        <w:rPr>
          <w:rFonts w:ascii="Calibri" w:hAnsi="Calibri"/>
        </w:rPr>
        <w:t xml:space="preserve"> visa a criar </w:t>
      </w:r>
      <w:r w:rsidR="00397E8A">
        <w:rPr>
          <w:rFonts w:ascii="Calibri" w:hAnsi="Calibri"/>
        </w:rPr>
        <w:t>3</w:t>
      </w:r>
      <w:r w:rsidR="00214080">
        <w:rPr>
          <w:rFonts w:ascii="Calibri" w:hAnsi="Calibri"/>
        </w:rPr>
        <w:t xml:space="preserve"> </w:t>
      </w:r>
      <w:r w:rsidR="00CB0428">
        <w:rPr>
          <w:rFonts w:ascii="Calibri" w:hAnsi="Calibri"/>
        </w:rPr>
        <w:t>(</w:t>
      </w:r>
      <w:r w:rsidR="00397E8A">
        <w:rPr>
          <w:rFonts w:ascii="Calibri" w:hAnsi="Calibri"/>
        </w:rPr>
        <w:t>três</w:t>
      </w:r>
      <w:r w:rsidR="00CB0428">
        <w:rPr>
          <w:rFonts w:ascii="Calibri" w:hAnsi="Calibri"/>
        </w:rPr>
        <w:t xml:space="preserve">) </w:t>
      </w:r>
      <w:r w:rsidR="00214080">
        <w:rPr>
          <w:rFonts w:ascii="Calibri" w:hAnsi="Calibri"/>
        </w:rPr>
        <w:t>vaga</w:t>
      </w:r>
      <w:r w:rsidR="00397E8A">
        <w:rPr>
          <w:rFonts w:ascii="Calibri" w:hAnsi="Calibri"/>
        </w:rPr>
        <w:t>s</w:t>
      </w:r>
      <w:r w:rsidR="00CB0428">
        <w:rPr>
          <w:rFonts w:ascii="Calibri" w:hAnsi="Calibri"/>
        </w:rPr>
        <w:t xml:space="preserve"> para o emprego público de </w:t>
      </w:r>
      <w:r w:rsidR="00214080">
        <w:rPr>
          <w:rFonts w:ascii="Calibri" w:hAnsi="Calibri"/>
        </w:rPr>
        <w:t>Enfermeiro do Trabalho</w:t>
      </w:r>
      <w:r w:rsidR="00CB0428">
        <w:rPr>
          <w:rFonts w:ascii="Calibri" w:hAnsi="Calibri"/>
        </w:rPr>
        <w:t xml:space="preserve">, </w:t>
      </w:r>
      <w:r w:rsidR="00397E8A">
        <w:rPr>
          <w:rFonts w:ascii="Calibri" w:hAnsi="Calibri"/>
        </w:rPr>
        <w:t xml:space="preserve">cujas atividades serão desempenhadas junto ao Serviço Especializado em Engenharia de Segurança e Medicina do Trabalho – SESMT. Em específico, referido órgão mantém dois turnos de equipe de enfermagem, contando atualmente com uma Enfermeira do Trabalho no período da manhã, fazendo-se necessário a admissão de outros profissionais para atuarem em ambos os períodos matutino ou vespertino.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397E8A">
        <w:rPr>
          <w:rFonts w:ascii="Calibri" w:hAnsi="Calibri"/>
        </w:rPr>
        <w:t xml:space="preserve"> </w:t>
      </w:r>
      <w:r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397E8A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397E8A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887B85">
        <w:rPr>
          <w:rFonts w:ascii="Calibri" w:hAnsi="Calibri"/>
        </w:rPr>
        <w:t>o Anexo</w:t>
      </w:r>
      <w:r>
        <w:rPr>
          <w:rFonts w:ascii="Calibri" w:hAnsi="Calibri"/>
        </w:rPr>
        <w:t xml:space="preserve"> I da Lei nº 6</w:t>
      </w:r>
      <w:r w:rsidR="00397E8A">
        <w:rPr>
          <w:rFonts w:ascii="Calibri" w:hAnsi="Calibri"/>
        </w:rPr>
        <w:t xml:space="preserve">.251, de 19 de abril de 2005, estabelecendo o total de 6 (seis) vagas para o emprego público de Enfermeiro do Trabalho.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 xml:space="preserve">Fica alterado para </w:t>
      </w:r>
      <w:r w:rsidR="00397E8A">
        <w:rPr>
          <w:rFonts w:ascii="Calibri" w:hAnsi="Calibri" w:cs="Calibri"/>
        </w:rPr>
        <w:t>6</w:t>
      </w:r>
      <w:r w:rsidR="006479B6">
        <w:rPr>
          <w:rFonts w:ascii="Calibri" w:hAnsi="Calibri" w:cs="Calibri"/>
        </w:rPr>
        <w:t xml:space="preserve"> (</w:t>
      </w:r>
      <w:r w:rsidR="00397E8A">
        <w:rPr>
          <w:rFonts w:ascii="Calibri" w:hAnsi="Calibri" w:cs="Calibri"/>
        </w:rPr>
        <w:t>seis</w:t>
      </w:r>
      <w:r w:rsidR="006479B6">
        <w:rPr>
          <w:rFonts w:ascii="Calibri" w:hAnsi="Calibri" w:cs="Calibri"/>
        </w:rPr>
        <w:t xml:space="preserve">) o número de vagas do emprego público de </w:t>
      </w:r>
      <w:r w:rsidR="00214080">
        <w:rPr>
          <w:rFonts w:ascii="Calibri" w:hAnsi="Calibri" w:cs="Calibri"/>
        </w:rPr>
        <w:t>Enfermeiro do Trabalho</w:t>
      </w:r>
      <w:r>
        <w:rPr>
          <w:rFonts w:ascii="Calibri" w:hAnsi="Calibri" w:cs="Calibri"/>
        </w:rPr>
        <w:t>,</w:t>
      </w:r>
      <w:r w:rsidR="006479B6">
        <w:rPr>
          <w:rFonts w:ascii="Calibri" w:hAnsi="Calibri" w:cs="Calibri"/>
        </w:rPr>
        <w:t xml:space="preserve"> inser</w:t>
      </w:r>
      <w:r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 19 de abril de 2005.</w:t>
      </w: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 decorrentes da execução desta Lei correrão por conta de dotações orçamentárias próprias, suplementadas se necessário.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007559">
        <w:rPr>
          <w:rFonts w:ascii="Calibri" w:hAnsi="Calibri" w:cs="Arial"/>
        </w:rPr>
        <w:t>18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214080">
        <w:rPr>
          <w:rFonts w:ascii="Calibri" w:hAnsi="Calibri" w:cs="Arial"/>
        </w:rPr>
        <w:t>dez</w:t>
      </w:r>
      <w:r w:rsidR="00007559">
        <w:rPr>
          <w:rFonts w:ascii="Calibri" w:hAnsi="Calibri" w:cs="Arial"/>
        </w:rPr>
        <w:t>oito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214080">
        <w:rPr>
          <w:rFonts w:ascii="Calibri" w:hAnsi="Calibri" w:cs="Arial"/>
        </w:rPr>
        <w:t xml:space="preserve">junho </w:t>
      </w:r>
      <w:r w:rsidR="00CB0428">
        <w:rPr>
          <w:rFonts w:ascii="Calibri" w:hAnsi="Calibri" w:cs="Arial"/>
        </w:rPr>
        <w:t>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</w:rPr>
      </w:pPr>
    </w:p>
    <w:p w:rsidR="001958F2" w:rsidRPr="005456BD" w:rsidRDefault="001958F2" w:rsidP="006479B6">
      <w:pPr>
        <w:spacing w:line="360" w:lineRule="auto"/>
        <w:ind w:firstLine="709"/>
        <w:jc w:val="both"/>
        <w:rPr>
          <w:rFonts w:ascii="Calibri" w:hAnsi="Calibri" w:cs="Calibri"/>
        </w:rPr>
      </w:pP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88" w:rsidRDefault="00736788">
      <w:r>
        <w:separator/>
      </w:r>
    </w:p>
  </w:endnote>
  <w:endnote w:type="continuationSeparator" w:id="0">
    <w:p w:rsidR="00736788" w:rsidRDefault="007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70" w:rsidRDefault="00B13F70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3F70" w:rsidRDefault="00B13F70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70" w:rsidRPr="005456BD" w:rsidRDefault="00B13F70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A4351A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A4351A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B13F70" w:rsidRDefault="00B13F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88" w:rsidRDefault="00736788">
      <w:r>
        <w:separator/>
      </w:r>
    </w:p>
  </w:footnote>
  <w:footnote w:type="continuationSeparator" w:id="0">
    <w:p w:rsidR="00736788" w:rsidRDefault="00736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70" w:rsidRPr="006B35A6" w:rsidRDefault="00B13F70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3F70" w:rsidRPr="006B35A6" w:rsidRDefault="00B13F70" w:rsidP="00A26093">
    <w:pPr>
      <w:jc w:val="center"/>
      <w:rPr>
        <w:sz w:val="32"/>
      </w:rPr>
    </w:pPr>
  </w:p>
  <w:p w:rsidR="00B13F70" w:rsidRPr="006B35A6" w:rsidRDefault="00B13F70" w:rsidP="00A26093">
    <w:pPr>
      <w:jc w:val="center"/>
      <w:rPr>
        <w:sz w:val="32"/>
      </w:rPr>
    </w:pPr>
  </w:p>
  <w:p w:rsidR="00B13F70" w:rsidRPr="006B35A6" w:rsidRDefault="00B13F70" w:rsidP="00A26093">
    <w:pPr>
      <w:jc w:val="center"/>
      <w:rPr>
        <w:sz w:val="32"/>
      </w:rPr>
    </w:pPr>
  </w:p>
  <w:p w:rsidR="00B13F70" w:rsidRPr="00C9561A" w:rsidRDefault="00B13F70" w:rsidP="00A26093">
    <w:pPr>
      <w:jc w:val="center"/>
    </w:pPr>
    <w:r w:rsidRPr="00C9561A">
      <w:t>MUNICÍPIO DE ARARAQUARA</w:t>
    </w:r>
  </w:p>
  <w:p w:rsidR="00B13F70" w:rsidRPr="00BA09FB" w:rsidRDefault="00B13F70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07559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4080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5C2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97E8A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5806"/>
    <w:rsid w:val="007167D0"/>
    <w:rsid w:val="007176E9"/>
    <w:rsid w:val="00722DB3"/>
    <w:rsid w:val="00736788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17CB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C65D9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4351A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13F70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39D"/>
    <w:rsid w:val="00E12676"/>
    <w:rsid w:val="00E25000"/>
    <w:rsid w:val="00E376CE"/>
    <w:rsid w:val="00E447E2"/>
    <w:rsid w:val="00E50430"/>
    <w:rsid w:val="00E5769E"/>
    <w:rsid w:val="00E61956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4A45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C62085-96E1-462E-9377-85AF5101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dc:description/>
  <cp:lastModifiedBy>Valdemar M. Neto Mendonça</cp:lastModifiedBy>
  <cp:revision>2</cp:revision>
  <cp:lastPrinted>2019-06-18T14:25:00Z</cp:lastPrinted>
  <dcterms:created xsi:type="dcterms:W3CDTF">2019-06-19T20:35:00Z</dcterms:created>
  <dcterms:modified xsi:type="dcterms:W3CDTF">2019-06-19T20:35:00Z</dcterms:modified>
</cp:coreProperties>
</file>