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47565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166313" w:rsidRPr="00900F90" w:rsidRDefault="00166313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47565">
        <w:rPr>
          <w:rFonts w:ascii="Tahoma" w:hAnsi="Tahoma" w:cs="Tahoma"/>
          <w:b/>
          <w:sz w:val="32"/>
          <w:szCs w:val="32"/>
          <w:u w:val="single"/>
        </w:rPr>
        <w:t>187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16BFA">
        <w:rPr>
          <w:rFonts w:ascii="Tahoma" w:hAnsi="Tahoma" w:cs="Tahoma"/>
          <w:b/>
          <w:sz w:val="32"/>
          <w:szCs w:val="32"/>
          <w:u w:val="single"/>
        </w:rPr>
        <w:t>211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66313" w:rsidRDefault="005A56CA" w:rsidP="00D47EAB">
      <w:pPr>
        <w:jc w:val="both"/>
        <w:rPr>
          <w:rFonts w:ascii="Calibri" w:hAnsi="Calibri" w:cs="Calibri"/>
          <w:sz w:val="19"/>
          <w:szCs w:val="19"/>
        </w:rPr>
      </w:pPr>
    </w:p>
    <w:p w:rsidR="005A56CA" w:rsidRPr="00166313" w:rsidRDefault="005A56CA" w:rsidP="00D47EAB">
      <w:pPr>
        <w:jc w:val="both"/>
        <w:rPr>
          <w:rFonts w:ascii="Calibri" w:hAnsi="Calibri" w:cs="Calibri"/>
          <w:sz w:val="19"/>
          <w:szCs w:val="19"/>
        </w:rPr>
      </w:pPr>
    </w:p>
    <w:p w:rsidR="003A3A7C" w:rsidRPr="003A3A7C" w:rsidRDefault="0016631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66313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166313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166313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166313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Pr="00166313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1C6D7E" w:rsidRPr="00166313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166313" w:rsidRPr="00166313" w:rsidRDefault="00166313" w:rsidP="0016631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66313">
        <w:rPr>
          <w:rFonts w:ascii="Calibri" w:hAnsi="Calibri" w:cs="Calibri"/>
          <w:sz w:val="24"/>
          <w:szCs w:val="22"/>
        </w:rPr>
        <w:t>Art. 1</w:t>
      </w:r>
      <w:proofErr w:type="gramStart"/>
      <w:r w:rsidRPr="0016631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66313">
        <w:rPr>
          <w:rFonts w:ascii="Calibri" w:hAnsi="Calibri" w:cs="Calibri"/>
          <w:sz w:val="24"/>
          <w:szCs w:val="22"/>
        </w:rPr>
        <w:t>Fica</w:t>
      </w:r>
      <w:proofErr w:type="gramEnd"/>
      <w:r w:rsidRPr="00166313">
        <w:rPr>
          <w:rFonts w:ascii="Calibri" w:hAnsi="Calibri" w:cs="Calibri"/>
          <w:sz w:val="24"/>
          <w:szCs w:val="22"/>
        </w:rPr>
        <w:t xml:space="preserve"> o Poder Executivo autorizado a abrir um </w:t>
      </w:r>
      <w:r>
        <w:rPr>
          <w:rFonts w:ascii="Calibri" w:hAnsi="Calibri" w:cs="Calibri"/>
          <w:sz w:val="24"/>
          <w:szCs w:val="22"/>
        </w:rPr>
        <w:t>crédito adicional e</w:t>
      </w:r>
      <w:r w:rsidRPr="00166313">
        <w:rPr>
          <w:rFonts w:ascii="Calibri" w:hAnsi="Calibri" w:cs="Calibri"/>
          <w:sz w:val="24"/>
          <w:szCs w:val="22"/>
        </w:rPr>
        <w:t xml:space="preserve">special, até o limite de R$ 100.000,00 (cem mil reais), para atender despesas com a estruturação da Rede de Serviços de Proteção Social Básica, por meio da aquisição de bens a serem destinados à entidade Centro Cultural e Assistencial Oficina das Meninas – CNPJ 05.076.313/0001-47, como ofertante de </w:t>
      </w:r>
      <w:r>
        <w:rPr>
          <w:rFonts w:ascii="Calibri" w:hAnsi="Calibri" w:cs="Calibri"/>
          <w:sz w:val="24"/>
          <w:szCs w:val="22"/>
        </w:rPr>
        <w:t>s</w:t>
      </w:r>
      <w:r w:rsidRPr="00166313">
        <w:rPr>
          <w:rFonts w:ascii="Calibri" w:hAnsi="Calibri" w:cs="Calibri"/>
          <w:sz w:val="24"/>
          <w:szCs w:val="22"/>
        </w:rPr>
        <w:t xml:space="preserve">erviço de </w:t>
      </w:r>
      <w:r>
        <w:rPr>
          <w:rFonts w:ascii="Calibri" w:hAnsi="Calibri" w:cs="Calibri"/>
          <w:sz w:val="24"/>
          <w:szCs w:val="22"/>
        </w:rPr>
        <w:t>c</w:t>
      </w:r>
      <w:r w:rsidRPr="00166313">
        <w:rPr>
          <w:rFonts w:ascii="Calibri" w:hAnsi="Calibri" w:cs="Calibri"/>
          <w:sz w:val="24"/>
          <w:szCs w:val="22"/>
        </w:rPr>
        <w:t xml:space="preserve">onvivência e </w:t>
      </w:r>
      <w:r>
        <w:rPr>
          <w:rFonts w:ascii="Calibri" w:hAnsi="Calibri" w:cs="Calibri"/>
          <w:sz w:val="24"/>
          <w:szCs w:val="22"/>
        </w:rPr>
        <w:t>f</w:t>
      </w:r>
      <w:r w:rsidRPr="00166313">
        <w:rPr>
          <w:rFonts w:ascii="Calibri" w:hAnsi="Calibri" w:cs="Calibri"/>
          <w:sz w:val="24"/>
          <w:szCs w:val="22"/>
        </w:rPr>
        <w:t xml:space="preserve">ortalecimento de </w:t>
      </w:r>
      <w:r>
        <w:rPr>
          <w:rFonts w:ascii="Calibri" w:hAnsi="Calibri" w:cs="Calibri"/>
          <w:sz w:val="24"/>
          <w:szCs w:val="22"/>
        </w:rPr>
        <w:t>v</w:t>
      </w:r>
      <w:r w:rsidRPr="00166313">
        <w:rPr>
          <w:rFonts w:ascii="Calibri" w:hAnsi="Calibri" w:cs="Calibri"/>
          <w:sz w:val="24"/>
          <w:szCs w:val="22"/>
        </w:rPr>
        <w:t>ínculos, conforme demonstrativo abaixo:</w:t>
      </w:r>
    </w:p>
    <w:p w:rsidR="00166313" w:rsidRPr="00166313" w:rsidRDefault="00166313" w:rsidP="0016631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827"/>
        <w:gridCol w:w="426"/>
        <w:gridCol w:w="2268"/>
      </w:tblGrid>
      <w:tr w:rsidR="00166313" w:rsidRPr="00166313" w:rsidTr="00166313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66313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66313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166313" w:rsidRPr="00166313" w:rsidTr="00166313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66313">
              <w:rPr>
                <w:rFonts w:ascii="Calibri" w:hAnsi="Calibri"/>
                <w:bCs/>
                <w:sz w:val="24"/>
                <w:szCs w:val="24"/>
              </w:rPr>
              <w:t>02.12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66313">
              <w:rPr>
                <w:rFonts w:ascii="Calibri" w:hAnsi="Calibri"/>
                <w:bCs/>
                <w:sz w:val="24"/>
                <w:szCs w:val="24"/>
              </w:rPr>
              <w:t>SECRETARIA MUNICIPAL DE ASSISTÊNCIA E DESENVOLVIMENTO SOCIAL</w:t>
            </w:r>
          </w:p>
        </w:tc>
      </w:tr>
      <w:tr w:rsidR="00166313" w:rsidRPr="00166313" w:rsidTr="00166313">
        <w:trPr>
          <w:trHeight w:val="2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66313">
              <w:rPr>
                <w:rFonts w:ascii="Calibri" w:hAnsi="Calibri"/>
                <w:bCs/>
                <w:sz w:val="24"/>
                <w:szCs w:val="24"/>
              </w:rPr>
              <w:t>02.12.01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66313">
              <w:rPr>
                <w:rFonts w:ascii="Calibri" w:hAnsi="Calibri"/>
                <w:bCs/>
                <w:sz w:val="24"/>
                <w:szCs w:val="24"/>
              </w:rPr>
              <w:t>FUNDO MUNICIPAL DE ASSISTÊNCIA SOCIAL</w:t>
            </w:r>
          </w:p>
        </w:tc>
      </w:tr>
      <w:tr w:rsidR="00166313" w:rsidRPr="00166313" w:rsidTr="00166313">
        <w:trPr>
          <w:cantSplit/>
          <w:trHeight w:val="267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66313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66313" w:rsidRPr="00166313" w:rsidTr="00166313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rPr>
                <w:rFonts w:ascii="Calibri" w:hAnsi="Calibri"/>
                <w:sz w:val="24"/>
                <w:szCs w:val="24"/>
              </w:rPr>
            </w:pPr>
            <w:r w:rsidRPr="00166313">
              <w:rPr>
                <w:rFonts w:ascii="Calibri" w:hAnsi="Calibri"/>
                <w:sz w:val="24"/>
                <w:szCs w:val="24"/>
              </w:rPr>
              <w:t>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66313" w:rsidRPr="00166313" w:rsidTr="00166313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rPr>
                <w:rFonts w:ascii="Calibri" w:hAnsi="Calibri"/>
                <w:sz w:val="24"/>
                <w:szCs w:val="24"/>
              </w:rPr>
            </w:pPr>
            <w:r w:rsidRPr="00166313">
              <w:rPr>
                <w:rFonts w:ascii="Calibri" w:hAnsi="Calibri"/>
                <w:sz w:val="24"/>
                <w:szCs w:val="24"/>
              </w:rPr>
              <w:t>08.244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66313" w:rsidRPr="00166313" w:rsidTr="00166313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rPr>
                <w:rFonts w:ascii="Calibri" w:hAnsi="Calibri"/>
                <w:sz w:val="24"/>
                <w:szCs w:val="24"/>
              </w:rPr>
            </w:pPr>
            <w:r w:rsidRPr="00166313">
              <w:rPr>
                <w:rFonts w:ascii="Calibri" w:hAnsi="Calibri"/>
                <w:sz w:val="24"/>
                <w:szCs w:val="24"/>
              </w:rPr>
              <w:t>08.244.041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66313">
              <w:rPr>
                <w:rFonts w:ascii="Calibri" w:hAnsi="Calibri"/>
                <w:sz w:val="24"/>
                <w:szCs w:val="24"/>
              </w:rPr>
              <w:t>PROGRAMA DE INCLUSÃO SOCIAL E CIDADANIA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66313" w:rsidRPr="00166313" w:rsidTr="00166313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rPr>
                <w:rFonts w:ascii="Calibri" w:hAnsi="Calibri"/>
                <w:sz w:val="24"/>
                <w:szCs w:val="24"/>
              </w:rPr>
            </w:pPr>
            <w:r w:rsidRPr="00166313">
              <w:rPr>
                <w:rFonts w:ascii="Calibri" w:hAnsi="Calibri"/>
                <w:sz w:val="24"/>
                <w:szCs w:val="24"/>
              </w:rPr>
              <w:t>08.244.041.2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66313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166313" w:rsidRPr="00166313" w:rsidTr="00166313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rPr>
                <w:rFonts w:ascii="Calibri" w:hAnsi="Calibri"/>
                <w:sz w:val="24"/>
                <w:szCs w:val="24"/>
              </w:rPr>
            </w:pPr>
            <w:r w:rsidRPr="00166313">
              <w:rPr>
                <w:rFonts w:ascii="Calibri" w:hAnsi="Calibri"/>
                <w:sz w:val="24"/>
                <w:szCs w:val="24"/>
              </w:rPr>
              <w:t>08.244.041.2.017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66313">
              <w:rPr>
                <w:rFonts w:ascii="Calibri" w:hAnsi="Calibri"/>
                <w:sz w:val="24"/>
                <w:szCs w:val="24"/>
              </w:rPr>
              <w:t>MANUTENÇÃO DAS ATIVIDADES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6631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66313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166313" w:rsidRPr="00166313" w:rsidTr="00166313">
        <w:trPr>
          <w:cantSplit/>
          <w:trHeight w:val="20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66313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66313" w:rsidRPr="00166313" w:rsidTr="00166313">
        <w:trPr>
          <w:cantSplit/>
          <w:trHeight w:val="22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66313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66313"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66313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66313">
              <w:rPr>
                <w:rFonts w:ascii="Calibri" w:hAnsi="Calibri"/>
                <w:sz w:val="24"/>
                <w:szCs w:val="24"/>
              </w:rPr>
              <w:t>100.000,00</w:t>
            </w:r>
          </w:p>
        </w:tc>
      </w:tr>
      <w:tr w:rsidR="00166313" w:rsidRPr="00166313" w:rsidTr="00166313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66313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3" w:rsidRPr="00166313" w:rsidRDefault="00166313" w:rsidP="00FC7E58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66313">
              <w:rPr>
                <w:rFonts w:ascii="Calibri" w:hAnsi="Calibri"/>
                <w:sz w:val="24"/>
                <w:szCs w:val="24"/>
              </w:rPr>
              <w:t>5 - TRANSFERÊNCIAS E CONVENIOS FEDERAIS – VINCULADOS</w:t>
            </w:r>
          </w:p>
        </w:tc>
      </w:tr>
    </w:tbl>
    <w:p w:rsidR="00166313" w:rsidRPr="00166313" w:rsidRDefault="00166313" w:rsidP="0016631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166313" w:rsidRPr="00166313" w:rsidRDefault="00166313" w:rsidP="0016631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66313">
        <w:rPr>
          <w:rFonts w:ascii="Calibri" w:hAnsi="Calibri" w:cs="Calibri"/>
          <w:sz w:val="24"/>
          <w:szCs w:val="22"/>
        </w:rPr>
        <w:t>Art. 2</w:t>
      </w:r>
      <w:proofErr w:type="gramStart"/>
      <w:r w:rsidRPr="00166313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166313">
        <w:rPr>
          <w:rFonts w:ascii="Calibri" w:hAnsi="Calibri" w:cs="Calibri"/>
          <w:sz w:val="24"/>
          <w:szCs w:val="22"/>
        </w:rPr>
        <w:t xml:space="preserve"> O</w:t>
      </w:r>
      <w:proofErr w:type="gramEnd"/>
      <w:r w:rsidRPr="00166313">
        <w:rPr>
          <w:rFonts w:ascii="Calibri" w:hAnsi="Calibri" w:cs="Calibri"/>
          <w:sz w:val="24"/>
          <w:szCs w:val="22"/>
        </w:rPr>
        <w:t xml:space="preserve"> crédito autorizado no art. 1º desta lei será coberto com os recursos de excesso de arrecadação, conforme disposto no inciso II do § 1º do art. 43 da Lei Federal nº 4.320, de 17 de março de 1964, oriundos de repasses financeiros do Convênio </w:t>
      </w:r>
      <w:proofErr w:type="spellStart"/>
      <w:r w:rsidRPr="00166313">
        <w:rPr>
          <w:rFonts w:ascii="Calibri" w:hAnsi="Calibri" w:cs="Calibri"/>
          <w:sz w:val="24"/>
          <w:szCs w:val="22"/>
        </w:rPr>
        <w:t>Siconv</w:t>
      </w:r>
      <w:proofErr w:type="spellEnd"/>
      <w:r w:rsidRPr="00166313">
        <w:rPr>
          <w:rFonts w:ascii="Calibri" w:hAnsi="Calibri" w:cs="Calibri"/>
          <w:sz w:val="24"/>
          <w:szCs w:val="22"/>
        </w:rPr>
        <w:t xml:space="preserve"> nº 854538/2017, celebrado com a União, por intermédio do Ministério do Desenvolvimento Social, em 29 de dezembro de 2017.</w:t>
      </w:r>
    </w:p>
    <w:p w:rsidR="00166313" w:rsidRPr="00166313" w:rsidRDefault="00166313" w:rsidP="0016631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166313" w:rsidRPr="00166313" w:rsidRDefault="00166313" w:rsidP="0016631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66313">
        <w:rPr>
          <w:rFonts w:ascii="Calibri" w:hAnsi="Calibri" w:cs="Calibri"/>
          <w:sz w:val="24"/>
          <w:szCs w:val="22"/>
        </w:rPr>
        <w:t>Art. 3</w:t>
      </w:r>
      <w:proofErr w:type="gramStart"/>
      <w:r w:rsidRPr="00166313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 Fica</w:t>
      </w:r>
      <w:proofErr w:type="gramEnd"/>
      <w:r>
        <w:rPr>
          <w:rFonts w:ascii="Calibri" w:hAnsi="Calibri" w:cs="Calibri"/>
          <w:sz w:val="24"/>
          <w:szCs w:val="22"/>
        </w:rPr>
        <w:t xml:space="preserve"> incluso o presente c</w:t>
      </w:r>
      <w:r w:rsidRPr="00166313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adicional e</w:t>
      </w:r>
      <w:r w:rsidRPr="00166313">
        <w:rPr>
          <w:rFonts w:ascii="Calibri" w:hAnsi="Calibri" w:cs="Calibri"/>
          <w:sz w:val="24"/>
          <w:szCs w:val="22"/>
        </w:rPr>
        <w:t>special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166313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166313" w:rsidRPr="00166313" w:rsidRDefault="00166313" w:rsidP="0016631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416BFA" w:rsidRDefault="00166313" w:rsidP="0016631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66313">
        <w:rPr>
          <w:rFonts w:ascii="Calibri" w:hAnsi="Calibri" w:cs="Calibri"/>
          <w:sz w:val="24"/>
          <w:szCs w:val="22"/>
        </w:rPr>
        <w:t>Art. 4</w:t>
      </w:r>
      <w:proofErr w:type="gramStart"/>
      <w:r w:rsidRPr="0016631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166313">
        <w:rPr>
          <w:rFonts w:ascii="Calibri" w:hAnsi="Calibri" w:cs="Calibri"/>
          <w:sz w:val="24"/>
          <w:szCs w:val="22"/>
        </w:rPr>
        <w:t>Esta</w:t>
      </w:r>
      <w:proofErr w:type="gramEnd"/>
      <w:r w:rsidRPr="00166313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166313" w:rsidRPr="00166313" w:rsidRDefault="00166313" w:rsidP="0016631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9"/>
          <w:szCs w:val="19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26A34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26A34">
        <w:rPr>
          <w:rFonts w:ascii="Calibri" w:hAnsi="Calibri" w:cs="Calibri"/>
          <w:sz w:val="24"/>
          <w:szCs w:val="24"/>
        </w:rPr>
        <w:t>doze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166313" w:rsidRDefault="005A56CA" w:rsidP="00D47EAB">
      <w:pPr>
        <w:rPr>
          <w:rFonts w:ascii="Calibri" w:hAnsi="Calibri" w:cs="Calibri"/>
          <w:sz w:val="19"/>
          <w:szCs w:val="19"/>
        </w:rPr>
      </w:pPr>
    </w:p>
    <w:p w:rsidR="001C6D7E" w:rsidRPr="00166313" w:rsidRDefault="001C6D7E" w:rsidP="00D47EAB">
      <w:pPr>
        <w:rPr>
          <w:rFonts w:ascii="Calibri" w:hAnsi="Calibri" w:cs="Calibri"/>
          <w:sz w:val="19"/>
          <w:szCs w:val="19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22312" w:rsidP="003476B5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47565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4756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47565"/>
    <w:rsid w:val="000553B2"/>
    <w:rsid w:val="0006545D"/>
    <w:rsid w:val="000703DE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6631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16BFA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73A3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309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177</cp:revision>
  <cp:lastPrinted>2018-06-26T22:41:00Z</cp:lastPrinted>
  <dcterms:created xsi:type="dcterms:W3CDTF">2016-08-16T19:55:00Z</dcterms:created>
  <dcterms:modified xsi:type="dcterms:W3CDTF">2019-06-10T20:38:00Z</dcterms:modified>
</cp:coreProperties>
</file>