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93" w:rsidRPr="00A631AD" w:rsidRDefault="006D3F8C" w:rsidP="00A26093">
      <w:pPr>
        <w:spacing w:before="120" w:after="120" w:line="360" w:lineRule="auto"/>
        <w:rPr>
          <w:rFonts w:ascii="Calibri" w:eastAsia="Calibri" w:hAnsi="Calibri" w:cs="Calibri"/>
          <w:lang w:eastAsia="en-US"/>
        </w:rPr>
      </w:pPr>
      <w:bookmarkStart w:id="0" w:name="_GoBack"/>
      <w:bookmarkEnd w:id="0"/>
      <w:r>
        <w:rPr>
          <w:rFonts w:ascii="Calibri" w:eastAsia="Calibri" w:hAnsi="Calibri" w:cs="Calibri"/>
          <w:b/>
          <w:noProof/>
        </w:rPr>
        <mc:AlternateContent>
          <mc:Choice Requires="wps">
            <w:drawing>
              <wp:anchor distT="0" distB="0" distL="114300" distR="114300" simplePos="0" relativeHeight="251657728" behindDoc="1" locked="0" layoutInCell="0" allowOverlap="1">
                <wp:simplePos x="0" y="0"/>
                <wp:positionH relativeFrom="column">
                  <wp:posOffset>-15875</wp:posOffset>
                </wp:positionH>
                <wp:positionV relativeFrom="paragraph">
                  <wp:posOffset>15875</wp:posOffset>
                </wp:positionV>
                <wp:extent cx="1767205" cy="283210"/>
                <wp:effectExtent l="0" t="0" r="23495" b="215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28321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2A88F" id="Rectangle 16" o:spid="_x0000_s1026" style="position:absolute;margin-left:-1.25pt;margin-top:1.25pt;width:13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nIwIAAD0EAAAOAAAAZHJzL2Uyb0RvYy54bWysU9uO0zAQfUfiHyy/01xou92o6WrVpQhp&#10;gRULH+A6TmLhG2O3afn6HTvd0gWeEIlkeTzj4zNnZpY3B63IXoCX1tS0mOSUCMNtI01X029fN28W&#10;lPjATMOUNaKmR+Hpzer1q+XgKlHa3qpGAEEQ46vB1bQPwVVZ5nkvNPMT64RBZ2tBs4AmdFkDbEB0&#10;rbIyz+fZYKFxYLnwHk/vRiddJfy2FTx8blsvAlE1RW4hrZDWbVyz1ZJVHTDXS36iwf6BhWbS4KNn&#10;qDsWGNmB/ANKSw7W2zZMuNWZbVvJRcoBsyny37J57JkTKRcUx7uzTP7/wfJP+wcgssHaUWKYxhJ9&#10;QdGY6ZQgxTzqMzhfYdije4CYoXf3ln/3xNh1j2HiFsAOvWANsipifPbiQjQ8XiXb4aNtEJ7tgk1S&#10;HVrQERBFIIdUkeO5IuIQCMfD4mp+VeYzSjj6ysXbskgly1j1fNuBD++F1SRuagpIPqGz/b0PkQ2r&#10;nkMSe6tks5FKJQO67VoB2TPsjk0Z/5QAJnkZpgwZano9K2cJ+YXPX0Lk6fsbhJYB21xJXdPFOYhV&#10;UbZ3pklNGJhU4x4pK3PSMUo3lmBrmyPKCHbsYZw53PQWflIyYP/W1P/YMRCUqA8GS3FdTKex4ZMx&#10;naGKlMClZ3vpYYYjVE0DJeN2HcYh2TmQXY8vFSl3Y2+xfK1MysbSjqxOZLFHk+CneYpDcGmnqF9T&#10;v3oCAAD//wMAUEsDBBQABgAIAAAAIQBfBmeX3AAAAAcBAAAPAAAAZHJzL2Rvd25yZXYueG1sTI/N&#10;TsMwEITvSLyDtUjcWqcRJShkUxVQuCLKj8TNjZckIl5XsZukb8/2BKfRakYz3xab2fVqpCF0nhFW&#10;ywQUce1txw3C+1u1uAMVomFres+EcKIAm/LyojC59RO/0riLjZISDrlBaGM85FqHuiVnwtIfiMX7&#10;9oMzUc6h0XYwk5S7XqdJcqud6VgWWnOgx5bqn93RIdRz9WC/Xp7GrX3200dWOTo1n4jXV/P2HlSk&#10;Of6F4Ywv6FAK094f2QbVIyzStSQRziJ2mq3lkz3CTbYCXRb6P3/5CwAA//8DAFBLAQItABQABgAI&#10;AAAAIQC2gziS/gAAAOEBAAATAAAAAAAAAAAAAAAAAAAAAABbQ29udGVudF9UeXBlc10ueG1sUEsB&#10;Ai0AFAAGAAgAAAAhADj9If/WAAAAlAEAAAsAAAAAAAAAAAAAAAAALwEAAF9yZWxzLy5yZWxzUEsB&#10;Ai0AFAAGAAgAAAAhAA75vacjAgAAPQQAAA4AAAAAAAAAAAAAAAAALgIAAGRycy9lMm9Eb2MueG1s&#10;UEsBAi0AFAAGAAgAAAAhAF8GZ5fcAAAABwEAAA8AAAAAAAAAAAAAAAAAfQQAAGRycy9kb3ducmV2&#10;LnhtbFBLBQYAAAAABAAEAPMAAACGBQAAAAA=&#10;" o:allowincell="f" fillcolor="#f2f2f2"/>
            </w:pict>
          </mc:Fallback>
        </mc:AlternateContent>
      </w:r>
      <w:r w:rsidR="00A26093" w:rsidRPr="00A631AD">
        <w:rPr>
          <w:rFonts w:ascii="Calibri" w:eastAsia="Calibri" w:hAnsi="Calibri" w:cs="Calibri"/>
          <w:b/>
          <w:lang w:eastAsia="en-US"/>
        </w:rPr>
        <w:t xml:space="preserve"> OFÍCIO/SJC Nº </w:t>
      </w:r>
      <w:r w:rsidR="000C27B2" w:rsidRPr="00A631AD">
        <w:rPr>
          <w:rFonts w:ascii="Calibri" w:eastAsia="Calibri" w:hAnsi="Calibri" w:cs="Calibri"/>
          <w:b/>
          <w:lang w:eastAsia="en-US"/>
        </w:rPr>
        <w:t>01</w:t>
      </w:r>
      <w:r w:rsidR="00FA6946">
        <w:rPr>
          <w:rFonts w:ascii="Calibri" w:eastAsia="Calibri" w:hAnsi="Calibri" w:cs="Calibri"/>
          <w:b/>
          <w:lang w:eastAsia="en-US"/>
        </w:rPr>
        <w:t>50</w:t>
      </w:r>
      <w:r w:rsidR="007A1602" w:rsidRPr="00A631AD">
        <w:rPr>
          <w:rFonts w:ascii="Calibri" w:eastAsia="Calibri" w:hAnsi="Calibri" w:cs="Calibri"/>
          <w:b/>
          <w:lang w:eastAsia="en-US"/>
        </w:rPr>
        <w:t>/2</w:t>
      </w:r>
      <w:r w:rsidR="00A26093" w:rsidRPr="00A631AD">
        <w:rPr>
          <w:rFonts w:ascii="Calibri" w:eastAsia="Calibri" w:hAnsi="Calibri" w:cs="Calibri"/>
          <w:b/>
          <w:lang w:eastAsia="en-US"/>
        </w:rPr>
        <w:t>019</w:t>
      </w:r>
      <w:r w:rsidR="00A26093" w:rsidRPr="00A631AD">
        <w:rPr>
          <w:rFonts w:ascii="Calibri" w:eastAsia="Calibri" w:hAnsi="Calibri" w:cs="Calibri"/>
          <w:lang w:eastAsia="en-US"/>
        </w:rPr>
        <w:t xml:space="preserve">                                             </w:t>
      </w:r>
      <w:r w:rsidR="003106CF" w:rsidRPr="00A631AD">
        <w:rPr>
          <w:rFonts w:ascii="Calibri" w:eastAsia="Calibri" w:hAnsi="Calibri" w:cs="Calibri"/>
          <w:lang w:eastAsia="en-US"/>
        </w:rPr>
        <w:t xml:space="preserve">                 </w:t>
      </w:r>
      <w:r w:rsidR="00845566" w:rsidRPr="00A631AD">
        <w:rPr>
          <w:rFonts w:ascii="Calibri" w:eastAsia="Calibri" w:hAnsi="Calibri" w:cs="Calibri"/>
          <w:lang w:eastAsia="en-US"/>
        </w:rPr>
        <w:t xml:space="preserve">          </w:t>
      </w:r>
      <w:r w:rsidR="003106CF" w:rsidRPr="00A631AD">
        <w:rPr>
          <w:rFonts w:ascii="Calibri" w:eastAsia="Calibri" w:hAnsi="Calibri" w:cs="Calibri"/>
          <w:lang w:eastAsia="en-US"/>
        </w:rPr>
        <w:t xml:space="preserve">    </w:t>
      </w:r>
      <w:r w:rsidR="00A26093" w:rsidRPr="00A631AD">
        <w:rPr>
          <w:rFonts w:ascii="Calibri" w:eastAsia="Calibri" w:hAnsi="Calibri" w:cs="Calibri"/>
          <w:lang w:eastAsia="en-US"/>
        </w:rPr>
        <w:t xml:space="preserve">Em </w:t>
      </w:r>
      <w:r w:rsidR="00D00DC3" w:rsidRPr="00A631AD">
        <w:rPr>
          <w:rFonts w:ascii="Calibri" w:eastAsia="Calibri" w:hAnsi="Calibri" w:cs="Calibri"/>
          <w:lang w:eastAsia="en-US"/>
        </w:rPr>
        <w:t>23</w:t>
      </w:r>
      <w:r w:rsidR="00B1013D" w:rsidRPr="00A631AD">
        <w:rPr>
          <w:rFonts w:ascii="Calibri" w:eastAsia="Calibri" w:hAnsi="Calibri" w:cs="Calibri"/>
          <w:lang w:eastAsia="en-US"/>
        </w:rPr>
        <w:t xml:space="preserve"> </w:t>
      </w:r>
      <w:r w:rsidR="00A26093" w:rsidRPr="00A631AD">
        <w:rPr>
          <w:rFonts w:ascii="Calibri" w:eastAsia="Calibri" w:hAnsi="Calibri" w:cs="Calibri"/>
          <w:lang w:eastAsia="en-US"/>
        </w:rPr>
        <w:t xml:space="preserve">de </w:t>
      </w:r>
      <w:r w:rsidR="000C27B2" w:rsidRPr="00A631AD">
        <w:rPr>
          <w:rFonts w:ascii="Calibri" w:eastAsia="Calibri" w:hAnsi="Calibri" w:cs="Calibri"/>
          <w:lang w:eastAsia="en-US"/>
        </w:rPr>
        <w:t xml:space="preserve">maio </w:t>
      </w:r>
      <w:r w:rsidR="00A26093" w:rsidRPr="00A631AD">
        <w:rPr>
          <w:rFonts w:ascii="Calibri" w:eastAsia="Calibri" w:hAnsi="Calibri" w:cs="Calibri"/>
          <w:lang w:eastAsia="en-US"/>
        </w:rPr>
        <w:t>de 2019</w:t>
      </w:r>
    </w:p>
    <w:p w:rsidR="00B1013D" w:rsidRDefault="00B1013D" w:rsidP="00A26093">
      <w:pPr>
        <w:spacing w:before="120" w:after="120" w:line="276" w:lineRule="auto"/>
        <w:contextualSpacing/>
        <w:jc w:val="both"/>
        <w:rPr>
          <w:rFonts w:ascii="Calibri" w:eastAsia="Calibri" w:hAnsi="Calibri" w:cs="Calibri"/>
          <w:sz w:val="23"/>
          <w:szCs w:val="23"/>
          <w:lang w:eastAsia="en-US"/>
        </w:rPr>
      </w:pPr>
    </w:p>
    <w:p w:rsidR="00A631AD" w:rsidRPr="00A631AD" w:rsidRDefault="00A631AD" w:rsidP="00A26093">
      <w:pPr>
        <w:spacing w:before="120" w:after="120" w:line="276" w:lineRule="auto"/>
        <w:contextualSpacing/>
        <w:jc w:val="both"/>
        <w:rPr>
          <w:rFonts w:ascii="Calibri" w:eastAsia="Calibri" w:hAnsi="Calibri" w:cs="Calibri"/>
          <w:sz w:val="23"/>
          <w:szCs w:val="23"/>
          <w:lang w:eastAsia="en-US"/>
        </w:rPr>
      </w:pP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Ao</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Excelentíssimo Senhor</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b/>
          <w:lang w:eastAsia="en-US"/>
        </w:rPr>
        <w:t>TENENTE SANTANA</w:t>
      </w:r>
    </w:p>
    <w:p w:rsidR="00A26093" w:rsidRPr="00A631AD" w:rsidRDefault="00BF2686"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 xml:space="preserve">Vereador e </w:t>
      </w:r>
      <w:r w:rsidR="00A26093" w:rsidRPr="00A631AD">
        <w:rPr>
          <w:rFonts w:ascii="Calibri" w:eastAsia="Calibri" w:hAnsi="Calibri" w:cs="Calibri"/>
          <w:lang w:eastAsia="en-US"/>
        </w:rPr>
        <w:t>Presidente da Câmara Municipal</w:t>
      </w:r>
      <w:r w:rsidR="00A92987" w:rsidRPr="00A631AD">
        <w:rPr>
          <w:rFonts w:ascii="Calibri" w:eastAsia="Calibri" w:hAnsi="Calibri" w:cs="Calibri"/>
          <w:lang w:eastAsia="en-US"/>
        </w:rPr>
        <w:t xml:space="preserve"> de Araraquara</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Rua São Bento, 887 – Centro</w:t>
      </w:r>
    </w:p>
    <w:p w:rsidR="00A26093" w:rsidRPr="00A631AD" w:rsidRDefault="00A26093" w:rsidP="00A26093">
      <w:pPr>
        <w:spacing w:before="120" w:after="120" w:line="276" w:lineRule="auto"/>
        <w:contextualSpacing/>
        <w:jc w:val="both"/>
        <w:rPr>
          <w:rFonts w:ascii="Calibri" w:eastAsia="Calibri" w:hAnsi="Calibri" w:cs="Calibri"/>
          <w:b/>
          <w:bCs/>
          <w:iCs/>
          <w:u w:val="single"/>
          <w:lang w:eastAsia="en-US"/>
        </w:rPr>
      </w:pPr>
      <w:r w:rsidRPr="00A631AD">
        <w:rPr>
          <w:rFonts w:ascii="Calibri" w:eastAsia="Calibri" w:hAnsi="Calibri" w:cs="Calibri"/>
          <w:b/>
          <w:bCs/>
          <w:iCs/>
          <w:u w:val="single"/>
          <w:lang w:eastAsia="en-US"/>
        </w:rPr>
        <w:t>14801-300 - ARARAQUARA/SP</w:t>
      </w:r>
    </w:p>
    <w:p w:rsidR="00A26093" w:rsidRDefault="00A26093" w:rsidP="00A26093">
      <w:pPr>
        <w:spacing w:after="120" w:line="360" w:lineRule="auto"/>
        <w:ind w:firstLine="709"/>
        <w:jc w:val="both"/>
        <w:rPr>
          <w:rFonts w:ascii="Calibri" w:hAnsi="Calibri" w:cs="Calibri"/>
        </w:rPr>
      </w:pPr>
    </w:p>
    <w:p w:rsidR="00A631AD" w:rsidRPr="00A631AD" w:rsidRDefault="00A631AD" w:rsidP="00A26093">
      <w:pPr>
        <w:spacing w:after="120" w:line="360" w:lineRule="auto"/>
        <w:ind w:firstLine="709"/>
        <w:jc w:val="both"/>
        <w:rPr>
          <w:rFonts w:ascii="Calibri" w:hAnsi="Calibri" w:cs="Calibri"/>
        </w:rPr>
      </w:pPr>
    </w:p>
    <w:p w:rsidR="00CC0C00" w:rsidRDefault="00CC0C00" w:rsidP="00A26093">
      <w:pPr>
        <w:spacing w:line="360" w:lineRule="auto"/>
        <w:ind w:firstLine="709"/>
        <w:jc w:val="both"/>
        <w:rPr>
          <w:rFonts w:ascii="Calibri" w:hAnsi="Calibri" w:cs="Calibri"/>
        </w:rPr>
      </w:pPr>
      <w:r w:rsidRPr="00A631AD">
        <w:rPr>
          <w:rFonts w:ascii="Calibri" w:hAnsi="Calibri" w:cs="Calibri"/>
        </w:rPr>
        <w:t>Senhor Presidente:</w:t>
      </w:r>
    </w:p>
    <w:p w:rsidR="00A631AD" w:rsidRPr="00A631AD" w:rsidRDefault="00A631AD" w:rsidP="00A26093">
      <w:pPr>
        <w:spacing w:line="360" w:lineRule="auto"/>
        <w:ind w:firstLine="709"/>
        <w:jc w:val="both"/>
        <w:rPr>
          <w:rFonts w:ascii="Calibri" w:hAnsi="Calibri" w:cs="Calibri"/>
        </w:rPr>
      </w:pPr>
    </w:p>
    <w:p w:rsidR="002773BC" w:rsidRPr="00A631AD" w:rsidRDefault="00CC0C00" w:rsidP="002773BC">
      <w:pPr>
        <w:spacing w:before="120" w:after="120" w:line="360" w:lineRule="auto"/>
        <w:ind w:firstLine="709"/>
        <w:jc w:val="both"/>
        <w:rPr>
          <w:rFonts w:ascii="Calibri" w:hAnsi="Calibri" w:cs="Calibri"/>
          <w:color w:val="000000"/>
          <w:spacing w:val="-4"/>
        </w:rPr>
      </w:pPr>
      <w:r w:rsidRPr="00A631AD">
        <w:rPr>
          <w:rFonts w:ascii="Calibri" w:hAnsi="Calibri" w:cs="Calibri"/>
          <w:color w:val="000000"/>
          <w:spacing w:val="-4"/>
        </w:rPr>
        <w:t xml:space="preserve">Nos termos da Lei Orgânica do Município de Araraquara, encaminhamos a Vossa Excelência, a fim de ser apreciado pelo nobre Poder Legislativo, o incluso Projeto de Lei que </w:t>
      </w:r>
      <w:r w:rsidR="00FD416B" w:rsidRPr="00A631AD">
        <w:rPr>
          <w:rFonts w:ascii="Calibri" w:hAnsi="Calibri" w:cs="Calibri"/>
          <w:color w:val="000000"/>
          <w:spacing w:val="-4"/>
        </w:rPr>
        <w:t>introduz alterações legislativas para viabilizar a efetividade da atuação do S.I.M. (Serviço de Inspeção Municipal) e dá outras providências.</w:t>
      </w:r>
    </w:p>
    <w:p w:rsidR="00CB3613" w:rsidRPr="00A631AD" w:rsidRDefault="00FC58ED" w:rsidP="00FC58ED">
      <w:pPr>
        <w:spacing w:before="120" w:after="120" w:line="360" w:lineRule="auto"/>
        <w:ind w:firstLine="709"/>
        <w:jc w:val="both"/>
        <w:rPr>
          <w:rFonts w:ascii="Calibri" w:hAnsi="Calibri" w:cs="Calibri"/>
        </w:rPr>
      </w:pPr>
      <w:r w:rsidRPr="00A631AD">
        <w:rPr>
          <w:rFonts w:ascii="Calibri" w:hAnsi="Calibri" w:cs="Calibri"/>
        </w:rPr>
        <w:t>Trata</w:t>
      </w:r>
      <w:r w:rsidR="00D6176B" w:rsidRPr="00A631AD">
        <w:rPr>
          <w:rFonts w:ascii="Calibri" w:hAnsi="Calibri" w:cs="Calibri"/>
        </w:rPr>
        <w:t>-se</w:t>
      </w:r>
      <w:r w:rsidRPr="00A631AD">
        <w:rPr>
          <w:rFonts w:ascii="Calibri" w:hAnsi="Calibri" w:cs="Calibri"/>
        </w:rPr>
        <w:t xml:space="preserve"> de </w:t>
      </w:r>
      <w:r w:rsidR="000C27B2" w:rsidRPr="00A631AD">
        <w:rPr>
          <w:rFonts w:ascii="Calibri" w:hAnsi="Calibri" w:cs="Calibri"/>
        </w:rPr>
        <w:t xml:space="preserve">propositura que tem por objetivo adequar o ordenamento jurídico municipal às atribuições do </w:t>
      </w:r>
      <w:r w:rsidR="000C27B2" w:rsidRPr="00A631AD">
        <w:rPr>
          <w:rFonts w:ascii="Calibri" w:hAnsi="Calibri" w:cs="Calibri"/>
          <w:color w:val="000000"/>
        </w:rPr>
        <w:t xml:space="preserve">S.I.M., bem como </w:t>
      </w:r>
      <w:r w:rsidR="00327714" w:rsidRPr="00A631AD">
        <w:rPr>
          <w:rFonts w:ascii="Calibri" w:hAnsi="Calibri" w:cs="Calibri"/>
        </w:rPr>
        <w:t xml:space="preserve">incluir dispositivos na Lei </w:t>
      </w:r>
      <w:r w:rsidR="00327714" w:rsidRPr="00A631AD">
        <w:rPr>
          <w:rFonts w:ascii="Calibri" w:hAnsi="Calibri" w:cs="Calibri"/>
          <w:color w:val="000000"/>
        </w:rPr>
        <w:t>nº 9.330, de 2018</w:t>
      </w:r>
      <w:r w:rsidR="00036CA3" w:rsidRPr="00A631AD">
        <w:rPr>
          <w:rFonts w:ascii="Calibri" w:hAnsi="Calibri" w:cs="Calibri"/>
          <w:color w:val="000000"/>
        </w:rPr>
        <w:t xml:space="preserve">, que </w:t>
      </w:r>
      <w:r w:rsidR="000C27B2" w:rsidRPr="00A631AD">
        <w:rPr>
          <w:rFonts w:ascii="Calibri" w:hAnsi="Calibri" w:cs="Calibri"/>
          <w:color w:val="000000"/>
        </w:rPr>
        <w:t>criou o S.I.M.</w:t>
      </w:r>
      <w:r w:rsidR="00D6176B" w:rsidRPr="00A631AD">
        <w:rPr>
          <w:rFonts w:ascii="Calibri" w:hAnsi="Calibri" w:cs="Calibri"/>
          <w:color w:val="000000"/>
        </w:rPr>
        <w:t xml:space="preserve">, tendo por </w:t>
      </w:r>
      <w:r w:rsidR="00746321" w:rsidRPr="00A631AD">
        <w:rPr>
          <w:rFonts w:ascii="Calibri" w:hAnsi="Calibri" w:cs="Calibri"/>
          <w:color w:val="000000"/>
        </w:rPr>
        <w:t>objetivo proporcionar maior esclarecimento e melhores condiç</w:t>
      </w:r>
      <w:r w:rsidR="00FF5393" w:rsidRPr="00A631AD">
        <w:rPr>
          <w:rFonts w:ascii="Calibri" w:hAnsi="Calibri" w:cs="Calibri"/>
          <w:color w:val="000000"/>
        </w:rPr>
        <w:t xml:space="preserve">ões de aplicabilidade, bem como disciplinar as funções dos </w:t>
      </w:r>
      <w:r w:rsidR="00FD416B" w:rsidRPr="00A631AD">
        <w:rPr>
          <w:rFonts w:ascii="Calibri" w:hAnsi="Calibri" w:cs="Calibri"/>
          <w:color w:val="000000"/>
        </w:rPr>
        <w:t>s</w:t>
      </w:r>
      <w:r w:rsidR="00FF5393" w:rsidRPr="00A631AD">
        <w:rPr>
          <w:rFonts w:ascii="Calibri" w:hAnsi="Calibri" w:cs="Calibri"/>
          <w:color w:val="000000"/>
        </w:rPr>
        <w:t>ervidores do S.I.M.</w:t>
      </w:r>
      <w:r w:rsidR="007465DB" w:rsidRPr="00A631AD">
        <w:rPr>
          <w:rFonts w:ascii="Calibri" w:hAnsi="Calibri" w:cs="Calibri"/>
          <w:color w:val="000000"/>
        </w:rPr>
        <w:t>, as obrigações das empresas</w:t>
      </w:r>
      <w:r w:rsidR="00A92987" w:rsidRPr="00A631AD">
        <w:rPr>
          <w:rFonts w:ascii="Calibri" w:hAnsi="Calibri" w:cs="Calibri"/>
          <w:color w:val="000000"/>
        </w:rPr>
        <w:t xml:space="preserve"> registradas</w:t>
      </w:r>
      <w:r w:rsidR="007465DB" w:rsidRPr="00A631AD">
        <w:rPr>
          <w:rFonts w:ascii="Calibri" w:hAnsi="Calibri" w:cs="Calibri"/>
          <w:color w:val="000000"/>
        </w:rPr>
        <w:t xml:space="preserve">, infrações e penalidades. </w:t>
      </w:r>
    </w:p>
    <w:p w:rsidR="00CC0C00" w:rsidRPr="00A631AD" w:rsidRDefault="00CC0C00" w:rsidP="00A26093">
      <w:pPr>
        <w:spacing w:before="120" w:after="120" w:line="360" w:lineRule="auto"/>
        <w:ind w:right="-1" w:firstLine="709"/>
        <w:jc w:val="both"/>
        <w:rPr>
          <w:rFonts w:ascii="Calibri" w:hAnsi="Calibri" w:cs="Calibri"/>
        </w:rPr>
      </w:pPr>
      <w:r w:rsidRPr="00A631AD">
        <w:rPr>
          <w:rFonts w:ascii="Calibri" w:hAnsi="Calibri" w:cs="Calibri"/>
        </w:rPr>
        <w:t xml:space="preserve">Assim, tendo em vista </w:t>
      </w:r>
      <w:r w:rsidR="003C7DE7" w:rsidRPr="00A631AD">
        <w:rPr>
          <w:rFonts w:ascii="Calibri" w:hAnsi="Calibri" w:cs="Calibri"/>
        </w:rPr>
        <w:t>a importância do S.I.M. para com a inspeção sanitária nos estabelecimentos que produzam produtos de origem animal</w:t>
      </w:r>
      <w:r w:rsidR="005F1181" w:rsidRPr="00A631AD">
        <w:rPr>
          <w:rFonts w:ascii="Calibri" w:hAnsi="Calibri" w:cs="Calibri"/>
        </w:rPr>
        <w:t xml:space="preserve"> no município</w:t>
      </w:r>
      <w:r w:rsidRPr="00A631AD">
        <w:rPr>
          <w:rFonts w:ascii="Calibri" w:hAnsi="Calibri" w:cs="Calibri"/>
        </w:rPr>
        <w:t>, entendemos estar plenamente justificada a propositura do mesmo que, por certo, irá merecer a aprovação desta Casa de Leis.</w:t>
      </w:r>
      <w:r w:rsidR="00FD416B" w:rsidRPr="00A631AD">
        <w:rPr>
          <w:rFonts w:ascii="Calibri" w:hAnsi="Calibri" w:cs="Calibri"/>
        </w:rPr>
        <w:t xml:space="preserve"> </w:t>
      </w:r>
    </w:p>
    <w:p w:rsidR="00CC0C00" w:rsidRPr="00A631AD" w:rsidRDefault="00CC0C00" w:rsidP="00A26093">
      <w:pPr>
        <w:spacing w:before="120" w:after="120" w:line="360" w:lineRule="auto"/>
        <w:ind w:right="-1" w:firstLine="709"/>
        <w:jc w:val="both"/>
        <w:rPr>
          <w:rFonts w:ascii="Calibri" w:hAnsi="Calibri" w:cs="Calibri"/>
        </w:rPr>
      </w:pPr>
      <w:r w:rsidRPr="00A631AD">
        <w:rPr>
          <w:rFonts w:ascii="Calibri" w:hAnsi="Calibri" w:cs="Calibri"/>
        </w:rPr>
        <w:t>Finalmente, por julgarmos esta propositura como medida de urgência, solicitamos seja o presente Projeto de Lei apreciado dentro do menor prazo possível, nos termos do artigo 80 da Lei Orgânica Municipal.</w:t>
      </w:r>
    </w:p>
    <w:p w:rsidR="00CC0C00" w:rsidRPr="00A631AD" w:rsidRDefault="00CC0C00" w:rsidP="00A26093">
      <w:pPr>
        <w:spacing w:before="120" w:after="120" w:line="360" w:lineRule="auto"/>
        <w:ind w:right="-1" w:firstLine="709"/>
        <w:jc w:val="both"/>
        <w:rPr>
          <w:rFonts w:ascii="Calibri" w:hAnsi="Calibri" w:cs="Calibri"/>
        </w:rPr>
      </w:pPr>
      <w:r w:rsidRPr="00A631AD">
        <w:rPr>
          <w:rFonts w:ascii="Calibri" w:hAnsi="Calibri" w:cs="Calibri"/>
        </w:rPr>
        <w:lastRenderedPageBreak/>
        <w:t>Val</w:t>
      </w:r>
      <w:r w:rsidR="00A92987" w:rsidRPr="00A631AD">
        <w:rPr>
          <w:rFonts w:ascii="Calibri" w:hAnsi="Calibri" w:cs="Calibri"/>
        </w:rPr>
        <w:t>emo-nos</w:t>
      </w:r>
      <w:r w:rsidRPr="00A631AD">
        <w:rPr>
          <w:rFonts w:ascii="Calibri" w:hAnsi="Calibri" w:cs="Calibri"/>
        </w:rPr>
        <w:t xml:space="preserve"> do ensejo para renovar-lhe os protestos de estima e apreço.</w:t>
      </w:r>
    </w:p>
    <w:p w:rsidR="00CC0C00" w:rsidRPr="00A631AD" w:rsidRDefault="00CC0C00" w:rsidP="00A26093">
      <w:pPr>
        <w:spacing w:before="120" w:after="120" w:line="360" w:lineRule="auto"/>
        <w:ind w:firstLine="709"/>
        <w:jc w:val="both"/>
        <w:rPr>
          <w:rFonts w:ascii="Calibri" w:hAnsi="Calibri" w:cs="Calibri"/>
        </w:rPr>
      </w:pPr>
      <w:r w:rsidRPr="00A631AD">
        <w:rPr>
          <w:rFonts w:ascii="Calibri" w:hAnsi="Calibri" w:cs="Calibri"/>
        </w:rPr>
        <w:t>Atenciosamente,</w:t>
      </w:r>
    </w:p>
    <w:p w:rsidR="00CC0C00" w:rsidRPr="00A631AD" w:rsidRDefault="00CC0C00" w:rsidP="00A26093">
      <w:pPr>
        <w:spacing w:before="120" w:after="120"/>
        <w:contextualSpacing/>
        <w:jc w:val="center"/>
        <w:rPr>
          <w:rFonts w:ascii="Calibri" w:hAnsi="Calibri" w:cs="Calibri"/>
          <w:b/>
        </w:rPr>
      </w:pPr>
      <w:r w:rsidRPr="00A631AD">
        <w:rPr>
          <w:rFonts w:ascii="Calibri" w:hAnsi="Calibri" w:cs="Calibri"/>
          <w:b/>
        </w:rPr>
        <w:t>EDINHO SILVA</w:t>
      </w:r>
    </w:p>
    <w:p w:rsidR="00CC0C00" w:rsidRPr="00A631AD" w:rsidRDefault="00A26093" w:rsidP="00A26093">
      <w:pPr>
        <w:spacing w:before="120" w:after="120"/>
        <w:jc w:val="center"/>
        <w:rPr>
          <w:rFonts w:ascii="Calibri" w:hAnsi="Calibri" w:cs="Calibri"/>
          <w:b/>
        </w:rPr>
      </w:pPr>
      <w:r w:rsidRPr="00A631AD">
        <w:rPr>
          <w:rFonts w:ascii="Calibri" w:hAnsi="Calibri" w:cs="Calibri"/>
        </w:rPr>
        <w:t xml:space="preserve"> - </w:t>
      </w:r>
      <w:r w:rsidR="00CC0C00" w:rsidRPr="00A631AD">
        <w:rPr>
          <w:rFonts w:ascii="Calibri" w:hAnsi="Calibri" w:cs="Calibri"/>
        </w:rPr>
        <w:t>Prefeito Municipal</w:t>
      </w:r>
      <w:r w:rsidRPr="00A631AD">
        <w:rPr>
          <w:rFonts w:ascii="Calibri" w:hAnsi="Calibri" w:cs="Calibri"/>
        </w:rPr>
        <w:t xml:space="preserve"> - </w:t>
      </w:r>
    </w:p>
    <w:p w:rsidR="00CC0C00" w:rsidRPr="005456BD" w:rsidRDefault="00CC0C00" w:rsidP="00A26093">
      <w:pPr>
        <w:spacing w:before="120" w:after="120" w:line="360" w:lineRule="auto"/>
        <w:jc w:val="center"/>
        <w:rPr>
          <w:rFonts w:ascii="Calibri" w:hAnsi="Calibri" w:cs="Calibri"/>
          <w:b/>
          <w:u w:val="single"/>
        </w:rPr>
      </w:pPr>
      <w:r w:rsidRPr="005456BD">
        <w:rPr>
          <w:rFonts w:ascii="Calibri" w:hAnsi="Calibri" w:cs="Calibri"/>
          <w:b/>
          <w:u w:val="single"/>
        </w:rPr>
        <w:br w:type="page"/>
      </w:r>
      <w:r w:rsidR="002773BC" w:rsidRPr="005456BD">
        <w:rPr>
          <w:rFonts w:ascii="Calibri" w:hAnsi="Calibri" w:cs="Calibri"/>
          <w:b/>
          <w:u w:val="single"/>
        </w:rPr>
        <w:lastRenderedPageBreak/>
        <w:t>PROJETO DE LEI Nº</w:t>
      </w:r>
    </w:p>
    <w:p w:rsidR="005456BD" w:rsidRPr="005456BD" w:rsidRDefault="005456BD" w:rsidP="003A42D8">
      <w:pPr>
        <w:spacing w:before="120" w:after="120" w:line="360" w:lineRule="auto"/>
        <w:ind w:left="3969"/>
        <w:jc w:val="both"/>
        <w:rPr>
          <w:rFonts w:ascii="Calibri" w:hAnsi="Calibri" w:cs="Calibri"/>
          <w:sz w:val="22"/>
        </w:rPr>
      </w:pPr>
    </w:p>
    <w:p w:rsidR="00361832" w:rsidRPr="003A42D8" w:rsidRDefault="00EE1A3D" w:rsidP="003A42D8">
      <w:pPr>
        <w:spacing w:before="120" w:after="120" w:line="360" w:lineRule="auto"/>
        <w:ind w:left="3402"/>
        <w:jc w:val="both"/>
        <w:rPr>
          <w:rFonts w:ascii="Calibri" w:hAnsi="Calibri" w:cs="Calibri"/>
        </w:rPr>
      </w:pPr>
      <w:r w:rsidRPr="003A42D8">
        <w:rPr>
          <w:rFonts w:ascii="Calibri" w:hAnsi="Calibri" w:cs="Calibri"/>
        </w:rPr>
        <w:t xml:space="preserve">Introduz alterações legislativas </w:t>
      </w:r>
      <w:r w:rsidR="00FD416B" w:rsidRPr="003A42D8">
        <w:rPr>
          <w:rFonts w:ascii="Calibri" w:hAnsi="Calibri" w:cs="Calibri"/>
        </w:rPr>
        <w:t>para viabilizar a efetividade d</w:t>
      </w:r>
      <w:r w:rsidRPr="003A42D8">
        <w:rPr>
          <w:rFonts w:ascii="Calibri" w:hAnsi="Calibri" w:cs="Calibri"/>
        </w:rPr>
        <w:t xml:space="preserve">a atuação do S.I.M. (Serviço de Inspeção Municipal) </w:t>
      </w:r>
      <w:r w:rsidR="002773BC" w:rsidRPr="003A42D8">
        <w:rPr>
          <w:rFonts w:ascii="Calibri" w:hAnsi="Calibri" w:cs="Calibri"/>
        </w:rPr>
        <w:t>e dá outras providências</w:t>
      </w:r>
      <w:r w:rsidR="00361832" w:rsidRPr="003A42D8">
        <w:rPr>
          <w:rFonts w:ascii="Calibri" w:hAnsi="Calibri" w:cs="Calibri"/>
        </w:rPr>
        <w:t>.</w:t>
      </w:r>
    </w:p>
    <w:p w:rsidR="005456BD" w:rsidRPr="005456BD" w:rsidRDefault="005456BD" w:rsidP="003A42D8">
      <w:pPr>
        <w:spacing w:before="120" w:after="120" w:line="360" w:lineRule="auto"/>
        <w:ind w:firstLine="709"/>
        <w:jc w:val="both"/>
        <w:rPr>
          <w:rFonts w:ascii="Calibri" w:hAnsi="Calibri" w:cs="Calibri"/>
          <w:b/>
        </w:rPr>
      </w:pPr>
    </w:p>
    <w:p w:rsidR="00BF1F9E" w:rsidRDefault="00CD0D93" w:rsidP="003A42D8">
      <w:pPr>
        <w:spacing w:before="120" w:after="120" w:line="360" w:lineRule="auto"/>
        <w:ind w:firstLine="2835"/>
        <w:jc w:val="both"/>
        <w:rPr>
          <w:rFonts w:ascii="Calibri" w:hAnsi="Calibri" w:cs="Calibri"/>
        </w:rPr>
      </w:pPr>
      <w:r w:rsidRPr="003A42D8">
        <w:rPr>
          <w:rFonts w:ascii="Calibri" w:hAnsi="Calibri" w:cs="Calibri"/>
          <w:b/>
        </w:rPr>
        <w:t>Art. 1º</w:t>
      </w:r>
      <w:r w:rsidRPr="009E23C6">
        <w:rPr>
          <w:rFonts w:ascii="Calibri" w:hAnsi="Calibri" w:cs="Calibri"/>
        </w:rPr>
        <w:t xml:space="preserve">  </w:t>
      </w:r>
      <w:r w:rsidR="00BF1F9E">
        <w:rPr>
          <w:rFonts w:ascii="Calibri" w:hAnsi="Calibri" w:cs="Calibri"/>
        </w:rPr>
        <w:t>A Lei nº 6.933, de 10 de fevereiro 2009 passa a vigorar com a</w:t>
      </w:r>
      <w:r w:rsidR="00D55174">
        <w:rPr>
          <w:rFonts w:ascii="Calibri" w:hAnsi="Calibri" w:cs="Calibri"/>
        </w:rPr>
        <w:t>s</w:t>
      </w:r>
      <w:r w:rsidR="00BF1F9E">
        <w:rPr>
          <w:rFonts w:ascii="Calibri" w:hAnsi="Calibri" w:cs="Calibri"/>
        </w:rPr>
        <w:t xml:space="preserve"> seguinte</w:t>
      </w:r>
      <w:r w:rsidR="00D55174">
        <w:rPr>
          <w:rFonts w:ascii="Calibri" w:hAnsi="Calibri" w:cs="Calibri"/>
        </w:rPr>
        <w:t>s</w:t>
      </w:r>
      <w:r w:rsidR="00BF1F9E">
        <w:rPr>
          <w:rFonts w:ascii="Calibri" w:hAnsi="Calibri" w:cs="Calibri"/>
        </w:rPr>
        <w:t xml:space="preserve"> alteraç</w:t>
      </w:r>
      <w:r w:rsidR="00D55174">
        <w:rPr>
          <w:rFonts w:ascii="Calibri" w:hAnsi="Calibri" w:cs="Calibri"/>
        </w:rPr>
        <w:t>ões</w:t>
      </w:r>
      <w:r w:rsidR="00BF1F9E">
        <w:rPr>
          <w:rFonts w:ascii="Calibri" w:hAnsi="Calibri" w:cs="Calibri"/>
        </w:rPr>
        <w:t>:</w:t>
      </w:r>
    </w:p>
    <w:p w:rsidR="00BF1F9E" w:rsidRPr="00845566" w:rsidRDefault="00BF1F9E" w:rsidP="00845566">
      <w:pPr>
        <w:spacing w:line="360" w:lineRule="auto"/>
        <w:ind w:left="2835"/>
        <w:jc w:val="both"/>
        <w:rPr>
          <w:rFonts w:ascii="Calibri" w:hAnsi="Calibri" w:cs="Calibri"/>
          <w:sz w:val="22"/>
          <w:szCs w:val="22"/>
        </w:rPr>
      </w:pPr>
      <w:r w:rsidRPr="00845566">
        <w:rPr>
          <w:rFonts w:ascii="Calibri" w:hAnsi="Calibri" w:cs="Calibri"/>
          <w:sz w:val="22"/>
          <w:szCs w:val="22"/>
        </w:rPr>
        <w:t>“Art. 6º ...................................................................</w:t>
      </w:r>
      <w:r w:rsidR="00A27C95">
        <w:rPr>
          <w:rFonts w:ascii="Calibri" w:hAnsi="Calibri" w:cs="Calibri"/>
          <w:sz w:val="22"/>
          <w:szCs w:val="22"/>
        </w:rPr>
        <w:t>..............</w:t>
      </w:r>
      <w:r w:rsidRPr="00845566">
        <w:rPr>
          <w:rFonts w:ascii="Calibri" w:hAnsi="Calibri" w:cs="Calibri"/>
          <w:sz w:val="22"/>
          <w:szCs w:val="22"/>
        </w:rPr>
        <w:t>..................</w:t>
      </w:r>
    </w:p>
    <w:p w:rsidR="00BF1F9E" w:rsidRPr="00845566" w:rsidRDefault="00BF1F9E" w:rsidP="00845566">
      <w:pPr>
        <w:spacing w:line="360" w:lineRule="auto"/>
        <w:ind w:left="2835"/>
        <w:jc w:val="both"/>
        <w:rPr>
          <w:rFonts w:ascii="Calibri" w:hAnsi="Calibri" w:cs="Calibri"/>
          <w:sz w:val="22"/>
          <w:szCs w:val="22"/>
        </w:rPr>
      </w:pPr>
      <w:r w:rsidRPr="00845566">
        <w:rPr>
          <w:rFonts w:ascii="Calibri" w:hAnsi="Calibri" w:cs="Calibri"/>
          <w:sz w:val="22"/>
          <w:szCs w:val="22"/>
        </w:rPr>
        <w:t>§ 2º  O pedido de Alvará que tratar de comércio com venda ambulante ou apenas comércio ambulante, além do trâmite previsto no “caput” e no § 1º deste artigo, deverá:</w:t>
      </w:r>
    </w:p>
    <w:p w:rsidR="00BF1F9E" w:rsidRPr="00845566" w:rsidRDefault="00BF1F9E" w:rsidP="00845566">
      <w:pPr>
        <w:spacing w:line="360" w:lineRule="auto"/>
        <w:ind w:left="2835"/>
        <w:jc w:val="both"/>
        <w:rPr>
          <w:rFonts w:ascii="Calibri" w:hAnsi="Calibri" w:cs="Calibri"/>
          <w:sz w:val="22"/>
          <w:szCs w:val="22"/>
        </w:rPr>
      </w:pPr>
      <w:r w:rsidRPr="00845566">
        <w:rPr>
          <w:rFonts w:ascii="Calibri" w:hAnsi="Calibri" w:cs="Calibri"/>
          <w:sz w:val="22"/>
          <w:szCs w:val="22"/>
        </w:rPr>
        <w:t xml:space="preserve">I – ser enviado à Secretaria Municipal de Obras e Serviços Públicos, para cumprimento da normatização contida na Lei Complementar Municipal n° 18, de 22 de dezembro de 1997 e normas correlatas; e </w:t>
      </w:r>
    </w:p>
    <w:p w:rsidR="00BF1F9E" w:rsidRPr="00845566" w:rsidRDefault="00BF1F9E" w:rsidP="00845566">
      <w:pPr>
        <w:spacing w:line="360" w:lineRule="auto"/>
        <w:ind w:left="2835"/>
        <w:jc w:val="both"/>
        <w:rPr>
          <w:rFonts w:ascii="Calibri" w:hAnsi="Calibri" w:cs="Calibri"/>
          <w:sz w:val="22"/>
          <w:szCs w:val="22"/>
        </w:rPr>
      </w:pPr>
      <w:r w:rsidRPr="00845566">
        <w:rPr>
          <w:rFonts w:ascii="Calibri" w:hAnsi="Calibri" w:cs="Calibri"/>
          <w:sz w:val="22"/>
          <w:szCs w:val="22"/>
        </w:rPr>
        <w:t>II – caso envolva a comercialização de gêneros alimentícios, deverá ser enviado para análise, vistoria e parecer:</w:t>
      </w:r>
    </w:p>
    <w:p w:rsidR="00BF1F9E" w:rsidRPr="00845566" w:rsidRDefault="008667E6" w:rsidP="008667E6">
      <w:pPr>
        <w:spacing w:line="360" w:lineRule="auto"/>
        <w:ind w:left="2835"/>
        <w:jc w:val="both"/>
        <w:rPr>
          <w:rFonts w:ascii="Calibri" w:hAnsi="Calibri" w:cs="Calibri"/>
          <w:sz w:val="22"/>
          <w:szCs w:val="22"/>
        </w:rPr>
      </w:pPr>
      <w:r>
        <w:rPr>
          <w:rFonts w:ascii="Calibri" w:hAnsi="Calibri" w:cs="Calibri"/>
          <w:sz w:val="22"/>
          <w:szCs w:val="22"/>
        </w:rPr>
        <w:t xml:space="preserve">a) </w:t>
      </w:r>
      <w:r w:rsidR="00BF1F9E" w:rsidRPr="00845566">
        <w:rPr>
          <w:rFonts w:ascii="Calibri" w:hAnsi="Calibri" w:cs="Calibri"/>
          <w:sz w:val="22"/>
          <w:szCs w:val="22"/>
        </w:rPr>
        <w:t>da Vigilância Sanitária, da Secretaria Municipal de Saúde;</w:t>
      </w:r>
      <w:r w:rsidR="00A92987" w:rsidRPr="00845566">
        <w:rPr>
          <w:rFonts w:ascii="Calibri" w:hAnsi="Calibri" w:cs="Calibri"/>
          <w:sz w:val="22"/>
          <w:szCs w:val="22"/>
        </w:rPr>
        <w:t xml:space="preserve"> </w:t>
      </w:r>
      <w:r w:rsidR="00BF1F9E" w:rsidRPr="00845566">
        <w:rPr>
          <w:rFonts w:ascii="Calibri" w:hAnsi="Calibri" w:cs="Calibri"/>
          <w:sz w:val="22"/>
          <w:szCs w:val="22"/>
        </w:rPr>
        <w:t xml:space="preserve">e </w:t>
      </w:r>
    </w:p>
    <w:p w:rsidR="00BF1F9E" w:rsidRPr="00845566" w:rsidRDefault="008667E6" w:rsidP="008667E6">
      <w:pPr>
        <w:spacing w:line="360" w:lineRule="auto"/>
        <w:ind w:left="2835"/>
        <w:jc w:val="both"/>
        <w:rPr>
          <w:rFonts w:ascii="Calibri" w:hAnsi="Calibri" w:cs="Calibri"/>
          <w:sz w:val="22"/>
          <w:szCs w:val="22"/>
        </w:rPr>
      </w:pPr>
      <w:r>
        <w:rPr>
          <w:rFonts w:ascii="Calibri" w:hAnsi="Calibri" w:cs="Calibri"/>
          <w:sz w:val="22"/>
          <w:szCs w:val="22"/>
        </w:rPr>
        <w:t xml:space="preserve">b) </w:t>
      </w:r>
      <w:r w:rsidR="00BF1F9E" w:rsidRPr="00845566">
        <w:rPr>
          <w:rFonts w:ascii="Calibri" w:hAnsi="Calibri" w:cs="Calibri"/>
          <w:sz w:val="22"/>
          <w:szCs w:val="22"/>
        </w:rPr>
        <w:t>do S.I.M. (Serviço de Inspeção Municipal), nas hipóteses de atuação de tal órgão estipuladas pela Lei nº 9.330, de 19 de julho de 2018.</w:t>
      </w:r>
      <w:r w:rsidR="00D55174" w:rsidRPr="00845566">
        <w:rPr>
          <w:rFonts w:ascii="Calibri" w:hAnsi="Calibri" w:cs="Calibri"/>
          <w:sz w:val="22"/>
          <w:szCs w:val="22"/>
        </w:rPr>
        <w:t>”(NR)</w:t>
      </w:r>
    </w:p>
    <w:p w:rsidR="00D55174" w:rsidRPr="00D55174" w:rsidRDefault="00DA0F72" w:rsidP="00A27C95">
      <w:pPr>
        <w:spacing w:before="120" w:after="120" w:line="360" w:lineRule="auto"/>
        <w:ind w:firstLine="2835"/>
        <w:jc w:val="both"/>
        <w:rPr>
          <w:rFonts w:ascii="Calibri" w:hAnsi="Calibri" w:cs="Calibri"/>
          <w:vanish/>
          <w:specVanish/>
        </w:rPr>
      </w:pPr>
      <w:r w:rsidRPr="00A27C95">
        <w:rPr>
          <w:rFonts w:ascii="Calibri" w:hAnsi="Calibri" w:cs="Calibri"/>
          <w:b/>
        </w:rPr>
        <w:t xml:space="preserve">Art. </w:t>
      </w:r>
      <w:r w:rsidR="00F25F6D" w:rsidRPr="00A27C95">
        <w:rPr>
          <w:rFonts w:ascii="Calibri" w:hAnsi="Calibri" w:cs="Calibri"/>
          <w:b/>
        </w:rPr>
        <w:t>2</w:t>
      </w:r>
      <w:r w:rsidRPr="00A27C95">
        <w:rPr>
          <w:rFonts w:ascii="Calibri" w:hAnsi="Calibri" w:cs="Calibri"/>
          <w:b/>
        </w:rPr>
        <w:t>º</w:t>
      </w:r>
      <w:r w:rsidR="00A27C95">
        <w:rPr>
          <w:rFonts w:ascii="Calibri" w:hAnsi="Calibri" w:cs="Calibri"/>
        </w:rPr>
        <w:t xml:space="preserve"> </w:t>
      </w:r>
      <w:r w:rsidR="00D55174">
        <w:rPr>
          <w:rFonts w:ascii="Calibri" w:hAnsi="Calibri" w:cs="Calibri"/>
        </w:rPr>
        <w:t>A Lei n</w:t>
      </w:r>
    </w:p>
    <w:p w:rsidR="00D55174" w:rsidRDefault="00D55174" w:rsidP="003A42D8">
      <w:pPr>
        <w:spacing w:before="120" w:after="120" w:line="360" w:lineRule="auto"/>
        <w:ind w:firstLine="709"/>
        <w:jc w:val="both"/>
        <w:rPr>
          <w:rFonts w:ascii="Calibri" w:hAnsi="Calibri" w:cs="Calibri"/>
        </w:rPr>
      </w:pPr>
      <w:r>
        <w:rPr>
          <w:rFonts w:ascii="Calibri" w:hAnsi="Calibri" w:cs="Calibri"/>
        </w:rPr>
        <w:t xml:space="preserve">º 8.288, de 13 de agosto de 2014 passa a vigorar com as seguintes alterações: </w:t>
      </w:r>
    </w:p>
    <w:p w:rsidR="00D55174" w:rsidRPr="00A27C95" w:rsidRDefault="00D55174" w:rsidP="00A27C95">
      <w:pPr>
        <w:spacing w:line="360" w:lineRule="auto"/>
        <w:ind w:left="2835"/>
        <w:jc w:val="both"/>
        <w:rPr>
          <w:rFonts w:ascii="Calibri" w:hAnsi="Calibri" w:cs="Calibri"/>
          <w:sz w:val="22"/>
          <w:szCs w:val="22"/>
        </w:rPr>
      </w:pPr>
      <w:r w:rsidRPr="00A27C95">
        <w:rPr>
          <w:rFonts w:ascii="Calibri" w:hAnsi="Calibri" w:cs="Calibri"/>
          <w:sz w:val="22"/>
          <w:szCs w:val="22"/>
        </w:rPr>
        <w:t>“Art. 11. ........................................................</w:t>
      </w:r>
      <w:r w:rsidR="00A27C95">
        <w:rPr>
          <w:rFonts w:ascii="Calibri" w:hAnsi="Calibri" w:cs="Calibri"/>
          <w:sz w:val="22"/>
          <w:szCs w:val="22"/>
        </w:rPr>
        <w:t>..............</w:t>
      </w:r>
      <w:r w:rsidRPr="00A27C95">
        <w:rPr>
          <w:rFonts w:ascii="Calibri" w:hAnsi="Calibri" w:cs="Calibri"/>
          <w:sz w:val="22"/>
          <w:szCs w:val="22"/>
        </w:rPr>
        <w:t>...........................</w:t>
      </w:r>
    </w:p>
    <w:p w:rsidR="00D55174" w:rsidRPr="00A27C95" w:rsidRDefault="00D55174"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III – fiscalizar e exigir dos participantes o cumprimento de normas de disciplina, de higiene e de limpeza, produção e transporte e as deliberações das Comissões Gestoras, bem como o cumprimento das normas da Vigilância Sanitária e, conforme o caso, do S.I.M. (Serviço </w:t>
      </w:r>
      <w:r w:rsidRPr="00A27C95">
        <w:rPr>
          <w:rFonts w:ascii="Calibri" w:hAnsi="Calibri" w:cs="Calibri"/>
          <w:sz w:val="22"/>
          <w:szCs w:val="22"/>
        </w:rPr>
        <w:lastRenderedPageBreak/>
        <w:t>de Inspeção Municipal), na forma da Lei nº 9.330, de 19 de julho de 2018.”(NR)</w:t>
      </w:r>
    </w:p>
    <w:p w:rsidR="00CD0D93" w:rsidRPr="009E23C6" w:rsidRDefault="00D55174" w:rsidP="00A27C95">
      <w:pPr>
        <w:spacing w:before="120" w:after="120" w:line="360" w:lineRule="auto"/>
        <w:ind w:firstLine="2835"/>
        <w:jc w:val="both"/>
        <w:rPr>
          <w:rFonts w:ascii="Calibri" w:hAnsi="Calibri" w:cs="Calibri"/>
        </w:rPr>
      </w:pPr>
      <w:r w:rsidRPr="00A27C95">
        <w:rPr>
          <w:rFonts w:ascii="Calibri" w:hAnsi="Calibri" w:cs="Calibri"/>
          <w:b/>
        </w:rPr>
        <w:t xml:space="preserve">Art. </w:t>
      </w:r>
      <w:r w:rsidR="00F25F6D" w:rsidRPr="00A27C95">
        <w:rPr>
          <w:rFonts w:ascii="Calibri" w:hAnsi="Calibri" w:cs="Calibri"/>
          <w:b/>
        </w:rPr>
        <w:t>3</w:t>
      </w:r>
      <w:r w:rsidRPr="00A27C95">
        <w:rPr>
          <w:rFonts w:ascii="Calibri" w:hAnsi="Calibri" w:cs="Calibri"/>
          <w:b/>
        </w:rPr>
        <w:t>º</w:t>
      </w:r>
      <w:r>
        <w:rPr>
          <w:rFonts w:ascii="Calibri" w:hAnsi="Calibri" w:cs="Calibri"/>
        </w:rPr>
        <w:t xml:space="preserve">  </w:t>
      </w:r>
      <w:r w:rsidR="00542817" w:rsidRPr="009E23C6">
        <w:rPr>
          <w:rFonts w:ascii="Calibri" w:hAnsi="Calibri" w:cs="Calibri"/>
        </w:rPr>
        <w:t xml:space="preserve">A </w:t>
      </w:r>
      <w:r w:rsidR="00CA147D" w:rsidRPr="009E23C6">
        <w:rPr>
          <w:rFonts w:ascii="Calibri" w:hAnsi="Calibri" w:cs="Calibri"/>
        </w:rPr>
        <w:t xml:space="preserve">Lei </w:t>
      </w:r>
      <w:r w:rsidR="00CA147D" w:rsidRPr="009E23C6">
        <w:rPr>
          <w:rFonts w:ascii="Calibri" w:hAnsi="Calibri" w:cs="Calibri"/>
          <w:color w:val="000000"/>
        </w:rPr>
        <w:t>nº 9.330, de 19 de julho de 2018</w:t>
      </w:r>
      <w:r w:rsidR="002773BC" w:rsidRPr="009E23C6">
        <w:rPr>
          <w:rFonts w:ascii="Calibri" w:hAnsi="Calibri" w:cs="Calibri"/>
        </w:rPr>
        <w:t xml:space="preserve">, passa a vigorar </w:t>
      </w:r>
      <w:r w:rsidR="00F72CAC">
        <w:rPr>
          <w:rFonts w:ascii="Calibri" w:hAnsi="Calibri" w:cs="Calibri"/>
        </w:rPr>
        <w:t>com as seguintes alterações</w:t>
      </w:r>
      <w:r w:rsidR="002773BC" w:rsidRPr="009E23C6">
        <w:rPr>
          <w:rFonts w:ascii="Calibri" w:hAnsi="Calibri" w:cs="Calibri"/>
        </w:rPr>
        <w:t>:</w:t>
      </w:r>
    </w:p>
    <w:p w:rsidR="006B2D75" w:rsidRPr="00A27C95" w:rsidRDefault="002773BC"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“Art. </w:t>
      </w:r>
      <w:r w:rsidR="00CA147D" w:rsidRPr="00A27C95">
        <w:rPr>
          <w:rFonts w:ascii="Calibri" w:hAnsi="Calibri" w:cs="Calibri"/>
          <w:sz w:val="22"/>
          <w:szCs w:val="22"/>
        </w:rPr>
        <w:t>3</w:t>
      </w:r>
      <w:r w:rsidR="00F83B5E" w:rsidRPr="00A27C95">
        <w:rPr>
          <w:rFonts w:ascii="Calibri" w:hAnsi="Calibri" w:cs="Calibri"/>
          <w:sz w:val="22"/>
          <w:szCs w:val="22"/>
        </w:rPr>
        <w:t>º</w:t>
      </w:r>
      <w:r w:rsidR="00542817" w:rsidRPr="00A27C95">
        <w:rPr>
          <w:rFonts w:ascii="Calibri" w:hAnsi="Calibri" w:cs="Calibri"/>
          <w:sz w:val="22"/>
          <w:szCs w:val="22"/>
        </w:rPr>
        <w:t xml:space="preserve">-A </w:t>
      </w:r>
      <w:r w:rsidR="006B2D75" w:rsidRPr="00A27C95">
        <w:rPr>
          <w:rFonts w:ascii="Calibri" w:hAnsi="Calibri" w:cs="Calibri"/>
          <w:sz w:val="22"/>
          <w:szCs w:val="22"/>
        </w:rPr>
        <w:t xml:space="preserve">Os servidores do S.I.M. devem portar Carteira de Identidade Funcional fornecida pela Prefeitura Municipal contendo a sigla S.I.M., nome, fotografia, cargo, </w:t>
      </w:r>
      <w:r w:rsidR="00A05276" w:rsidRPr="00A27C95">
        <w:rPr>
          <w:rFonts w:ascii="Calibri" w:hAnsi="Calibri" w:cs="Calibri"/>
          <w:sz w:val="22"/>
          <w:szCs w:val="22"/>
        </w:rPr>
        <w:t xml:space="preserve">número da matrícula, </w:t>
      </w:r>
      <w:r w:rsidR="006B2D75" w:rsidRPr="00A27C95">
        <w:rPr>
          <w:rFonts w:ascii="Calibri" w:hAnsi="Calibri" w:cs="Calibri"/>
          <w:sz w:val="22"/>
          <w:szCs w:val="22"/>
        </w:rPr>
        <w:t>data de expedição e validade, sendo obrigatória a prévia apresentação da Carteira de Identidade Funcional sempre que o servidor estiver desempenhando suas atividades profissionais.</w:t>
      </w:r>
    </w:p>
    <w:p w:rsidR="006B2D75" w:rsidRPr="00A27C95" w:rsidRDefault="00542817" w:rsidP="00A27C95">
      <w:pPr>
        <w:pStyle w:val="PargrafodaLista1"/>
        <w:tabs>
          <w:tab w:val="left" w:pos="360"/>
        </w:tabs>
        <w:spacing w:after="0" w:line="360" w:lineRule="auto"/>
        <w:ind w:left="2835"/>
        <w:jc w:val="both"/>
        <w:rPr>
          <w:rFonts w:cs="Calibri"/>
        </w:rPr>
      </w:pPr>
      <w:r w:rsidRPr="00A27C95">
        <w:rPr>
          <w:rFonts w:cs="Calibri"/>
        </w:rPr>
        <w:t xml:space="preserve">Art. 3º-B </w:t>
      </w:r>
      <w:r w:rsidR="006B2D75" w:rsidRPr="00A27C95">
        <w:rPr>
          <w:rFonts w:cs="Calibri"/>
        </w:rPr>
        <w:t xml:space="preserve">Os servidores do S.I.M., </w:t>
      </w:r>
      <w:r w:rsidR="00A05276" w:rsidRPr="00A27C95">
        <w:rPr>
          <w:rFonts w:cs="Calibri"/>
        </w:rPr>
        <w:t>quando no exercício de inspeções</w:t>
      </w:r>
      <w:r w:rsidR="006B2D75" w:rsidRPr="00A27C95">
        <w:rPr>
          <w:rFonts w:cs="Calibri"/>
        </w:rPr>
        <w:t>, têm as seguintes atribuições:</w:t>
      </w:r>
    </w:p>
    <w:p w:rsidR="006B2D75" w:rsidRPr="00A27C95" w:rsidRDefault="007E2287" w:rsidP="00A27C95">
      <w:pPr>
        <w:pStyle w:val="PargrafodaLista1"/>
        <w:spacing w:after="0" w:line="360" w:lineRule="auto"/>
        <w:ind w:left="2835"/>
        <w:jc w:val="both"/>
        <w:rPr>
          <w:rFonts w:cs="Calibri"/>
        </w:rPr>
      </w:pPr>
      <w:r w:rsidRPr="00A27C95">
        <w:rPr>
          <w:rFonts w:cs="Calibri"/>
        </w:rPr>
        <w:t xml:space="preserve">I – </w:t>
      </w:r>
      <w:r w:rsidR="005476DB" w:rsidRPr="00A27C95">
        <w:rPr>
          <w:rFonts w:cs="Calibri"/>
        </w:rPr>
        <w:t>f</w:t>
      </w:r>
      <w:r w:rsidR="006B2D75" w:rsidRPr="00A27C95">
        <w:rPr>
          <w:rFonts w:cs="Calibri"/>
        </w:rPr>
        <w:t>iscalização das condições higiênico-sanitárias e tecnológicas de produção, manipulação, beneficiamento, arma</w:t>
      </w:r>
      <w:r w:rsidR="005476DB" w:rsidRPr="00A27C95">
        <w:rPr>
          <w:rFonts w:cs="Calibri"/>
        </w:rPr>
        <w:t>zenamento de produtos, matérias-</w:t>
      </w:r>
      <w:r w:rsidR="006B2D75" w:rsidRPr="00A27C95">
        <w:rPr>
          <w:rFonts w:cs="Calibri"/>
        </w:rPr>
        <w:t>primas</w:t>
      </w:r>
      <w:r w:rsidR="00542817" w:rsidRPr="00A27C95">
        <w:rPr>
          <w:rFonts w:cs="Calibri"/>
        </w:rPr>
        <w:t xml:space="preserve"> e</w:t>
      </w:r>
      <w:r w:rsidR="006B2D75" w:rsidRPr="00A27C95">
        <w:rPr>
          <w:rFonts w:cs="Calibri"/>
        </w:rPr>
        <w:t xml:space="preserve"> instalações</w:t>
      </w:r>
      <w:r w:rsidR="00542817" w:rsidRPr="00A27C95">
        <w:rPr>
          <w:rFonts w:cs="Calibri"/>
        </w:rPr>
        <w:t xml:space="preserve"> </w:t>
      </w:r>
      <w:r w:rsidR="005476DB" w:rsidRPr="00A27C95">
        <w:rPr>
          <w:rFonts w:cs="Calibri"/>
        </w:rPr>
        <w:t>constantes da etapa de elaboração dos produtos a serem inspecionados</w:t>
      </w:r>
      <w:r w:rsidR="006B2D75" w:rsidRPr="00A27C95">
        <w:rPr>
          <w:rFonts w:cs="Calibri"/>
        </w:rPr>
        <w:t>;</w:t>
      </w:r>
    </w:p>
    <w:p w:rsidR="005476DB" w:rsidRPr="00A27C95" w:rsidRDefault="007E2287" w:rsidP="00A27C95">
      <w:pPr>
        <w:pStyle w:val="PargrafodaLista1"/>
        <w:tabs>
          <w:tab w:val="num" w:pos="2520"/>
        </w:tabs>
        <w:spacing w:after="0" w:line="360" w:lineRule="auto"/>
        <w:ind w:left="2835"/>
        <w:jc w:val="both"/>
        <w:rPr>
          <w:rFonts w:cs="Calibri"/>
        </w:rPr>
      </w:pPr>
      <w:r w:rsidRPr="00A27C95">
        <w:rPr>
          <w:rFonts w:cs="Calibri"/>
        </w:rPr>
        <w:t xml:space="preserve">II – </w:t>
      </w:r>
      <w:r w:rsidR="005476DB" w:rsidRPr="00A27C95">
        <w:rPr>
          <w:rFonts w:cs="Calibri"/>
        </w:rPr>
        <w:t>f</w:t>
      </w:r>
      <w:r w:rsidR="006B2D75" w:rsidRPr="00A27C95">
        <w:rPr>
          <w:rFonts w:cs="Calibri"/>
        </w:rPr>
        <w:t>iscalização e controle do uso de aditivos empregados na industrialização</w:t>
      </w:r>
      <w:r w:rsidR="00254464" w:rsidRPr="00A27C95">
        <w:rPr>
          <w:rFonts w:cs="Calibri"/>
        </w:rPr>
        <w:t xml:space="preserve"> e na elaboração dos produtos</w:t>
      </w:r>
      <w:r w:rsidR="006B2D75" w:rsidRPr="00A27C95">
        <w:rPr>
          <w:rFonts w:cs="Calibri"/>
        </w:rPr>
        <w:t>;</w:t>
      </w:r>
    </w:p>
    <w:p w:rsidR="006B2D75" w:rsidRPr="00A27C95" w:rsidRDefault="007E2287" w:rsidP="00A27C95">
      <w:pPr>
        <w:pStyle w:val="PargrafodaLista1"/>
        <w:tabs>
          <w:tab w:val="num" w:pos="2520"/>
        </w:tabs>
        <w:spacing w:after="0" w:line="360" w:lineRule="auto"/>
        <w:ind w:left="2835"/>
        <w:jc w:val="both"/>
        <w:rPr>
          <w:rFonts w:cs="Calibri"/>
        </w:rPr>
      </w:pPr>
      <w:r w:rsidRPr="00A27C95">
        <w:rPr>
          <w:rFonts w:cs="Calibri"/>
        </w:rPr>
        <w:t xml:space="preserve">III – </w:t>
      </w:r>
      <w:r w:rsidR="005476DB" w:rsidRPr="00A27C95">
        <w:rPr>
          <w:rFonts w:cs="Calibri"/>
        </w:rPr>
        <w:t>f</w:t>
      </w:r>
      <w:r w:rsidR="00A0152B" w:rsidRPr="00A27C95">
        <w:rPr>
          <w:rFonts w:cs="Calibri"/>
        </w:rPr>
        <w:t>iscalização da h</w:t>
      </w:r>
      <w:r w:rsidR="006B2D75" w:rsidRPr="00A27C95">
        <w:rPr>
          <w:rFonts w:cs="Calibri"/>
        </w:rPr>
        <w:t>igiene geral dos estabelecimentos industriais;</w:t>
      </w:r>
    </w:p>
    <w:p w:rsidR="006B2D75" w:rsidRPr="00A27C95" w:rsidRDefault="00254464" w:rsidP="00A27C95">
      <w:pPr>
        <w:pStyle w:val="PargrafodaLista1"/>
        <w:tabs>
          <w:tab w:val="num" w:pos="2520"/>
        </w:tabs>
        <w:spacing w:after="0" w:line="360" w:lineRule="auto"/>
        <w:ind w:left="2835"/>
        <w:jc w:val="both"/>
        <w:rPr>
          <w:rFonts w:cs="Calibri"/>
        </w:rPr>
      </w:pPr>
      <w:r w:rsidRPr="00A27C95">
        <w:rPr>
          <w:rFonts w:cs="Calibri"/>
        </w:rPr>
        <w:t>IV – realização de e</w:t>
      </w:r>
      <w:r w:rsidR="006B2D75" w:rsidRPr="00A27C95">
        <w:rPr>
          <w:rFonts w:cs="Calibri"/>
        </w:rPr>
        <w:t>xames tecnológicos, microbiológicos e químicos das matérias primas e dos produtos;</w:t>
      </w:r>
    </w:p>
    <w:p w:rsidR="006B2D75" w:rsidRPr="00A27C95" w:rsidRDefault="00254464" w:rsidP="00A27C95">
      <w:pPr>
        <w:pStyle w:val="PargrafodaLista1"/>
        <w:tabs>
          <w:tab w:val="num" w:pos="2520"/>
        </w:tabs>
        <w:spacing w:after="0" w:line="360" w:lineRule="auto"/>
        <w:ind w:left="2835"/>
        <w:jc w:val="both"/>
        <w:rPr>
          <w:rFonts w:cs="Calibri"/>
        </w:rPr>
      </w:pPr>
      <w:r w:rsidRPr="00A27C95">
        <w:rPr>
          <w:rFonts w:cs="Calibri"/>
        </w:rPr>
        <w:t>V – f</w:t>
      </w:r>
      <w:r w:rsidR="006B2D75" w:rsidRPr="00A27C95">
        <w:rPr>
          <w:rFonts w:cs="Calibri"/>
        </w:rPr>
        <w:t>iscalização e controle de todo o material utilizado na manipulação, acondicionamento e embalagem de produtos;</w:t>
      </w:r>
    </w:p>
    <w:p w:rsidR="006B2D75" w:rsidRPr="00A27C95" w:rsidRDefault="00254464" w:rsidP="00A27C95">
      <w:pPr>
        <w:pStyle w:val="PargrafodaLista1"/>
        <w:tabs>
          <w:tab w:val="num" w:pos="2520"/>
        </w:tabs>
        <w:spacing w:after="0" w:line="360" w:lineRule="auto"/>
        <w:ind w:left="2835"/>
        <w:jc w:val="both"/>
        <w:rPr>
          <w:rFonts w:cs="Calibri"/>
        </w:rPr>
      </w:pPr>
      <w:r w:rsidRPr="00A27C95">
        <w:rPr>
          <w:rFonts w:cs="Calibri"/>
        </w:rPr>
        <w:t>VI – i</w:t>
      </w:r>
      <w:r w:rsidR="006B2D75" w:rsidRPr="00A27C95">
        <w:rPr>
          <w:rFonts w:cs="Calibri"/>
        </w:rPr>
        <w:t>nspeção “ante</w:t>
      </w:r>
      <w:r w:rsidRPr="00A27C95">
        <w:rPr>
          <w:rFonts w:cs="Calibri"/>
        </w:rPr>
        <w:t xml:space="preserve"> mortem”</w:t>
      </w:r>
      <w:r w:rsidR="006B2D75" w:rsidRPr="00A27C95">
        <w:rPr>
          <w:rFonts w:cs="Calibri"/>
        </w:rPr>
        <w:t xml:space="preserve"> e </w:t>
      </w:r>
      <w:r w:rsidRPr="00A27C95">
        <w:rPr>
          <w:rFonts w:cs="Calibri"/>
        </w:rPr>
        <w:t>“</w:t>
      </w:r>
      <w:r w:rsidR="006B2D75" w:rsidRPr="00A27C95">
        <w:rPr>
          <w:rFonts w:cs="Calibri"/>
        </w:rPr>
        <w:t>post mortem” dos animais destinados ao abate;</w:t>
      </w:r>
    </w:p>
    <w:p w:rsidR="006B2D75" w:rsidRPr="00A27C95" w:rsidRDefault="00254464" w:rsidP="00A27C95">
      <w:pPr>
        <w:pStyle w:val="PargrafodaLista1"/>
        <w:tabs>
          <w:tab w:val="num" w:pos="2520"/>
        </w:tabs>
        <w:spacing w:after="0" w:line="360" w:lineRule="auto"/>
        <w:ind w:left="2835"/>
        <w:jc w:val="both"/>
        <w:rPr>
          <w:rFonts w:cs="Calibri"/>
        </w:rPr>
      </w:pPr>
      <w:r w:rsidRPr="00A27C95">
        <w:rPr>
          <w:rFonts w:cs="Calibri"/>
        </w:rPr>
        <w:t>VII – fiscalização do a</w:t>
      </w:r>
      <w:r w:rsidR="006B2D75" w:rsidRPr="00A27C95">
        <w:rPr>
          <w:rFonts w:cs="Calibri"/>
        </w:rPr>
        <w:t xml:space="preserve">bastecimento, canalização, armazenamento, tratamento e distribuição de água </w:t>
      </w:r>
      <w:r w:rsidRPr="00A27C95">
        <w:rPr>
          <w:rFonts w:cs="Calibri"/>
        </w:rPr>
        <w:t xml:space="preserve">empregada na produção e </w:t>
      </w:r>
      <w:r w:rsidR="006B2D75" w:rsidRPr="00A27C95">
        <w:rPr>
          <w:rFonts w:cs="Calibri"/>
        </w:rPr>
        <w:t>para consumo humano;</w:t>
      </w:r>
    </w:p>
    <w:p w:rsidR="006B2D75" w:rsidRPr="00A27C95" w:rsidRDefault="00254464" w:rsidP="00A27C95">
      <w:pPr>
        <w:pStyle w:val="PargrafodaLista1"/>
        <w:tabs>
          <w:tab w:val="num" w:pos="2520"/>
        </w:tabs>
        <w:spacing w:after="0" w:line="360" w:lineRule="auto"/>
        <w:ind w:left="2835"/>
        <w:jc w:val="both"/>
        <w:rPr>
          <w:rFonts w:cs="Calibri"/>
        </w:rPr>
      </w:pPr>
      <w:r w:rsidRPr="00A27C95">
        <w:rPr>
          <w:rFonts w:cs="Calibri"/>
        </w:rPr>
        <w:t>VIII – fiscalização do e</w:t>
      </w:r>
      <w:r w:rsidR="006B2D75" w:rsidRPr="00A27C95">
        <w:rPr>
          <w:rFonts w:cs="Calibri"/>
        </w:rPr>
        <w:t>scoamento das águas residuais e servidas</w:t>
      </w:r>
      <w:r w:rsidR="00A05276" w:rsidRPr="00A27C95">
        <w:rPr>
          <w:rFonts w:cs="Calibri"/>
        </w:rPr>
        <w:t>,</w:t>
      </w:r>
      <w:r w:rsidR="006B2D75" w:rsidRPr="00A27C95">
        <w:rPr>
          <w:rFonts w:cs="Calibri"/>
        </w:rPr>
        <w:t xml:space="preserve"> que deverão ter destino adequado</w:t>
      </w:r>
      <w:r w:rsidR="00A05276" w:rsidRPr="00A27C95">
        <w:rPr>
          <w:rFonts w:cs="Calibri"/>
        </w:rPr>
        <w:t>, nos termos da</w:t>
      </w:r>
      <w:r w:rsidR="006B2D75" w:rsidRPr="00A27C95">
        <w:rPr>
          <w:rFonts w:cs="Calibri"/>
        </w:rPr>
        <w:t xml:space="preserve"> legislação vigente</w:t>
      </w:r>
      <w:r w:rsidR="00A05276" w:rsidRPr="00A27C95">
        <w:rPr>
          <w:rFonts w:cs="Calibri"/>
        </w:rPr>
        <w:t xml:space="preserve"> e de normas técnicas </w:t>
      </w:r>
      <w:r w:rsidR="001F0A7D" w:rsidRPr="00A27C95">
        <w:rPr>
          <w:rFonts w:cs="Calibri"/>
        </w:rPr>
        <w:t xml:space="preserve">aplicáveis </w:t>
      </w:r>
      <w:r w:rsidR="00A05276" w:rsidRPr="00A27C95">
        <w:rPr>
          <w:rFonts w:cs="Calibri"/>
        </w:rPr>
        <w:t>expedidas por órgãos competentes</w:t>
      </w:r>
      <w:r w:rsidR="006B2D75" w:rsidRPr="00A27C95">
        <w:rPr>
          <w:rFonts w:cs="Calibri"/>
        </w:rPr>
        <w:t>;</w:t>
      </w:r>
    </w:p>
    <w:p w:rsidR="00A05276" w:rsidRPr="00A27C95" w:rsidRDefault="00254464" w:rsidP="00A27C95">
      <w:pPr>
        <w:pStyle w:val="PargrafodaLista1"/>
        <w:tabs>
          <w:tab w:val="num" w:pos="2520"/>
        </w:tabs>
        <w:spacing w:after="0" w:line="360" w:lineRule="auto"/>
        <w:ind w:left="2835"/>
        <w:jc w:val="both"/>
        <w:rPr>
          <w:rFonts w:cs="Calibri"/>
        </w:rPr>
      </w:pPr>
      <w:r w:rsidRPr="00A27C95">
        <w:rPr>
          <w:rFonts w:cs="Calibri"/>
        </w:rPr>
        <w:lastRenderedPageBreak/>
        <w:t xml:space="preserve">IX – </w:t>
      </w:r>
      <w:r w:rsidR="00A05276" w:rsidRPr="00A27C95">
        <w:rPr>
          <w:rFonts w:cs="Calibri"/>
        </w:rPr>
        <w:t>fiscalização da destinação dos demais resíduos sob qualquer natureza decorrentes da produção, em conformidade com a legislação vigente e com as normas técnicas expedidas por órgãos competentes aplicáveis;</w:t>
      </w:r>
    </w:p>
    <w:p w:rsidR="006B2D75" w:rsidRPr="00A27C95" w:rsidRDefault="00A05276" w:rsidP="00A27C95">
      <w:pPr>
        <w:pStyle w:val="PargrafodaLista1"/>
        <w:tabs>
          <w:tab w:val="num" w:pos="2520"/>
        </w:tabs>
        <w:spacing w:after="0" w:line="360" w:lineRule="auto"/>
        <w:ind w:left="2835"/>
        <w:jc w:val="both"/>
        <w:rPr>
          <w:rFonts w:cs="Calibri"/>
        </w:rPr>
      </w:pPr>
      <w:r w:rsidRPr="00A27C95">
        <w:rPr>
          <w:rFonts w:cs="Calibri"/>
        </w:rPr>
        <w:t xml:space="preserve">X – </w:t>
      </w:r>
      <w:r w:rsidR="00254464" w:rsidRPr="00A27C95">
        <w:rPr>
          <w:rFonts w:cs="Calibri"/>
        </w:rPr>
        <w:t>f</w:t>
      </w:r>
      <w:r w:rsidR="006B2D75" w:rsidRPr="00A27C95">
        <w:rPr>
          <w:rFonts w:cs="Calibri"/>
        </w:rPr>
        <w:t>iscalização das condições de higiene e de saúde das pessoas que trabalh</w:t>
      </w:r>
      <w:r w:rsidRPr="00A27C95">
        <w:rPr>
          <w:rFonts w:cs="Calibri"/>
        </w:rPr>
        <w:t>e</w:t>
      </w:r>
      <w:r w:rsidR="006B2D75" w:rsidRPr="00A27C95">
        <w:rPr>
          <w:rFonts w:cs="Calibri"/>
        </w:rPr>
        <w:t>m nos estabelecimentos que serão inspecionados;</w:t>
      </w:r>
    </w:p>
    <w:p w:rsidR="006B2D75" w:rsidRPr="00A27C95" w:rsidRDefault="00254464" w:rsidP="00A27C95">
      <w:pPr>
        <w:pStyle w:val="PargrafodaLista1"/>
        <w:tabs>
          <w:tab w:val="num" w:pos="2520"/>
        </w:tabs>
        <w:spacing w:after="0" w:line="360" w:lineRule="auto"/>
        <w:ind w:left="2835"/>
        <w:jc w:val="both"/>
        <w:rPr>
          <w:rFonts w:cs="Calibri"/>
        </w:rPr>
      </w:pPr>
      <w:r w:rsidRPr="00A27C95">
        <w:rPr>
          <w:rFonts w:cs="Calibri"/>
        </w:rPr>
        <w:t>X</w:t>
      </w:r>
      <w:r w:rsidR="00A05276" w:rsidRPr="00A27C95">
        <w:rPr>
          <w:rFonts w:cs="Calibri"/>
        </w:rPr>
        <w:t>I</w:t>
      </w:r>
      <w:r w:rsidRPr="00A27C95">
        <w:rPr>
          <w:rFonts w:cs="Calibri"/>
        </w:rPr>
        <w:t xml:space="preserve"> – i</w:t>
      </w:r>
      <w:r w:rsidR="006B2D75" w:rsidRPr="00A27C95">
        <w:rPr>
          <w:rFonts w:cs="Calibri"/>
        </w:rPr>
        <w:t>nspeção e reinspeção de todos os produtos, subprodutos</w:t>
      </w:r>
      <w:r w:rsidRPr="00A27C95">
        <w:rPr>
          <w:rFonts w:cs="Calibri"/>
        </w:rPr>
        <w:t xml:space="preserve"> e matérias-</w:t>
      </w:r>
      <w:r w:rsidR="006B2D75" w:rsidRPr="00A27C95">
        <w:rPr>
          <w:rFonts w:cs="Calibri"/>
        </w:rPr>
        <w:t>primas de origem animal durante as diferentes fases da industrialização e dos transportes;</w:t>
      </w:r>
    </w:p>
    <w:p w:rsidR="006B2D75" w:rsidRPr="00A27C95" w:rsidRDefault="00DE300C" w:rsidP="00A27C95">
      <w:pPr>
        <w:pStyle w:val="PargrafodaLista1"/>
        <w:tabs>
          <w:tab w:val="num" w:pos="2520"/>
        </w:tabs>
        <w:spacing w:after="0" w:line="360" w:lineRule="auto"/>
        <w:ind w:left="2835"/>
        <w:jc w:val="both"/>
        <w:rPr>
          <w:rFonts w:cs="Calibri"/>
        </w:rPr>
      </w:pPr>
      <w:r w:rsidRPr="00A27C95">
        <w:rPr>
          <w:rFonts w:cs="Calibri"/>
        </w:rPr>
        <w:t>XI</w:t>
      </w:r>
      <w:r w:rsidR="00A05276" w:rsidRPr="00A27C95">
        <w:rPr>
          <w:rFonts w:cs="Calibri"/>
        </w:rPr>
        <w:t>I</w:t>
      </w:r>
      <w:r w:rsidRPr="00A27C95">
        <w:rPr>
          <w:rFonts w:cs="Calibri"/>
        </w:rPr>
        <w:t xml:space="preserve"> – f</w:t>
      </w:r>
      <w:r w:rsidR="006B2D75" w:rsidRPr="00A27C95">
        <w:rPr>
          <w:rFonts w:cs="Calibri"/>
        </w:rPr>
        <w:t>ixação de tipos e padrões dos produtos de origem animal;</w:t>
      </w:r>
    </w:p>
    <w:p w:rsidR="006B2D75" w:rsidRPr="00A27C95" w:rsidRDefault="00A05276" w:rsidP="00A27C95">
      <w:pPr>
        <w:pStyle w:val="PargrafodaLista1"/>
        <w:tabs>
          <w:tab w:val="num" w:pos="2520"/>
        </w:tabs>
        <w:spacing w:after="0" w:line="360" w:lineRule="auto"/>
        <w:ind w:left="2835"/>
        <w:jc w:val="both"/>
        <w:rPr>
          <w:rFonts w:cs="Calibri"/>
        </w:rPr>
      </w:pPr>
      <w:r w:rsidRPr="00A27C95">
        <w:rPr>
          <w:rFonts w:cs="Calibri"/>
        </w:rPr>
        <w:t>X</w:t>
      </w:r>
      <w:r w:rsidR="004F6A30" w:rsidRPr="00A27C95">
        <w:rPr>
          <w:rFonts w:cs="Calibri"/>
        </w:rPr>
        <w:t>III</w:t>
      </w:r>
      <w:r w:rsidR="00DE300C" w:rsidRPr="00A27C95">
        <w:rPr>
          <w:rFonts w:cs="Calibri"/>
        </w:rPr>
        <w:t xml:space="preserve"> – emitir o </w:t>
      </w:r>
      <w:r w:rsidR="006B2D75" w:rsidRPr="00A27C95">
        <w:rPr>
          <w:rFonts w:cs="Calibri"/>
        </w:rPr>
        <w:t xml:space="preserve">título de registro para </w:t>
      </w:r>
      <w:r w:rsidR="00995AE2" w:rsidRPr="00A27C95">
        <w:rPr>
          <w:rFonts w:cs="Calibri"/>
        </w:rPr>
        <w:t xml:space="preserve">o </w:t>
      </w:r>
      <w:r w:rsidR="006B2D75" w:rsidRPr="00A27C95">
        <w:rPr>
          <w:rFonts w:cs="Calibri"/>
        </w:rPr>
        <w:t>funcionamento do estabelecimento;</w:t>
      </w:r>
    </w:p>
    <w:p w:rsidR="00DE300C" w:rsidRPr="00A27C95" w:rsidRDefault="00A05276" w:rsidP="00A27C95">
      <w:pPr>
        <w:pStyle w:val="PargrafodaLista1"/>
        <w:tabs>
          <w:tab w:val="num" w:pos="2520"/>
        </w:tabs>
        <w:spacing w:after="0" w:line="360" w:lineRule="auto"/>
        <w:ind w:left="2835"/>
        <w:jc w:val="both"/>
        <w:rPr>
          <w:rFonts w:cs="Calibri"/>
        </w:rPr>
      </w:pPr>
      <w:r w:rsidRPr="00A27C95">
        <w:rPr>
          <w:rFonts w:cs="Calibri"/>
        </w:rPr>
        <w:t>X</w:t>
      </w:r>
      <w:r w:rsidR="004F6A30" w:rsidRPr="00A27C95">
        <w:rPr>
          <w:rFonts w:cs="Calibri"/>
        </w:rPr>
        <w:t>I</w:t>
      </w:r>
      <w:r w:rsidR="00DE300C" w:rsidRPr="00A27C95">
        <w:rPr>
          <w:rFonts w:cs="Calibri"/>
        </w:rPr>
        <w:t xml:space="preserve">V – suspender, “in limine”, o registro para </w:t>
      </w:r>
      <w:r w:rsidR="00995AE2" w:rsidRPr="00A27C95">
        <w:rPr>
          <w:rFonts w:cs="Calibri"/>
        </w:rPr>
        <w:t xml:space="preserve">o </w:t>
      </w:r>
      <w:r w:rsidR="00DE300C" w:rsidRPr="00A27C95">
        <w:rPr>
          <w:rFonts w:cs="Calibri"/>
        </w:rPr>
        <w:t>funcionamento do estabelecimento</w:t>
      </w:r>
      <w:r w:rsidR="00995AE2" w:rsidRPr="00A27C95">
        <w:rPr>
          <w:rFonts w:cs="Calibri"/>
        </w:rPr>
        <w:t>;</w:t>
      </w:r>
    </w:p>
    <w:p w:rsidR="00995AE2" w:rsidRPr="00A27C95" w:rsidRDefault="00995AE2" w:rsidP="00A27C95">
      <w:pPr>
        <w:pStyle w:val="PargrafodaLista1"/>
        <w:tabs>
          <w:tab w:val="num" w:pos="2520"/>
        </w:tabs>
        <w:spacing w:after="0" w:line="360" w:lineRule="auto"/>
        <w:ind w:left="2835"/>
        <w:jc w:val="both"/>
        <w:rPr>
          <w:rFonts w:cs="Calibri"/>
        </w:rPr>
      </w:pPr>
      <w:r w:rsidRPr="00A27C95">
        <w:rPr>
          <w:rFonts w:cs="Calibri"/>
        </w:rPr>
        <w:t>XV – cassar o registro para o funcionamento do estabelecimento;</w:t>
      </w:r>
      <w:r w:rsidR="009821D8" w:rsidRPr="00A27C95">
        <w:rPr>
          <w:rFonts w:cs="Calibri"/>
        </w:rPr>
        <w:t xml:space="preserve"> e</w:t>
      </w:r>
    </w:p>
    <w:p w:rsidR="006B2D75" w:rsidRPr="00A27C95" w:rsidRDefault="009821D8" w:rsidP="00A27C95">
      <w:pPr>
        <w:pStyle w:val="PargrafodaLista1"/>
        <w:tabs>
          <w:tab w:val="num" w:pos="2520"/>
        </w:tabs>
        <w:spacing w:after="0" w:line="360" w:lineRule="auto"/>
        <w:ind w:left="2835"/>
        <w:jc w:val="both"/>
        <w:rPr>
          <w:rFonts w:cs="Calibri"/>
        </w:rPr>
      </w:pPr>
      <w:r w:rsidRPr="00A27C95">
        <w:rPr>
          <w:rFonts w:cs="Calibri"/>
        </w:rPr>
        <w:t>XV</w:t>
      </w:r>
      <w:r w:rsidR="00A05276" w:rsidRPr="00A27C95">
        <w:rPr>
          <w:rFonts w:cs="Calibri"/>
        </w:rPr>
        <w:t>I – fiscalização</w:t>
      </w:r>
      <w:r w:rsidRPr="00A27C95">
        <w:rPr>
          <w:rFonts w:cs="Calibri"/>
        </w:rPr>
        <w:t xml:space="preserve"> </w:t>
      </w:r>
      <w:r w:rsidR="00A05276" w:rsidRPr="00A27C95">
        <w:rPr>
          <w:rFonts w:cs="Calibri"/>
        </w:rPr>
        <w:t>d</w:t>
      </w:r>
      <w:r w:rsidRPr="00A27C95">
        <w:rPr>
          <w:rFonts w:cs="Calibri"/>
        </w:rPr>
        <w:t>o</w:t>
      </w:r>
      <w:r w:rsidR="006B2D75" w:rsidRPr="00A27C95">
        <w:rPr>
          <w:rFonts w:cs="Calibri"/>
        </w:rPr>
        <w:t xml:space="preserve">s meios de transporte de animais vivos, </w:t>
      </w:r>
      <w:r w:rsidR="00A05276" w:rsidRPr="00A27C95">
        <w:rPr>
          <w:rFonts w:cs="Calibri"/>
        </w:rPr>
        <w:t>d</w:t>
      </w:r>
      <w:r w:rsidR="006B2D75" w:rsidRPr="00A27C95">
        <w:rPr>
          <w:rFonts w:cs="Calibri"/>
        </w:rPr>
        <w:t xml:space="preserve">os produtos derivados e </w:t>
      </w:r>
      <w:r w:rsidR="00A05276" w:rsidRPr="00A27C95">
        <w:rPr>
          <w:rFonts w:cs="Calibri"/>
        </w:rPr>
        <w:t xml:space="preserve">de </w:t>
      </w:r>
      <w:r w:rsidR="006B2D75" w:rsidRPr="00A27C95">
        <w:rPr>
          <w:rFonts w:cs="Calibri"/>
        </w:rPr>
        <w:t>suas matérias-primas destinadas à alimentação humana</w:t>
      </w:r>
      <w:r w:rsidR="00A05276" w:rsidRPr="00A27C95">
        <w:rPr>
          <w:rFonts w:cs="Calibri"/>
        </w:rPr>
        <w:t xml:space="preserve">, bem como de </w:t>
      </w:r>
      <w:r w:rsidR="006B2D75" w:rsidRPr="00A27C95">
        <w:rPr>
          <w:rFonts w:cs="Calibri"/>
          <w:color w:val="000000"/>
        </w:rPr>
        <w:t>toda a documentação pertinente ao transporte de animais vivos</w:t>
      </w:r>
      <w:r w:rsidRPr="00A27C95">
        <w:rPr>
          <w:rFonts w:cs="Calibri"/>
          <w:color w:val="000000"/>
        </w:rPr>
        <w:t>.</w:t>
      </w:r>
    </w:p>
    <w:p w:rsidR="006B2D75" w:rsidRPr="00A27C95" w:rsidRDefault="009821D8"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1º </w:t>
      </w:r>
      <w:r w:rsidR="004C26A1" w:rsidRPr="00A27C95">
        <w:rPr>
          <w:rFonts w:ascii="Calibri" w:hAnsi="Calibri" w:cs="Calibri"/>
          <w:sz w:val="22"/>
          <w:szCs w:val="22"/>
        </w:rPr>
        <w:t>Os servidores do S.I.M.</w:t>
      </w:r>
      <w:r w:rsidR="006B2D75" w:rsidRPr="00A27C95">
        <w:rPr>
          <w:rFonts w:ascii="Calibri" w:hAnsi="Calibri" w:cs="Calibri"/>
          <w:sz w:val="22"/>
          <w:szCs w:val="22"/>
        </w:rPr>
        <w:t xml:space="preserve"> têm livre acesso</w:t>
      </w:r>
      <w:r w:rsidRPr="00A27C95">
        <w:rPr>
          <w:rFonts w:ascii="Calibri" w:hAnsi="Calibri" w:cs="Calibri"/>
          <w:sz w:val="22"/>
          <w:szCs w:val="22"/>
        </w:rPr>
        <w:t xml:space="preserve"> aos estabelecimentos</w:t>
      </w:r>
      <w:r w:rsidR="004C26A1" w:rsidRPr="00A27C95">
        <w:rPr>
          <w:rFonts w:ascii="Calibri" w:hAnsi="Calibri" w:cs="Calibri"/>
          <w:sz w:val="22"/>
          <w:szCs w:val="22"/>
        </w:rPr>
        <w:t xml:space="preserve"> de que trata esta lei</w:t>
      </w:r>
      <w:r w:rsidR="006B2D75" w:rsidRPr="00A27C95">
        <w:rPr>
          <w:rFonts w:ascii="Calibri" w:hAnsi="Calibri" w:cs="Calibri"/>
          <w:sz w:val="22"/>
          <w:szCs w:val="22"/>
        </w:rPr>
        <w:t xml:space="preserve">, em qualquer dia ou hora, </w:t>
      </w:r>
      <w:r w:rsidR="004C26A1" w:rsidRPr="00A27C95">
        <w:rPr>
          <w:rFonts w:ascii="Calibri" w:hAnsi="Calibri" w:cs="Calibri"/>
          <w:sz w:val="22"/>
          <w:szCs w:val="22"/>
        </w:rPr>
        <w:t xml:space="preserve">podendo atuar </w:t>
      </w:r>
      <w:r w:rsidRPr="00A27C95">
        <w:rPr>
          <w:rFonts w:ascii="Calibri" w:hAnsi="Calibri" w:cs="Calibri"/>
          <w:sz w:val="22"/>
          <w:szCs w:val="22"/>
        </w:rPr>
        <w:t>de ofício</w:t>
      </w:r>
      <w:r w:rsidR="004C26A1" w:rsidRPr="00A27C95">
        <w:rPr>
          <w:rFonts w:ascii="Calibri" w:hAnsi="Calibri" w:cs="Calibri"/>
          <w:sz w:val="22"/>
          <w:szCs w:val="22"/>
        </w:rPr>
        <w:t xml:space="preserve">, bem como </w:t>
      </w:r>
      <w:r w:rsidRPr="00A27C95">
        <w:rPr>
          <w:rFonts w:ascii="Calibri" w:hAnsi="Calibri" w:cs="Calibri"/>
          <w:sz w:val="22"/>
          <w:szCs w:val="22"/>
        </w:rPr>
        <w:t xml:space="preserve">em razão de </w:t>
      </w:r>
      <w:r w:rsidR="006B2D75" w:rsidRPr="00A27C95">
        <w:rPr>
          <w:rFonts w:ascii="Calibri" w:hAnsi="Calibri" w:cs="Calibri"/>
          <w:sz w:val="22"/>
          <w:szCs w:val="22"/>
        </w:rPr>
        <w:t>qualquer denúncia</w:t>
      </w:r>
      <w:r w:rsidRPr="00A27C95">
        <w:rPr>
          <w:rFonts w:ascii="Calibri" w:hAnsi="Calibri" w:cs="Calibri"/>
          <w:sz w:val="22"/>
          <w:szCs w:val="22"/>
        </w:rPr>
        <w:t xml:space="preserve"> ou </w:t>
      </w:r>
      <w:r w:rsidR="006B2D75" w:rsidRPr="00A27C95">
        <w:rPr>
          <w:rFonts w:ascii="Calibri" w:hAnsi="Calibri" w:cs="Calibri"/>
          <w:sz w:val="22"/>
          <w:szCs w:val="22"/>
        </w:rPr>
        <w:t>reclamação.</w:t>
      </w:r>
    </w:p>
    <w:p w:rsidR="004F3BF1" w:rsidRPr="00A27C95" w:rsidRDefault="004C26A1"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w:t>
      </w:r>
      <w:r w:rsidR="00A05276" w:rsidRPr="00A27C95">
        <w:rPr>
          <w:rFonts w:ascii="Calibri" w:hAnsi="Calibri" w:cs="Calibri"/>
          <w:sz w:val="22"/>
          <w:szCs w:val="22"/>
        </w:rPr>
        <w:t>2</w:t>
      </w:r>
      <w:r w:rsidRPr="00A27C95">
        <w:rPr>
          <w:rFonts w:ascii="Calibri" w:hAnsi="Calibri" w:cs="Calibri"/>
          <w:sz w:val="22"/>
          <w:szCs w:val="22"/>
        </w:rPr>
        <w:t>º</w:t>
      </w:r>
      <w:r w:rsidR="006B2D75" w:rsidRPr="00A27C95">
        <w:rPr>
          <w:rFonts w:ascii="Calibri" w:hAnsi="Calibri" w:cs="Calibri"/>
          <w:sz w:val="22"/>
          <w:szCs w:val="22"/>
        </w:rPr>
        <w:t xml:space="preserve"> É de responsabilidade do médico veterinário do S.I.M a coordenação das ações de sua competência contidas nest</w:t>
      </w:r>
      <w:r w:rsidR="009E23C6" w:rsidRPr="00A27C95">
        <w:rPr>
          <w:rFonts w:ascii="Calibri" w:hAnsi="Calibri" w:cs="Calibri"/>
          <w:sz w:val="22"/>
          <w:szCs w:val="22"/>
        </w:rPr>
        <w:t>a lei</w:t>
      </w:r>
      <w:r w:rsidR="006B2D75" w:rsidRPr="00A27C95">
        <w:rPr>
          <w:rFonts w:ascii="Calibri" w:hAnsi="Calibri" w:cs="Calibri"/>
          <w:sz w:val="22"/>
          <w:szCs w:val="22"/>
        </w:rPr>
        <w:t>.</w:t>
      </w:r>
    </w:p>
    <w:p w:rsidR="00DE300C" w:rsidRPr="00A27C95" w:rsidRDefault="009E23C6" w:rsidP="00A27C95">
      <w:pPr>
        <w:spacing w:line="360" w:lineRule="auto"/>
        <w:ind w:left="2835"/>
        <w:jc w:val="both"/>
        <w:rPr>
          <w:rFonts w:ascii="Calibri" w:hAnsi="Calibri" w:cs="Calibri"/>
          <w:sz w:val="22"/>
          <w:szCs w:val="22"/>
        </w:rPr>
      </w:pPr>
      <w:r w:rsidRPr="00A27C95">
        <w:rPr>
          <w:rFonts w:ascii="Calibri" w:hAnsi="Calibri" w:cs="Calibri"/>
          <w:sz w:val="22"/>
          <w:szCs w:val="22"/>
        </w:rPr>
        <w:t>§ 3</w:t>
      </w:r>
      <w:r w:rsidR="004C26A1" w:rsidRPr="00A27C95">
        <w:rPr>
          <w:rFonts w:ascii="Calibri" w:hAnsi="Calibri" w:cs="Calibri"/>
          <w:sz w:val="22"/>
          <w:szCs w:val="22"/>
        </w:rPr>
        <w:t xml:space="preserve">º </w:t>
      </w:r>
      <w:r w:rsidR="00DE300C" w:rsidRPr="00A27C95">
        <w:rPr>
          <w:rFonts w:ascii="Calibri" w:hAnsi="Calibri" w:cs="Calibri"/>
          <w:sz w:val="22"/>
          <w:szCs w:val="22"/>
        </w:rPr>
        <w:t>As normas, os tipos e a aprovação de fórmulas dos produtos de origem animal e vegetal serão os mesmos fixados pelo Ministério da Saúde</w:t>
      </w:r>
      <w:r w:rsidR="00A05276" w:rsidRPr="00A27C95">
        <w:rPr>
          <w:rFonts w:ascii="Calibri" w:hAnsi="Calibri" w:cs="Calibri"/>
          <w:sz w:val="22"/>
          <w:szCs w:val="22"/>
        </w:rPr>
        <w:t xml:space="preserve"> e pelo</w:t>
      </w:r>
      <w:r w:rsidR="00DE300C" w:rsidRPr="00A27C95">
        <w:rPr>
          <w:rFonts w:ascii="Calibri" w:hAnsi="Calibri" w:cs="Calibri"/>
          <w:sz w:val="22"/>
          <w:szCs w:val="22"/>
        </w:rPr>
        <w:t xml:space="preserve"> Ministério da Agricultura</w:t>
      </w:r>
      <w:r w:rsidR="00A05276" w:rsidRPr="00A27C95">
        <w:rPr>
          <w:rFonts w:ascii="Calibri" w:hAnsi="Calibri" w:cs="Calibri"/>
          <w:sz w:val="22"/>
          <w:szCs w:val="22"/>
        </w:rPr>
        <w:t>,</w:t>
      </w:r>
      <w:r w:rsidR="00DE300C" w:rsidRPr="00A27C95">
        <w:rPr>
          <w:rFonts w:ascii="Calibri" w:hAnsi="Calibri" w:cs="Calibri"/>
          <w:sz w:val="22"/>
          <w:szCs w:val="22"/>
        </w:rPr>
        <w:t xml:space="preserve"> Pecuária e Abastecimento</w:t>
      </w:r>
      <w:r w:rsidR="00A05276" w:rsidRPr="00A27C95">
        <w:rPr>
          <w:rFonts w:ascii="Calibri" w:hAnsi="Calibri" w:cs="Calibri"/>
          <w:sz w:val="22"/>
          <w:szCs w:val="22"/>
        </w:rPr>
        <w:t xml:space="preserve">, bem como pela </w:t>
      </w:r>
      <w:r w:rsidR="00DE300C" w:rsidRPr="00A27C95">
        <w:rPr>
          <w:rFonts w:ascii="Calibri" w:hAnsi="Calibri" w:cs="Calibri"/>
          <w:sz w:val="22"/>
          <w:szCs w:val="22"/>
        </w:rPr>
        <w:t xml:space="preserve">Secretaria da </w:t>
      </w:r>
      <w:r w:rsidR="00A05276" w:rsidRPr="00A27C95">
        <w:rPr>
          <w:rFonts w:ascii="Calibri" w:hAnsi="Calibri" w:cs="Calibri"/>
          <w:sz w:val="22"/>
          <w:szCs w:val="22"/>
        </w:rPr>
        <w:t xml:space="preserve">Agricultura e Abastecimento do Estado de </w:t>
      </w:r>
      <w:r w:rsidR="00DE300C" w:rsidRPr="00A27C95">
        <w:rPr>
          <w:rFonts w:ascii="Calibri" w:hAnsi="Calibri" w:cs="Calibri"/>
          <w:sz w:val="22"/>
          <w:szCs w:val="22"/>
        </w:rPr>
        <w:t>São Paulo</w:t>
      </w:r>
      <w:r w:rsidRPr="00A27C95">
        <w:rPr>
          <w:rFonts w:ascii="Calibri" w:hAnsi="Calibri" w:cs="Calibri"/>
          <w:sz w:val="22"/>
          <w:szCs w:val="22"/>
        </w:rPr>
        <w:t>.</w:t>
      </w:r>
    </w:p>
    <w:p w:rsidR="00DE300C" w:rsidRDefault="00DE300C" w:rsidP="00A27C95">
      <w:pPr>
        <w:spacing w:line="360" w:lineRule="auto"/>
        <w:ind w:left="2835"/>
        <w:jc w:val="both"/>
        <w:rPr>
          <w:rFonts w:ascii="Calibri" w:hAnsi="Calibri" w:cs="Calibri"/>
          <w:sz w:val="22"/>
          <w:szCs w:val="22"/>
        </w:rPr>
      </w:pPr>
      <w:r w:rsidRPr="00A27C95">
        <w:rPr>
          <w:rFonts w:ascii="Calibri" w:hAnsi="Calibri" w:cs="Calibri"/>
          <w:sz w:val="22"/>
          <w:szCs w:val="22"/>
        </w:rPr>
        <w:t>Art. 3º-C O produto que tiver sido elaborado em conformidade com as normas de inspeção do S</w:t>
      </w:r>
      <w:r w:rsidR="004F3BF1" w:rsidRPr="00A27C95">
        <w:rPr>
          <w:rFonts w:ascii="Calibri" w:hAnsi="Calibri" w:cs="Calibri"/>
          <w:sz w:val="22"/>
          <w:szCs w:val="22"/>
        </w:rPr>
        <w:t>.</w:t>
      </w:r>
      <w:r w:rsidRPr="00A27C95">
        <w:rPr>
          <w:rFonts w:ascii="Calibri" w:hAnsi="Calibri" w:cs="Calibri"/>
          <w:sz w:val="22"/>
          <w:szCs w:val="22"/>
        </w:rPr>
        <w:t>I</w:t>
      </w:r>
      <w:r w:rsidR="004F3BF1" w:rsidRPr="00A27C95">
        <w:rPr>
          <w:rFonts w:ascii="Calibri" w:hAnsi="Calibri" w:cs="Calibri"/>
          <w:sz w:val="22"/>
          <w:szCs w:val="22"/>
        </w:rPr>
        <w:t>.</w:t>
      </w:r>
      <w:r w:rsidRPr="00A27C95">
        <w:rPr>
          <w:rFonts w:ascii="Calibri" w:hAnsi="Calibri" w:cs="Calibri"/>
          <w:sz w:val="22"/>
          <w:szCs w:val="22"/>
        </w:rPr>
        <w:t>M</w:t>
      </w:r>
      <w:r w:rsidR="004F3BF1" w:rsidRPr="00A27C95">
        <w:rPr>
          <w:rFonts w:ascii="Calibri" w:hAnsi="Calibri" w:cs="Calibri"/>
          <w:sz w:val="22"/>
          <w:szCs w:val="22"/>
        </w:rPr>
        <w:t>.</w:t>
      </w:r>
      <w:r w:rsidRPr="00A27C95">
        <w:rPr>
          <w:rFonts w:ascii="Calibri" w:hAnsi="Calibri" w:cs="Calibri"/>
          <w:sz w:val="22"/>
          <w:szCs w:val="22"/>
        </w:rPr>
        <w:t xml:space="preserve"> levará em sua embalagem, obrigatoriamente</w:t>
      </w:r>
      <w:r w:rsidR="00A05276" w:rsidRPr="00A27C95">
        <w:rPr>
          <w:rFonts w:ascii="Calibri" w:hAnsi="Calibri" w:cs="Calibri"/>
          <w:sz w:val="22"/>
          <w:szCs w:val="22"/>
        </w:rPr>
        <w:t>,</w:t>
      </w:r>
      <w:r w:rsidRPr="00A27C95">
        <w:rPr>
          <w:rFonts w:ascii="Calibri" w:hAnsi="Calibri" w:cs="Calibri"/>
          <w:sz w:val="22"/>
          <w:szCs w:val="22"/>
        </w:rPr>
        <w:t xml:space="preserve"> identificação chamada </w:t>
      </w:r>
      <w:r w:rsidR="00DB1D9A" w:rsidRPr="00A27C95">
        <w:rPr>
          <w:rFonts w:ascii="Calibri" w:hAnsi="Calibri" w:cs="Calibri"/>
          <w:sz w:val="22"/>
          <w:szCs w:val="22"/>
        </w:rPr>
        <w:t>“</w:t>
      </w:r>
      <w:r w:rsidRPr="00A27C95">
        <w:rPr>
          <w:rFonts w:ascii="Calibri" w:hAnsi="Calibri" w:cs="Calibri"/>
          <w:sz w:val="22"/>
          <w:szCs w:val="22"/>
        </w:rPr>
        <w:t xml:space="preserve">Selo do </w:t>
      </w:r>
      <w:r w:rsidR="004F3BF1" w:rsidRPr="00A27C95">
        <w:rPr>
          <w:rFonts w:ascii="Calibri" w:hAnsi="Calibri" w:cs="Calibri"/>
          <w:sz w:val="22"/>
          <w:szCs w:val="22"/>
        </w:rPr>
        <w:t>Serviço de Inspeção Municipal</w:t>
      </w:r>
      <w:r w:rsidR="00DB1D9A" w:rsidRPr="00A27C95">
        <w:rPr>
          <w:rFonts w:ascii="Calibri" w:hAnsi="Calibri" w:cs="Calibri"/>
          <w:sz w:val="22"/>
          <w:szCs w:val="22"/>
        </w:rPr>
        <w:t>”.</w:t>
      </w:r>
    </w:p>
    <w:p w:rsidR="00F72CAC" w:rsidRPr="00A27C95" w:rsidRDefault="00F72CAC" w:rsidP="00A27C95">
      <w:pPr>
        <w:spacing w:line="360" w:lineRule="auto"/>
        <w:ind w:left="2835"/>
        <w:jc w:val="both"/>
        <w:rPr>
          <w:rFonts w:ascii="Calibri" w:hAnsi="Calibri" w:cs="Calibri"/>
          <w:sz w:val="22"/>
          <w:szCs w:val="22"/>
        </w:rPr>
      </w:pPr>
      <w:r>
        <w:rPr>
          <w:rFonts w:ascii="Calibri" w:hAnsi="Calibri" w:cs="Calibri"/>
          <w:sz w:val="22"/>
          <w:szCs w:val="22"/>
        </w:rPr>
        <w:lastRenderedPageBreak/>
        <w:t>................................................................................................................</w:t>
      </w:r>
    </w:p>
    <w:p w:rsidR="009F3D94" w:rsidRPr="00A27C95" w:rsidRDefault="009F3D94"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Art. 6º ..</w:t>
      </w:r>
      <w:r w:rsidR="00A27C95">
        <w:rPr>
          <w:rFonts w:ascii="Calibri" w:hAnsi="Calibri" w:cs="Calibri"/>
          <w:color w:val="000000"/>
          <w:sz w:val="22"/>
          <w:szCs w:val="22"/>
        </w:rPr>
        <w:t>................................................................................................</w:t>
      </w:r>
      <w:r w:rsidRPr="00A27C95">
        <w:rPr>
          <w:rFonts w:ascii="Calibri" w:hAnsi="Calibri" w:cs="Calibri"/>
          <w:color w:val="000000"/>
          <w:sz w:val="22"/>
          <w:szCs w:val="22"/>
        </w:rPr>
        <w:t>.</w:t>
      </w:r>
    </w:p>
    <w:p w:rsidR="009F3D94" w:rsidRPr="00A27C95" w:rsidRDefault="009F3D94"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1º  A fiscalização sanit</w:t>
      </w:r>
      <w:r w:rsidR="009E23C6" w:rsidRPr="00A27C95">
        <w:rPr>
          <w:rFonts w:ascii="Calibri" w:hAnsi="Calibri" w:cs="Calibri"/>
          <w:color w:val="000000"/>
          <w:sz w:val="22"/>
          <w:szCs w:val="22"/>
        </w:rPr>
        <w:t>ária referida no "caput" deste a</w:t>
      </w:r>
      <w:r w:rsidRPr="00A27C95">
        <w:rPr>
          <w:rFonts w:ascii="Calibri" w:hAnsi="Calibri" w:cs="Calibri"/>
          <w:color w:val="000000"/>
          <w:sz w:val="22"/>
          <w:szCs w:val="22"/>
        </w:rPr>
        <w:t xml:space="preserve">rtigo será de responsabilidade da Secretaria Municipal de Saúde, devendo ser realizada junto a bares, restaurantes e estabelecimentos congêneres nos quais exista comercialização de gêneros alimentícios, em conformidade ao estabelecido na Lei Federal nº 8.080, de 19 de setembro de 1990 e normas posteriores. </w:t>
      </w:r>
    </w:p>
    <w:p w:rsidR="009F3D94" w:rsidRDefault="009F3D94"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2º A inspeção e fiscalização do Serviço de Inspeção Municipal serão desenvolvidas em sintonia com as atividades de Vigilância Sanitária, evitando-se superposições, paralelismos e duplicidades de inspeç</w:t>
      </w:r>
      <w:r w:rsidR="00F72CAC">
        <w:rPr>
          <w:rFonts w:ascii="Calibri" w:hAnsi="Calibri" w:cs="Calibri"/>
          <w:color w:val="000000"/>
          <w:sz w:val="22"/>
          <w:szCs w:val="22"/>
        </w:rPr>
        <w:t>ões e fiscalizações.</w:t>
      </w:r>
    </w:p>
    <w:p w:rsidR="00F72CAC" w:rsidRPr="00A27C95" w:rsidRDefault="00F72CAC" w:rsidP="00A27C95">
      <w:pPr>
        <w:spacing w:line="360" w:lineRule="auto"/>
        <w:ind w:left="2835"/>
        <w:jc w:val="both"/>
        <w:rPr>
          <w:rFonts w:ascii="Calibri" w:hAnsi="Calibri" w:cs="Calibri"/>
          <w:color w:val="000000"/>
          <w:sz w:val="22"/>
          <w:szCs w:val="22"/>
        </w:rPr>
      </w:pPr>
      <w:r>
        <w:rPr>
          <w:rFonts w:ascii="Calibri" w:hAnsi="Calibri" w:cs="Calibri"/>
          <w:sz w:val="22"/>
          <w:szCs w:val="22"/>
        </w:rPr>
        <w:t>................................................................................................................</w:t>
      </w:r>
    </w:p>
    <w:p w:rsidR="00C54951" w:rsidRPr="00A27C95" w:rsidRDefault="00C54951"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Art. 8º ..</w:t>
      </w:r>
      <w:r w:rsidR="00A27C95">
        <w:rPr>
          <w:rFonts w:ascii="Calibri" w:hAnsi="Calibri" w:cs="Calibri"/>
          <w:color w:val="000000"/>
          <w:sz w:val="22"/>
          <w:szCs w:val="22"/>
        </w:rPr>
        <w:t>................................................................................................</w:t>
      </w:r>
      <w:r w:rsidRPr="00A27C95">
        <w:rPr>
          <w:rFonts w:ascii="Calibri" w:hAnsi="Calibri" w:cs="Calibri"/>
          <w:color w:val="000000"/>
          <w:sz w:val="22"/>
          <w:szCs w:val="22"/>
        </w:rPr>
        <w:t>.</w:t>
      </w:r>
    </w:p>
    <w:p w:rsidR="00C54951" w:rsidRPr="00A27C95" w:rsidRDefault="00C54951"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I – registro de estabelecimento: R$ 266,50 (duzentos e sessenta e seis reais e cinquenta centavos) por estabelecimento;</w:t>
      </w:r>
    </w:p>
    <w:p w:rsidR="00C54951" w:rsidRPr="00A27C95" w:rsidRDefault="00C54951"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II – registro de produto</w:t>
      </w:r>
      <w:r w:rsidR="00442F14" w:rsidRPr="00A27C95">
        <w:rPr>
          <w:rFonts w:ascii="Calibri" w:hAnsi="Calibri" w:cs="Calibri"/>
          <w:color w:val="000000"/>
          <w:sz w:val="22"/>
          <w:szCs w:val="22"/>
        </w:rPr>
        <w:t>s</w:t>
      </w:r>
      <w:r w:rsidRPr="00A27C95">
        <w:rPr>
          <w:rFonts w:ascii="Calibri" w:hAnsi="Calibri" w:cs="Calibri"/>
          <w:color w:val="000000"/>
          <w:sz w:val="22"/>
          <w:szCs w:val="22"/>
        </w:rPr>
        <w:t>/rótulo</w:t>
      </w:r>
      <w:r w:rsidR="00442F14" w:rsidRPr="00A27C95">
        <w:rPr>
          <w:rFonts w:ascii="Calibri" w:hAnsi="Calibri" w:cs="Calibri"/>
          <w:color w:val="000000"/>
          <w:sz w:val="22"/>
          <w:szCs w:val="22"/>
        </w:rPr>
        <w:t>s</w:t>
      </w:r>
      <w:r w:rsidRPr="00A27C95">
        <w:rPr>
          <w:rFonts w:ascii="Calibri" w:hAnsi="Calibri" w:cs="Calibri"/>
          <w:color w:val="000000"/>
          <w:sz w:val="22"/>
          <w:szCs w:val="22"/>
        </w:rPr>
        <w:t>: R$ 106,60 (cento e seis reais e sessenta centavos) por produto</w:t>
      </w:r>
      <w:r w:rsidR="00442F14" w:rsidRPr="00A27C95">
        <w:rPr>
          <w:rFonts w:ascii="Calibri" w:hAnsi="Calibri" w:cs="Calibri"/>
          <w:color w:val="000000"/>
          <w:sz w:val="22"/>
          <w:szCs w:val="22"/>
        </w:rPr>
        <w:t>/rótulo</w:t>
      </w:r>
      <w:r w:rsidRPr="00A27C95">
        <w:rPr>
          <w:rFonts w:ascii="Calibri" w:hAnsi="Calibri" w:cs="Calibri"/>
          <w:color w:val="000000"/>
          <w:sz w:val="22"/>
          <w:szCs w:val="22"/>
        </w:rPr>
        <w:t>; e</w:t>
      </w:r>
    </w:p>
    <w:p w:rsidR="00C54951" w:rsidRPr="00A27C95" w:rsidRDefault="00C54951"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III – análises periciais de produtos de origem animal: R$ 53,30 (cinquenta e três reais e trinta centavos) por análise.</w:t>
      </w:r>
    </w:p>
    <w:p w:rsidR="00442F14" w:rsidRPr="00A27C95" w:rsidRDefault="000103C0"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 1º  </w:t>
      </w:r>
      <w:r w:rsidR="00442F14" w:rsidRPr="00A27C95">
        <w:rPr>
          <w:rFonts w:ascii="Calibri" w:hAnsi="Calibri" w:cs="Calibri"/>
          <w:color w:val="000000"/>
          <w:sz w:val="22"/>
          <w:szCs w:val="22"/>
        </w:rPr>
        <w:t xml:space="preserve">Constitui fato gerador do tributo </w:t>
      </w:r>
      <w:r w:rsidR="00A92987" w:rsidRPr="00A27C95">
        <w:rPr>
          <w:rFonts w:ascii="Calibri" w:hAnsi="Calibri" w:cs="Calibri"/>
          <w:color w:val="000000"/>
          <w:sz w:val="22"/>
          <w:szCs w:val="22"/>
        </w:rPr>
        <w:t>previsto n</w:t>
      </w:r>
      <w:r w:rsidR="00442F14" w:rsidRPr="00A27C95">
        <w:rPr>
          <w:rFonts w:ascii="Calibri" w:hAnsi="Calibri" w:cs="Calibri"/>
          <w:color w:val="000000"/>
          <w:sz w:val="22"/>
          <w:szCs w:val="22"/>
        </w:rPr>
        <w:t xml:space="preserve">o inciso I do “caput” deste artigo a execução dos procedimentos inerentes à obtenção de registro junto ao S.I.M., em conformidade </w:t>
      </w:r>
      <w:r w:rsidR="00A92987" w:rsidRPr="00A27C95">
        <w:rPr>
          <w:rFonts w:ascii="Calibri" w:hAnsi="Calibri" w:cs="Calibri"/>
          <w:color w:val="000000"/>
          <w:sz w:val="22"/>
          <w:szCs w:val="22"/>
        </w:rPr>
        <w:t xml:space="preserve">com </w:t>
      </w:r>
      <w:r w:rsidR="00442F14" w:rsidRPr="00A27C95">
        <w:rPr>
          <w:rFonts w:ascii="Calibri" w:hAnsi="Calibri" w:cs="Calibri"/>
          <w:color w:val="000000"/>
          <w:sz w:val="22"/>
          <w:szCs w:val="22"/>
        </w:rPr>
        <w:t xml:space="preserve">os artigos 14 e 14-A desta lei, facultada a disciplina suplementar de tais procedimentos em decreto do Poder Executivo. </w:t>
      </w:r>
    </w:p>
    <w:p w:rsidR="00442F14" w:rsidRPr="00A27C95" w:rsidRDefault="00442F14"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 2º  Constitui fato gerador do tributo </w:t>
      </w:r>
      <w:r w:rsidR="00A92987" w:rsidRPr="00A27C95">
        <w:rPr>
          <w:rFonts w:ascii="Calibri" w:hAnsi="Calibri" w:cs="Calibri"/>
          <w:color w:val="000000"/>
          <w:sz w:val="22"/>
          <w:szCs w:val="22"/>
        </w:rPr>
        <w:t>previsto n</w:t>
      </w:r>
      <w:r w:rsidRPr="00A27C95">
        <w:rPr>
          <w:rFonts w:ascii="Calibri" w:hAnsi="Calibri" w:cs="Calibri"/>
          <w:color w:val="000000"/>
          <w:sz w:val="22"/>
          <w:szCs w:val="22"/>
        </w:rPr>
        <w:t xml:space="preserve">o inciso II do “caput” deste artigo a execução dos procedimentos inerentes à obtenção de registro de produtos/rótulos junto ao S.I.M, </w:t>
      </w:r>
      <w:r w:rsidR="008D7550">
        <w:rPr>
          <w:rFonts w:ascii="Calibri" w:hAnsi="Calibri" w:cs="Calibri"/>
          <w:color w:val="000000"/>
          <w:sz w:val="22"/>
          <w:szCs w:val="22"/>
        </w:rPr>
        <w:t xml:space="preserve">realizado </w:t>
      </w:r>
      <w:r w:rsidRPr="00A27C95">
        <w:rPr>
          <w:rFonts w:ascii="Calibri" w:hAnsi="Calibri" w:cs="Calibri"/>
          <w:color w:val="000000"/>
          <w:sz w:val="22"/>
          <w:szCs w:val="22"/>
        </w:rPr>
        <w:t xml:space="preserve">em conformidade com regulamento a ser editado em decreto do Poder Executivo, aplicando-se subsidiariamente o disposto nos artigos 14 e 14-A desta lei. </w:t>
      </w:r>
    </w:p>
    <w:p w:rsidR="00D12BBF" w:rsidRPr="00A27C95" w:rsidRDefault="00442F14"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 </w:t>
      </w:r>
      <w:r w:rsidR="006014F8" w:rsidRPr="00A27C95">
        <w:rPr>
          <w:rFonts w:ascii="Calibri" w:hAnsi="Calibri" w:cs="Calibri"/>
          <w:color w:val="000000"/>
          <w:sz w:val="22"/>
          <w:szCs w:val="22"/>
        </w:rPr>
        <w:t>3</w:t>
      </w:r>
      <w:r w:rsidRPr="00A27C95">
        <w:rPr>
          <w:rFonts w:ascii="Calibri" w:hAnsi="Calibri" w:cs="Calibri"/>
          <w:color w:val="000000"/>
          <w:sz w:val="22"/>
          <w:szCs w:val="22"/>
        </w:rPr>
        <w:t xml:space="preserve">º  Constitui fato gerador do tributo </w:t>
      </w:r>
      <w:r w:rsidR="00A92987" w:rsidRPr="00A27C95">
        <w:rPr>
          <w:rFonts w:ascii="Calibri" w:hAnsi="Calibri" w:cs="Calibri"/>
          <w:color w:val="000000"/>
          <w:sz w:val="22"/>
          <w:szCs w:val="22"/>
        </w:rPr>
        <w:t>previsto n</w:t>
      </w:r>
      <w:r w:rsidRPr="00A27C95">
        <w:rPr>
          <w:rFonts w:ascii="Calibri" w:hAnsi="Calibri" w:cs="Calibri"/>
          <w:color w:val="000000"/>
          <w:sz w:val="22"/>
          <w:szCs w:val="22"/>
        </w:rPr>
        <w:t>o inciso II</w:t>
      </w:r>
      <w:r w:rsidR="00D12BBF" w:rsidRPr="00A27C95">
        <w:rPr>
          <w:rFonts w:ascii="Calibri" w:hAnsi="Calibri" w:cs="Calibri"/>
          <w:color w:val="000000"/>
          <w:sz w:val="22"/>
          <w:szCs w:val="22"/>
        </w:rPr>
        <w:t>I</w:t>
      </w:r>
      <w:r w:rsidRPr="00A27C95">
        <w:rPr>
          <w:rFonts w:ascii="Calibri" w:hAnsi="Calibri" w:cs="Calibri"/>
          <w:color w:val="000000"/>
          <w:sz w:val="22"/>
          <w:szCs w:val="22"/>
        </w:rPr>
        <w:t xml:space="preserve"> do “caput” deste artigo a execução dos procedimentos inerentes à </w:t>
      </w:r>
      <w:r w:rsidR="00D12BBF" w:rsidRPr="00A27C95">
        <w:rPr>
          <w:rFonts w:ascii="Calibri" w:hAnsi="Calibri" w:cs="Calibri"/>
          <w:color w:val="000000"/>
          <w:sz w:val="22"/>
          <w:szCs w:val="22"/>
        </w:rPr>
        <w:t xml:space="preserve">fiscalização, </w:t>
      </w:r>
      <w:r w:rsidR="00D12BBF" w:rsidRPr="00A27C95">
        <w:rPr>
          <w:rFonts w:ascii="Calibri" w:hAnsi="Calibri" w:cs="Calibri"/>
          <w:color w:val="000000"/>
          <w:sz w:val="22"/>
          <w:szCs w:val="22"/>
        </w:rPr>
        <w:lastRenderedPageBreak/>
        <w:t xml:space="preserve">no local do estabelecimento registrado junto ao S.I.M., do produto a ser analisado e periciado, bem como os procedimentos de </w:t>
      </w:r>
      <w:r w:rsidR="006014F8" w:rsidRPr="00A27C95">
        <w:rPr>
          <w:rFonts w:ascii="Calibri" w:hAnsi="Calibri" w:cs="Calibri"/>
          <w:color w:val="000000"/>
          <w:sz w:val="22"/>
          <w:szCs w:val="22"/>
        </w:rPr>
        <w:t xml:space="preserve">coleta de exemplares de </w:t>
      </w:r>
      <w:r w:rsidR="00D12BBF" w:rsidRPr="00A27C95">
        <w:rPr>
          <w:rFonts w:ascii="Calibri" w:hAnsi="Calibri" w:cs="Calibri"/>
          <w:color w:val="000000"/>
          <w:sz w:val="22"/>
          <w:szCs w:val="22"/>
        </w:rPr>
        <w:t xml:space="preserve">referidos </w:t>
      </w:r>
      <w:r w:rsidR="006014F8" w:rsidRPr="00A27C95">
        <w:rPr>
          <w:rFonts w:ascii="Calibri" w:hAnsi="Calibri" w:cs="Calibri"/>
          <w:color w:val="000000"/>
          <w:sz w:val="22"/>
          <w:szCs w:val="22"/>
        </w:rPr>
        <w:t>produtos</w:t>
      </w:r>
      <w:r w:rsidR="00D12BBF" w:rsidRPr="00A27C95">
        <w:rPr>
          <w:rFonts w:ascii="Calibri" w:hAnsi="Calibri" w:cs="Calibri"/>
          <w:color w:val="000000"/>
          <w:sz w:val="22"/>
          <w:szCs w:val="22"/>
        </w:rPr>
        <w:t>, a fim de remetê-lo aos laboratórios conveniados com o Município, para realização da análise e perícia.</w:t>
      </w:r>
    </w:p>
    <w:p w:rsidR="00D7653C" w:rsidRPr="00A27C95" w:rsidRDefault="00D7653C"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 4º A perícia prevista no § 3º deste artigo será </w:t>
      </w:r>
      <w:r w:rsidR="00A92987" w:rsidRPr="00A27C95">
        <w:rPr>
          <w:rFonts w:ascii="Calibri" w:hAnsi="Calibri" w:cs="Calibri"/>
          <w:color w:val="000000"/>
          <w:sz w:val="22"/>
          <w:szCs w:val="22"/>
        </w:rPr>
        <w:t xml:space="preserve">custeada </w:t>
      </w:r>
      <w:r w:rsidRPr="00A27C95">
        <w:rPr>
          <w:rFonts w:ascii="Calibri" w:hAnsi="Calibri" w:cs="Calibri"/>
          <w:color w:val="000000"/>
          <w:sz w:val="22"/>
          <w:szCs w:val="22"/>
        </w:rPr>
        <w:t xml:space="preserve">mediante preço público, destinado a remunerar os laboratórios conveniados com o Município pela análise e perícia dos exemplares de produtos coletados. </w:t>
      </w:r>
    </w:p>
    <w:p w:rsidR="00D7653C" w:rsidRPr="00A27C95" w:rsidRDefault="00D7653C"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 5º </w:t>
      </w:r>
      <w:r w:rsidR="0084128F" w:rsidRPr="00A27C95">
        <w:rPr>
          <w:rFonts w:ascii="Calibri" w:hAnsi="Calibri" w:cs="Calibri"/>
          <w:color w:val="000000"/>
          <w:sz w:val="22"/>
          <w:szCs w:val="22"/>
        </w:rPr>
        <w:t xml:space="preserve"> </w:t>
      </w:r>
      <w:r w:rsidRPr="00A27C95">
        <w:rPr>
          <w:rFonts w:ascii="Calibri" w:hAnsi="Calibri" w:cs="Calibri"/>
          <w:color w:val="000000"/>
          <w:sz w:val="22"/>
          <w:szCs w:val="22"/>
        </w:rPr>
        <w:t>O preço público previsto no § 4º deste artigo:</w:t>
      </w:r>
    </w:p>
    <w:p w:rsidR="00D7653C" w:rsidRPr="00A27C95" w:rsidRDefault="00D7653C"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I – será fixado mediante decreto do Poder Executivo, cujos valores serão fixados em razão da: </w:t>
      </w:r>
    </w:p>
    <w:p w:rsidR="0084128F" w:rsidRPr="00A27C95" w:rsidRDefault="00D7653C"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a) esp</w:t>
      </w:r>
      <w:r w:rsidR="0084128F" w:rsidRPr="00A27C95">
        <w:rPr>
          <w:rFonts w:ascii="Calibri" w:hAnsi="Calibri" w:cs="Calibri"/>
          <w:color w:val="000000"/>
          <w:sz w:val="22"/>
          <w:szCs w:val="22"/>
        </w:rPr>
        <w:t>écie do produto de origem animal a ser periciado; e</w:t>
      </w:r>
    </w:p>
    <w:p w:rsidR="0084128F" w:rsidRPr="00A27C95" w:rsidRDefault="0084128F"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b) escopo da perícia a ser realizada.</w:t>
      </w:r>
    </w:p>
    <w:p w:rsidR="00D7653C" w:rsidRPr="00A27C95" w:rsidRDefault="0084128F"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II – </w:t>
      </w:r>
      <w:r w:rsidR="00D7653C" w:rsidRPr="00A27C95">
        <w:rPr>
          <w:rFonts w:ascii="Calibri" w:hAnsi="Calibri" w:cs="Calibri"/>
          <w:color w:val="000000"/>
          <w:sz w:val="22"/>
          <w:szCs w:val="22"/>
        </w:rPr>
        <w:t>deverá ser recolhido pelo estabelecimento interessado previamente à remessa dos exemplares aos laboratórios conveniados com o Município</w:t>
      </w:r>
      <w:r w:rsidRPr="00A27C95">
        <w:rPr>
          <w:rFonts w:ascii="Calibri" w:hAnsi="Calibri" w:cs="Calibri"/>
          <w:color w:val="000000"/>
          <w:sz w:val="22"/>
          <w:szCs w:val="22"/>
        </w:rPr>
        <w:t>,</w:t>
      </w:r>
      <w:r w:rsidR="00D7653C" w:rsidRPr="00A27C95">
        <w:rPr>
          <w:rFonts w:ascii="Calibri" w:hAnsi="Calibri" w:cs="Calibri"/>
          <w:color w:val="000000"/>
          <w:sz w:val="22"/>
          <w:szCs w:val="22"/>
        </w:rPr>
        <w:t xml:space="preserve"> em prazo a ser fixado pelo S.I.M.</w:t>
      </w:r>
    </w:p>
    <w:p w:rsidR="00C54951" w:rsidRDefault="0084128F"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 6º  </w:t>
      </w:r>
      <w:r w:rsidR="00C54951" w:rsidRPr="00A27C95">
        <w:rPr>
          <w:rFonts w:ascii="Calibri" w:hAnsi="Calibri" w:cs="Calibri"/>
          <w:color w:val="000000"/>
          <w:sz w:val="22"/>
          <w:szCs w:val="22"/>
        </w:rPr>
        <w:t>Os valores previstos no “caput” deste artigo poderão ser atualizados monetariamente por meio de Decreto do Poder Executivo</w:t>
      </w:r>
      <w:r w:rsidR="00F72CAC">
        <w:rPr>
          <w:rFonts w:ascii="Calibri" w:hAnsi="Calibri" w:cs="Calibri"/>
          <w:color w:val="000000"/>
          <w:sz w:val="22"/>
          <w:szCs w:val="22"/>
        </w:rPr>
        <w:t>.</w:t>
      </w:r>
    </w:p>
    <w:p w:rsidR="00F72CAC" w:rsidRPr="00A27C95" w:rsidRDefault="00F72CAC" w:rsidP="00A27C95">
      <w:pPr>
        <w:spacing w:line="360" w:lineRule="auto"/>
        <w:ind w:left="2835"/>
        <w:jc w:val="both"/>
        <w:rPr>
          <w:rFonts w:ascii="Calibri" w:hAnsi="Calibri" w:cs="Calibri"/>
          <w:color w:val="000000"/>
          <w:sz w:val="22"/>
          <w:szCs w:val="22"/>
        </w:rPr>
      </w:pPr>
      <w:r>
        <w:rPr>
          <w:rFonts w:ascii="Calibri" w:hAnsi="Calibri" w:cs="Calibri"/>
          <w:sz w:val="22"/>
          <w:szCs w:val="22"/>
        </w:rPr>
        <w:t>................................................................................................................</w:t>
      </w:r>
    </w:p>
    <w:p w:rsidR="007A43C5" w:rsidRDefault="004F6A30" w:rsidP="00F72CAC">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Art. 12. Os débitos decorrentes das taxas não recolhidas até o vencimento serão atualizados de acordo com índices oficiais adotados pelo Poder Executivo, na data do efetivo pagamento, e acrescidos de juros de mora de 1% (um por cento) ao mês, contados do dia seguinte ao do vencimento</w:t>
      </w:r>
      <w:r w:rsidR="00F72CAC">
        <w:rPr>
          <w:rFonts w:ascii="Calibri" w:hAnsi="Calibri" w:cs="Calibri"/>
          <w:color w:val="000000"/>
          <w:sz w:val="22"/>
          <w:szCs w:val="22"/>
        </w:rPr>
        <w:t>.</w:t>
      </w:r>
    </w:p>
    <w:p w:rsidR="00F72CAC" w:rsidRPr="009E23C6" w:rsidRDefault="00F72CAC" w:rsidP="00F72CAC">
      <w:pPr>
        <w:spacing w:line="360" w:lineRule="auto"/>
        <w:ind w:left="2835"/>
        <w:jc w:val="both"/>
        <w:rPr>
          <w:rFonts w:ascii="Calibri" w:hAnsi="Calibri" w:cs="Calibri"/>
          <w:color w:val="000000"/>
        </w:rPr>
      </w:pPr>
      <w:r>
        <w:rPr>
          <w:rFonts w:ascii="Calibri" w:hAnsi="Calibri" w:cs="Calibri"/>
          <w:sz w:val="22"/>
          <w:szCs w:val="22"/>
        </w:rPr>
        <w:t>................................................................................................................</w:t>
      </w:r>
    </w:p>
    <w:p w:rsidR="003A6303" w:rsidRPr="00A27C95" w:rsidRDefault="00DB1D9A" w:rsidP="00A27C95">
      <w:pPr>
        <w:spacing w:line="360" w:lineRule="auto"/>
        <w:ind w:left="2835"/>
        <w:jc w:val="both"/>
        <w:rPr>
          <w:rFonts w:ascii="Calibri" w:hAnsi="Calibri" w:cs="Calibri"/>
          <w:sz w:val="22"/>
          <w:szCs w:val="22"/>
        </w:rPr>
      </w:pPr>
      <w:r w:rsidRPr="00A27C95">
        <w:rPr>
          <w:rFonts w:ascii="Calibri" w:hAnsi="Calibri" w:cs="Calibri"/>
          <w:color w:val="000000"/>
          <w:sz w:val="22"/>
          <w:szCs w:val="22"/>
        </w:rPr>
        <w:t xml:space="preserve">Art. </w:t>
      </w:r>
      <w:r w:rsidR="005D4C54" w:rsidRPr="00A27C95">
        <w:rPr>
          <w:rFonts w:ascii="Calibri" w:hAnsi="Calibri" w:cs="Calibri"/>
          <w:color w:val="000000"/>
          <w:sz w:val="22"/>
          <w:szCs w:val="22"/>
        </w:rPr>
        <w:t>13-A</w:t>
      </w:r>
      <w:r w:rsidR="007A43C5" w:rsidRPr="00A27C95">
        <w:rPr>
          <w:rFonts w:ascii="Calibri" w:hAnsi="Calibri" w:cs="Calibri"/>
          <w:color w:val="000000"/>
          <w:sz w:val="22"/>
          <w:szCs w:val="22"/>
        </w:rPr>
        <w:t xml:space="preserve"> </w:t>
      </w:r>
      <w:r w:rsidR="00715806" w:rsidRPr="00A27C95">
        <w:rPr>
          <w:rFonts w:ascii="Calibri" w:hAnsi="Calibri" w:cs="Calibri"/>
          <w:sz w:val="22"/>
          <w:szCs w:val="22"/>
        </w:rPr>
        <w:t xml:space="preserve">Nenhum estabelecimento poderá realizar comércio de produtos de origem animal, no âmbito do </w:t>
      </w:r>
      <w:r w:rsidR="004F6A30" w:rsidRPr="00A27C95">
        <w:rPr>
          <w:rFonts w:ascii="Calibri" w:hAnsi="Calibri" w:cs="Calibri"/>
          <w:sz w:val="22"/>
          <w:szCs w:val="22"/>
        </w:rPr>
        <w:t>M</w:t>
      </w:r>
      <w:r w:rsidR="00715806" w:rsidRPr="00A27C95">
        <w:rPr>
          <w:rFonts w:ascii="Calibri" w:hAnsi="Calibri" w:cs="Calibri"/>
          <w:sz w:val="22"/>
          <w:szCs w:val="22"/>
        </w:rPr>
        <w:t>unicípio, sem estar registrado no S.I.M</w:t>
      </w:r>
      <w:r w:rsidR="004F6A30" w:rsidRPr="00A27C95">
        <w:rPr>
          <w:rFonts w:ascii="Calibri" w:hAnsi="Calibri" w:cs="Calibri"/>
          <w:sz w:val="22"/>
          <w:szCs w:val="22"/>
        </w:rPr>
        <w:t>.</w:t>
      </w:r>
      <w:r w:rsidR="00715806" w:rsidRPr="00A27C95">
        <w:rPr>
          <w:rFonts w:ascii="Calibri" w:hAnsi="Calibri" w:cs="Calibri"/>
          <w:sz w:val="22"/>
          <w:szCs w:val="22"/>
        </w:rPr>
        <w:t>, no Serviço de Inspeção do Estado de São Paulo (S.I.S.P.), no Serviço de Inspeção Federal (S.I.F.) ou Sistema Brasileiro de Inspeção de Produto</w:t>
      </w:r>
      <w:r w:rsidR="00251C2A" w:rsidRPr="00A27C95">
        <w:rPr>
          <w:rFonts w:ascii="Calibri" w:hAnsi="Calibri" w:cs="Calibri"/>
          <w:sz w:val="22"/>
          <w:szCs w:val="22"/>
        </w:rPr>
        <w:t>s de Origem Animal (S.I.S.B.I.)</w:t>
      </w:r>
      <w:r w:rsidR="00512535" w:rsidRPr="00A27C95">
        <w:rPr>
          <w:rFonts w:ascii="Calibri" w:hAnsi="Calibri" w:cs="Calibri"/>
          <w:sz w:val="22"/>
          <w:szCs w:val="22"/>
        </w:rPr>
        <w:t>.</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lastRenderedPageBreak/>
        <w:t>§ 1º  O Registro é providência própria do S.I.M., que outorga ao estabelecimento, após cumpridas as exigências constantes no processo, o Título de Registro.</w:t>
      </w:r>
    </w:p>
    <w:p w:rsidR="007A43C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2º  Estão sujeitos ao Registro os estabelecimentos produtores que utilizem matéria prima de origem animal, citados nos artigos 2º e 3º desta lei.</w:t>
      </w:r>
    </w:p>
    <w:p w:rsidR="00F72CAC" w:rsidRPr="00A27C95" w:rsidRDefault="00F72CAC" w:rsidP="00A27C95">
      <w:pPr>
        <w:spacing w:line="360" w:lineRule="auto"/>
        <w:ind w:left="2835"/>
        <w:jc w:val="both"/>
        <w:rPr>
          <w:rFonts w:ascii="Calibri" w:hAnsi="Calibri" w:cs="Calibri"/>
          <w:sz w:val="22"/>
          <w:szCs w:val="22"/>
        </w:rPr>
      </w:pPr>
      <w:r>
        <w:rPr>
          <w:rFonts w:ascii="Calibri" w:hAnsi="Calibri" w:cs="Calibri"/>
          <w:sz w:val="22"/>
          <w:szCs w:val="22"/>
        </w:rPr>
        <w:t>................................................................................................................</w:t>
      </w:r>
    </w:p>
    <w:p w:rsidR="004F6A30" w:rsidRPr="00A27C95" w:rsidRDefault="004F6A30"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Art. 14 .</w:t>
      </w:r>
      <w:r w:rsidR="00A27C95">
        <w:rPr>
          <w:rFonts w:ascii="Calibri" w:hAnsi="Calibri" w:cs="Calibri"/>
          <w:color w:val="000000"/>
          <w:sz w:val="22"/>
          <w:szCs w:val="22"/>
        </w:rPr>
        <w:t>.............................................................................................</w:t>
      </w:r>
      <w:r w:rsidRPr="00A27C95">
        <w:rPr>
          <w:rFonts w:ascii="Calibri" w:hAnsi="Calibri" w:cs="Calibri"/>
          <w:color w:val="000000"/>
          <w:sz w:val="22"/>
          <w:szCs w:val="22"/>
        </w:rPr>
        <w:t>..</w:t>
      </w:r>
    </w:p>
    <w:p w:rsidR="00B21A9C" w:rsidRPr="00A27C95" w:rsidRDefault="00B21A9C" w:rsidP="00A27C95">
      <w:pPr>
        <w:spacing w:line="360" w:lineRule="auto"/>
        <w:ind w:left="2835"/>
        <w:jc w:val="both"/>
        <w:rPr>
          <w:rFonts w:ascii="Calibri" w:hAnsi="Calibri" w:cs="Calibri"/>
          <w:sz w:val="22"/>
          <w:szCs w:val="22"/>
        </w:rPr>
      </w:pPr>
      <w:r w:rsidRPr="00A27C95">
        <w:rPr>
          <w:rFonts w:ascii="Calibri" w:hAnsi="Calibri" w:cs="Calibri"/>
          <w:color w:val="000000"/>
          <w:sz w:val="22"/>
          <w:szCs w:val="22"/>
        </w:rPr>
        <w:t xml:space="preserve">X </w:t>
      </w:r>
      <w:r w:rsidR="00DE11B9" w:rsidRPr="00A27C95">
        <w:rPr>
          <w:rFonts w:ascii="Calibri" w:hAnsi="Calibri" w:cs="Calibri"/>
          <w:color w:val="000000"/>
          <w:sz w:val="22"/>
          <w:szCs w:val="22"/>
        </w:rPr>
        <w:t xml:space="preserve">– </w:t>
      </w:r>
      <w:r w:rsidR="00BE52A2" w:rsidRPr="00A27C95">
        <w:rPr>
          <w:rFonts w:ascii="Calibri" w:hAnsi="Calibri" w:cs="Calibri"/>
          <w:color w:val="000000"/>
          <w:sz w:val="22"/>
          <w:szCs w:val="22"/>
        </w:rPr>
        <w:t xml:space="preserve">documento atestando a </w:t>
      </w:r>
      <w:r w:rsidR="00DE11B9" w:rsidRPr="00A27C95">
        <w:rPr>
          <w:rFonts w:ascii="Calibri" w:hAnsi="Calibri" w:cs="Calibri"/>
          <w:color w:val="000000"/>
          <w:sz w:val="22"/>
          <w:szCs w:val="22"/>
        </w:rPr>
        <w:t>averbação do contrato do responsável técnico habilitado do estabelecimento para a atividade desenvolvida junto ao conselho de classe pertinente.</w:t>
      </w:r>
    </w:p>
    <w:p w:rsidR="004F6A30" w:rsidRPr="00A27C95" w:rsidRDefault="00F72CAC" w:rsidP="00A27C95">
      <w:pPr>
        <w:spacing w:line="360" w:lineRule="auto"/>
        <w:ind w:left="2835"/>
        <w:jc w:val="both"/>
        <w:rPr>
          <w:rFonts w:ascii="Calibri" w:hAnsi="Calibri" w:cs="Calibri"/>
          <w:sz w:val="22"/>
          <w:szCs w:val="22"/>
        </w:rPr>
      </w:pPr>
      <w:r>
        <w:rPr>
          <w:rFonts w:ascii="Calibri" w:hAnsi="Calibri" w:cs="Calibri"/>
          <w:sz w:val="22"/>
          <w:szCs w:val="22"/>
        </w:rPr>
        <w:t>.....................</w:t>
      </w:r>
      <w:r w:rsidR="004F6A30" w:rsidRPr="00A27C95">
        <w:rPr>
          <w:rFonts w:ascii="Calibri" w:hAnsi="Calibri" w:cs="Calibri"/>
          <w:sz w:val="22"/>
          <w:szCs w:val="22"/>
        </w:rPr>
        <w:t>.</w:t>
      </w:r>
      <w:r w:rsidR="00A27C95">
        <w:rPr>
          <w:rFonts w:ascii="Calibri" w:hAnsi="Calibri" w:cs="Calibri"/>
          <w:sz w:val="22"/>
          <w:szCs w:val="22"/>
        </w:rPr>
        <w:t>........................................................................................</w:t>
      </w:r>
      <w:r w:rsidR="004F6A30" w:rsidRPr="00A27C95">
        <w:rPr>
          <w:rFonts w:ascii="Calibri" w:hAnsi="Calibri" w:cs="Calibri"/>
          <w:sz w:val="22"/>
          <w:szCs w:val="22"/>
        </w:rPr>
        <w:t>..</w:t>
      </w:r>
    </w:p>
    <w:p w:rsidR="00251D14" w:rsidRPr="00A27C95" w:rsidRDefault="004F6A30"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4º </w:t>
      </w:r>
      <w:r w:rsidR="00251D14" w:rsidRPr="00A27C95">
        <w:rPr>
          <w:rFonts w:ascii="Calibri" w:hAnsi="Calibri" w:cs="Calibri"/>
          <w:sz w:val="22"/>
          <w:szCs w:val="22"/>
        </w:rPr>
        <w:t xml:space="preserve"> Mesmo na hipótese em que for favorável o boletim previsto no inciso VIII do “caput” deste artigo, o S.I.M. poderá exigir, de acordo com as circunstâncias locais e sempre de maneira fundamentada, a adoção de medidas para tratamento de água utilizada no estabelecimento.</w:t>
      </w:r>
    </w:p>
    <w:p w:rsidR="003A6303" w:rsidRDefault="00251D14" w:rsidP="00F72CAC">
      <w:pPr>
        <w:spacing w:line="360" w:lineRule="auto"/>
        <w:ind w:left="2835"/>
        <w:jc w:val="both"/>
        <w:rPr>
          <w:rFonts w:ascii="Calibri" w:hAnsi="Calibri" w:cs="Calibri"/>
          <w:sz w:val="22"/>
          <w:szCs w:val="22"/>
        </w:rPr>
      </w:pPr>
      <w:r w:rsidRPr="00A27C95">
        <w:rPr>
          <w:rFonts w:ascii="Calibri" w:hAnsi="Calibri" w:cs="Calibri"/>
          <w:sz w:val="22"/>
          <w:szCs w:val="22"/>
        </w:rPr>
        <w:t xml:space="preserve">§ 5º  </w:t>
      </w:r>
      <w:r w:rsidR="004F6A30" w:rsidRPr="00A27C95">
        <w:rPr>
          <w:rFonts w:ascii="Calibri" w:hAnsi="Calibri" w:cs="Calibri"/>
          <w:sz w:val="22"/>
          <w:szCs w:val="22"/>
        </w:rPr>
        <w:t>A verificação dos requisitos enumerados nesse artigo será realizada mediante confrontação com normas técnicas expedidas pelos órgãos competentes, bem como mediante confrontação de normas municipais previamente editadas</w:t>
      </w:r>
      <w:r w:rsidR="00F72CAC">
        <w:rPr>
          <w:rFonts w:ascii="Calibri" w:hAnsi="Calibri" w:cs="Calibri"/>
          <w:sz w:val="22"/>
          <w:szCs w:val="22"/>
        </w:rPr>
        <w:t>.</w:t>
      </w:r>
    </w:p>
    <w:p w:rsidR="00F72CAC" w:rsidRPr="009E23C6" w:rsidRDefault="00F72CAC" w:rsidP="00F72CAC">
      <w:pPr>
        <w:spacing w:line="360" w:lineRule="auto"/>
        <w:ind w:left="2835"/>
        <w:jc w:val="both"/>
        <w:rPr>
          <w:rFonts w:ascii="Calibri" w:hAnsi="Calibri" w:cs="Calibri"/>
          <w:color w:val="000000"/>
        </w:rPr>
      </w:pPr>
      <w:r>
        <w:rPr>
          <w:rFonts w:ascii="Calibri" w:hAnsi="Calibri" w:cs="Calibri"/>
          <w:sz w:val="22"/>
          <w:szCs w:val="22"/>
        </w:rPr>
        <w:t>................................................................................................................</w:t>
      </w:r>
    </w:p>
    <w:p w:rsidR="003A6303" w:rsidRPr="00A27C95" w:rsidRDefault="003A6303"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Art. 14-A Constituem etapas do procedimento de obtenção do registro: </w:t>
      </w:r>
    </w:p>
    <w:p w:rsidR="003A6303" w:rsidRPr="00A27C95" w:rsidRDefault="003A6303"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I – apresentação da documentação referida no artigo 14 desta lei;</w:t>
      </w:r>
    </w:p>
    <w:p w:rsidR="003A6303" w:rsidRPr="00A27C95" w:rsidRDefault="003A6303"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II – formação do processo de registro;</w:t>
      </w:r>
    </w:p>
    <w:p w:rsidR="003A6303" w:rsidRPr="00A27C95" w:rsidRDefault="003A6303"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III – conclusão das obras; e</w:t>
      </w:r>
    </w:p>
    <w:p w:rsidR="003A6303" w:rsidRPr="00A27C95" w:rsidRDefault="003A6303"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IV – expedição do registro.</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1º  Apresentados os documentos mencionados no inciso I do “caput” deste artigo, o S.I.M., constatando a regularidade de tais documentos, mandará vistoriar o estabelecimento para a emissão do competente laudo, que deverá apontar:</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lastRenderedPageBreak/>
        <w:t>I – a necessidade de realizar a ampliação, remodelação ou adequação da estrutura do estabelecimento fiscalizado;</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II – a revisão dos procedimentos adotados pelo estabelecimento fiscalizado;</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III – a inaptidão para o desenvolvimento das atividades de produção junto ao estabelecimento fiscalizado;</w:t>
      </w:r>
      <w:r w:rsidR="002B1602" w:rsidRPr="00A27C95">
        <w:rPr>
          <w:rFonts w:ascii="Calibri" w:hAnsi="Calibri" w:cs="Calibri"/>
          <w:sz w:val="22"/>
          <w:szCs w:val="22"/>
        </w:rPr>
        <w:t xml:space="preserve"> e</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IV – outras questões que se fizerem pertinentes, desde que inerentes à obtenção do registro. </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2º  Na hipótese de o S.I.M. verificar qualquer inconsistência nos documentos apresentados, deverá proceder à notificação do estabelecimento interessado a fim de que providencie a regularização dos documentos no prazo de </w:t>
      </w:r>
      <w:r w:rsidR="008D7550">
        <w:rPr>
          <w:rFonts w:ascii="Calibri" w:hAnsi="Calibri" w:cs="Calibri"/>
          <w:sz w:val="22"/>
          <w:szCs w:val="22"/>
        </w:rPr>
        <w:t>10 (dez)</w:t>
      </w:r>
      <w:r w:rsidRPr="00A27C95">
        <w:rPr>
          <w:rFonts w:ascii="Calibri" w:hAnsi="Calibri" w:cs="Calibri"/>
          <w:sz w:val="22"/>
          <w:szCs w:val="22"/>
        </w:rPr>
        <w:t xml:space="preserve"> dias.</w:t>
      </w:r>
    </w:p>
    <w:p w:rsidR="002B1602"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3º  </w:t>
      </w:r>
      <w:r w:rsidR="002B1602" w:rsidRPr="00A27C95">
        <w:rPr>
          <w:rFonts w:ascii="Calibri" w:hAnsi="Calibri" w:cs="Calibri"/>
          <w:sz w:val="22"/>
          <w:szCs w:val="22"/>
        </w:rPr>
        <w:t>Caberá ao S.I.M. indicar prazo razoável para o que estabelecimento adote as providências apontadas no laudo.</w:t>
      </w:r>
    </w:p>
    <w:p w:rsidR="002B1602" w:rsidRPr="00A27C95" w:rsidRDefault="002B1602"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4º Desde que ainda não totalmente escorridos, os prazos fixados nos §§ </w:t>
      </w:r>
      <w:r w:rsidR="008D7550">
        <w:rPr>
          <w:rFonts w:ascii="Calibri" w:hAnsi="Calibri" w:cs="Calibri"/>
          <w:sz w:val="22"/>
          <w:szCs w:val="22"/>
        </w:rPr>
        <w:t>2</w:t>
      </w:r>
      <w:r w:rsidRPr="00A27C95">
        <w:rPr>
          <w:rFonts w:ascii="Calibri" w:hAnsi="Calibri" w:cs="Calibri"/>
          <w:sz w:val="22"/>
          <w:szCs w:val="22"/>
        </w:rPr>
        <w:t xml:space="preserve">º e </w:t>
      </w:r>
      <w:r w:rsidR="008D7550">
        <w:rPr>
          <w:rFonts w:ascii="Calibri" w:hAnsi="Calibri" w:cs="Calibri"/>
          <w:sz w:val="22"/>
          <w:szCs w:val="22"/>
        </w:rPr>
        <w:t>3</w:t>
      </w:r>
      <w:r w:rsidRPr="00A27C95">
        <w:rPr>
          <w:rFonts w:ascii="Calibri" w:hAnsi="Calibri" w:cs="Calibri"/>
          <w:sz w:val="22"/>
          <w:szCs w:val="22"/>
        </w:rPr>
        <w:t>º deste artigo poderão ser prorrogados:</w:t>
      </w:r>
    </w:p>
    <w:p w:rsidR="002B1602" w:rsidRPr="00A27C95" w:rsidRDefault="002B1602" w:rsidP="00A27C95">
      <w:pPr>
        <w:spacing w:line="360" w:lineRule="auto"/>
        <w:ind w:left="2835"/>
        <w:jc w:val="both"/>
        <w:rPr>
          <w:rFonts w:ascii="Calibri" w:hAnsi="Calibri" w:cs="Calibri"/>
          <w:sz w:val="22"/>
          <w:szCs w:val="22"/>
        </w:rPr>
      </w:pPr>
      <w:r w:rsidRPr="00A27C95">
        <w:rPr>
          <w:rFonts w:ascii="Calibri" w:hAnsi="Calibri" w:cs="Calibri"/>
          <w:sz w:val="22"/>
          <w:szCs w:val="22"/>
        </w:rPr>
        <w:t>I – de ofício, pelo S.I.M., mediante decisão fundamentada;</w:t>
      </w:r>
    </w:p>
    <w:p w:rsidR="003A6303" w:rsidRPr="00A27C95" w:rsidRDefault="002B1602"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II – mediante requisição do estabelecimento, cabendo ao S.I.M., de forma fundamentada, apreciar tal requisição, não estando vinculado ao prazo requerido pelo estabelecimento. </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w:t>
      </w:r>
      <w:r w:rsidR="002B1602" w:rsidRPr="00A27C95">
        <w:rPr>
          <w:rFonts w:ascii="Calibri" w:hAnsi="Calibri" w:cs="Calibri"/>
          <w:sz w:val="22"/>
          <w:szCs w:val="22"/>
        </w:rPr>
        <w:t>5</w:t>
      </w:r>
      <w:r w:rsidRPr="00A27C95">
        <w:rPr>
          <w:rFonts w:ascii="Calibri" w:hAnsi="Calibri" w:cs="Calibri"/>
          <w:sz w:val="22"/>
          <w:szCs w:val="22"/>
        </w:rPr>
        <w:t xml:space="preserve">º  Satisfeitas as exigências fixadas </w:t>
      </w:r>
      <w:r w:rsidR="002B1602" w:rsidRPr="00A27C95">
        <w:rPr>
          <w:rFonts w:ascii="Calibri" w:hAnsi="Calibri" w:cs="Calibri"/>
          <w:sz w:val="22"/>
          <w:szCs w:val="22"/>
        </w:rPr>
        <w:t>no laudo</w:t>
      </w:r>
      <w:r w:rsidRPr="00A27C95">
        <w:rPr>
          <w:rFonts w:ascii="Calibri" w:hAnsi="Calibri" w:cs="Calibri"/>
          <w:sz w:val="22"/>
          <w:szCs w:val="22"/>
        </w:rPr>
        <w:t>, o S.I.M. autorizará a expedição do “Título de Registro”, contendo o número do registro, nome da firma e outros detalhes necessários.</w:t>
      </w:r>
    </w:p>
    <w:p w:rsidR="003A6303"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w:t>
      </w:r>
      <w:r w:rsidR="002B1602" w:rsidRPr="00A27C95">
        <w:rPr>
          <w:rFonts w:ascii="Calibri" w:hAnsi="Calibri" w:cs="Calibri"/>
          <w:sz w:val="22"/>
          <w:szCs w:val="22"/>
        </w:rPr>
        <w:t>6</w:t>
      </w:r>
      <w:r w:rsidRPr="00A27C95">
        <w:rPr>
          <w:rFonts w:ascii="Calibri" w:hAnsi="Calibri" w:cs="Calibri"/>
          <w:sz w:val="22"/>
          <w:szCs w:val="22"/>
        </w:rPr>
        <w:t>º  Autorizado o registro, uma das vias das plantas e dos memoriais descritiv</w:t>
      </w:r>
      <w:r w:rsidR="00A92987" w:rsidRPr="00A27C95">
        <w:rPr>
          <w:rFonts w:ascii="Calibri" w:hAnsi="Calibri" w:cs="Calibri"/>
          <w:sz w:val="22"/>
          <w:szCs w:val="22"/>
        </w:rPr>
        <w:t>os será arquivada junto ao S.I.</w:t>
      </w:r>
      <w:r w:rsidRPr="00A27C95">
        <w:rPr>
          <w:rFonts w:ascii="Calibri" w:hAnsi="Calibri" w:cs="Calibri"/>
          <w:sz w:val="22"/>
          <w:szCs w:val="22"/>
        </w:rPr>
        <w:t>M</w:t>
      </w:r>
      <w:r w:rsidR="00A92987" w:rsidRPr="00A27C95">
        <w:rPr>
          <w:rFonts w:ascii="Calibri" w:hAnsi="Calibri" w:cs="Calibri"/>
          <w:sz w:val="22"/>
          <w:szCs w:val="22"/>
        </w:rPr>
        <w:t>.</w:t>
      </w:r>
      <w:r w:rsidRPr="00A27C95">
        <w:rPr>
          <w:rFonts w:ascii="Calibri" w:hAnsi="Calibri" w:cs="Calibri"/>
          <w:sz w:val="22"/>
          <w:szCs w:val="22"/>
        </w:rPr>
        <w:t xml:space="preserve"> e a outra entregue ao interessado.</w:t>
      </w:r>
    </w:p>
    <w:p w:rsidR="006959E4" w:rsidRPr="00A27C95" w:rsidRDefault="003A6303"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 </w:t>
      </w:r>
      <w:r w:rsidR="002B1602" w:rsidRPr="00A27C95">
        <w:rPr>
          <w:rFonts w:ascii="Calibri" w:hAnsi="Calibri" w:cs="Calibri"/>
          <w:sz w:val="22"/>
          <w:szCs w:val="22"/>
        </w:rPr>
        <w:t>7</w:t>
      </w:r>
      <w:r w:rsidRPr="00A27C95">
        <w:rPr>
          <w:rFonts w:ascii="Calibri" w:hAnsi="Calibri" w:cs="Calibri"/>
          <w:sz w:val="22"/>
          <w:szCs w:val="22"/>
        </w:rPr>
        <w:t>º  Ocorrendo a alteração do responsável legal, responsável técnico, administrador, endereço, razão social ou encerramento das atividades da empresa em estabelecimentos registrados, de imediato deverá ser procedida as devidas</w:t>
      </w:r>
      <w:r w:rsidR="009E23C6" w:rsidRPr="00A27C95">
        <w:rPr>
          <w:rFonts w:ascii="Calibri" w:hAnsi="Calibri" w:cs="Calibri"/>
          <w:sz w:val="22"/>
          <w:szCs w:val="22"/>
        </w:rPr>
        <w:t xml:space="preserve"> alterações no âmbito do S.I.M.</w:t>
      </w:r>
    </w:p>
    <w:p w:rsidR="006959E4" w:rsidRPr="00A27C95" w:rsidRDefault="006959E4"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Art. 14-B. </w:t>
      </w:r>
      <w:r w:rsidR="00F25F6D" w:rsidRPr="00A27C95">
        <w:rPr>
          <w:rFonts w:ascii="Calibri" w:hAnsi="Calibri" w:cs="Calibri"/>
          <w:sz w:val="22"/>
          <w:szCs w:val="22"/>
        </w:rPr>
        <w:t xml:space="preserve"> </w:t>
      </w:r>
      <w:r w:rsidRPr="00A27C95">
        <w:rPr>
          <w:rFonts w:ascii="Calibri" w:hAnsi="Calibri" w:cs="Calibri"/>
          <w:sz w:val="22"/>
          <w:szCs w:val="22"/>
        </w:rPr>
        <w:t xml:space="preserve">As atividades no estabelecimento somente serão iniciadas após a realização da fiscalização prévia de todas as dependências, situação em relação ao terreno, instalações, equipamentos, natureza </w:t>
      </w:r>
      <w:r w:rsidRPr="00A27C95">
        <w:rPr>
          <w:rFonts w:ascii="Calibri" w:hAnsi="Calibri" w:cs="Calibri"/>
          <w:sz w:val="22"/>
          <w:szCs w:val="22"/>
        </w:rPr>
        <w:lastRenderedPageBreak/>
        <w:t>e estado de conservação das paredes, pisos e pé-direito, bem como da rede de esgoto e de abastecimento de água, descrevendo detalhadamente a procedência, distribuição, canalização e escoamento.</w:t>
      </w:r>
    </w:p>
    <w:p w:rsidR="003A6303" w:rsidRDefault="006959E4" w:rsidP="00A27C95">
      <w:pPr>
        <w:spacing w:line="360" w:lineRule="auto"/>
        <w:ind w:left="2835"/>
        <w:jc w:val="both"/>
        <w:rPr>
          <w:rFonts w:ascii="Calibri" w:hAnsi="Calibri" w:cs="Calibri"/>
          <w:sz w:val="22"/>
          <w:szCs w:val="22"/>
        </w:rPr>
      </w:pPr>
      <w:r w:rsidRPr="00A27C95">
        <w:rPr>
          <w:rFonts w:ascii="Calibri" w:hAnsi="Calibri" w:cs="Calibri"/>
          <w:sz w:val="22"/>
          <w:szCs w:val="22"/>
        </w:rPr>
        <w:t>Parágrafo único.</w:t>
      </w:r>
      <w:r w:rsidR="00F25F6D" w:rsidRPr="00A27C95">
        <w:rPr>
          <w:rFonts w:ascii="Calibri" w:hAnsi="Calibri" w:cs="Calibri"/>
          <w:sz w:val="22"/>
          <w:szCs w:val="22"/>
        </w:rPr>
        <w:t xml:space="preserve"> </w:t>
      </w:r>
      <w:r w:rsidRPr="00A27C95">
        <w:rPr>
          <w:rFonts w:ascii="Calibri" w:hAnsi="Calibri" w:cs="Calibri"/>
          <w:sz w:val="22"/>
          <w:szCs w:val="22"/>
        </w:rPr>
        <w:t xml:space="preserve"> Regulamento a esta lei poderá estabelecer condições específicas para o funcionamento dos estabelecimentos, conforme a origem ou a dos produtos manipulados ou fornec</w:t>
      </w:r>
      <w:r w:rsidR="00F72CAC">
        <w:rPr>
          <w:rFonts w:ascii="Calibri" w:hAnsi="Calibri" w:cs="Calibri"/>
          <w:sz w:val="22"/>
          <w:szCs w:val="22"/>
        </w:rPr>
        <w:t>idos pelo estabelecimento.</w:t>
      </w:r>
    </w:p>
    <w:p w:rsidR="00F72CAC" w:rsidRPr="00A27C95" w:rsidRDefault="00F72CAC" w:rsidP="00A27C95">
      <w:pPr>
        <w:spacing w:line="360" w:lineRule="auto"/>
        <w:ind w:left="2835"/>
        <w:jc w:val="both"/>
        <w:rPr>
          <w:rFonts w:ascii="Calibri" w:hAnsi="Calibri" w:cs="Calibri"/>
          <w:sz w:val="22"/>
          <w:szCs w:val="22"/>
        </w:rPr>
      </w:pPr>
      <w:r>
        <w:rPr>
          <w:rFonts w:ascii="Calibri" w:hAnsi="Calibri" w:cs="Calibri"/>
          <w:sz w:val="22"/>
          <w:szCs w:val="22"/>
        </w:rPr>
        <w:t>................................................................................................................</w:t>
      </w:r>
    </w:p>
    <w:p w:rsidR="001B6090" w:rsidRPr="00A27C95" w:rsidRDefault="00F72CAC" w:rsidP="00A27C95">
      <w:pPr>
        <w:spacing w:line="360" w:lineRule="auto"/>
        <w:ind w:left="2835"/>
        <w:jc w:val="both"/>
        <w:rPr>
          <w:rFonts w:ascii="Calibri" w:hAnsi="Calibri" w:cs="Calibri"/>
          <w:color w:val="000000"/>
          <w:sz w:val="22"/>
          <w:szCs w:val="22"/>
        </w:rPr>
      </w:pPr>
      <w:r w:rsidRPr="00A27C95">
        <w:rPr>
          <w:rFonts w:ascii="Calibri" w:hAnsi="Calibri" w:cs="Calibri"/>
          <w:color w:val="000000"/>
          <w:sz w:val="22"/>
          <w:szCs w:val="22"/>
        </w:rPr>
        <w:t xml:space="preserve"> </w:t>
      </w:r>
      <w:r w:rsidR="001B6090" w:rsidRPr="00A27C95">
        <w:rPr>
          <w:rFonts w:ascii="Calibri" w:hAnsi="Calibri" w:cs="Calibri"/>
          <w:color w:val="000000"/>
          <w:sz w:val="22"/>
          <w:szCs w:val="22"/>
        </w:rPr>
        <w:t>Art. 15 ..........................................................</w:t>
      </w:r>
      <w:r>
        <w:rPr>
          <w:rFonts w:ascii="Calibri" w:hAnsi="Calibri" w:cs="Calibri"/>
          <w:color w:val="000000"/>
          <w:sz w:val="22"/>
          <w:szCs w:val="22"/>
        </w:rPr>
        <w:t>....</w:t>
      </w:r>
      <w:r w:rsidR="00A27C95">
        <w:rPr>
          <w:rFonts w:ascii="Calibri" w:hAnsi="Calibri" w:cs="Calibri"/>
          <w:color w:val="000000"/>
          <w:sz w:val="22"/>
          <w:szCs w:val="22"/>
        </w:rPr>
        <w:t>........</w:t>
      </w:r>
      <w:r w:rsidR="001B6090" w:rsidRPr="00A27C95">
        <w:rPr>
          <w:rFonts w:ascii="Calibri" w:hAnsi="Calibri" w:cs="Calibri"/>
          <w:color w:val="000000"/>
          <w:sz w:val="22"/>
          <w:szCs w:val="22"/>
        </w:rPr>
        <w:t>...........................</w:t>
      </w:r>
    </w:p>
    <w:p w:rsidR="00686643" w:rsidRPr="00A27C95" w:rsidRDefault="001B6090" w:rsidP="00A27C95">
      <w:pPr>
        <w:pStyle w:val="PargrafodaLista1"/>
        <w:spacing w:after="0" w:line="360" w:lineRule="auto"/>
        <w:ind w:left="2835"/>
        <w:jc w:val="both"/>
        <w:rPr>
          <w:rFonts w:cs="Calibri"/>
          <w:color w:val="000000"/>
        </w:rPr>
      </w:pPr>
      <w:r w:rsidRPr="00A27C95">
        <w:rPr>
          <w:rFonts w:cs="Calibri"/>
          <w:color w:val="000000"/>
        </w:rPr>
        <w:t>§1º</w:t>
      </w:r>
      <w:r w:rsidR="00F25F6D" w:rsidRPr="00A27C95">
        <w:rPr>
          <w:rFonts w:cs="Calibri"/>
          <w:color w:val="000000"/>
        </w:rPr>
        <w:t xml:space="preserve"> </w:t>
      </w:r>
      <w:r w:rsidRPr="00A27C95">
        <w:rPr>
          <w:rFonts w:cs="Calibri"/>
          <w:color w:val="000000"/>
        </w:rPr>
        <w:t xml:space="preserve"> </w:t>
      </w:r>
      <w:r w:rsidR="00686643" w:rsidRPr="00A27C95">
        <w:rPr>
          <w:rFonts w:cs="Calibri"/>
          <w:color w:val="000000"/>
        </w:rPr>
        <w:t xml:space="preserve">O Serviço de Inspeção Municipal pode permitir a utilização dos equipamentos e instalações destinados à fabricação de produtos de origem animal para o preparo de produtos industrializados que, em sua composição principal, não </w:t>
      </w:r>
      <w:r w:rsidR="00F06A6A" w:rsidRPr="00A27C95">
        <w:rPr>
          <w:rFonts w:cs="Calibri"/>
          <w:color w:val="000000"/>
        </w:rPr>
        <w:t xml:space="preserve">contenha </w:t>
      </w:r>
      <w:r w:rsidR="00686643" w:rsidRPr="00A27C95">
        <w:rPr>
          <w:rFonts w:cs="Calibri"/>
          <w:color w:val="000000"/>
        </w:rPr>
        <w:t>produtos de origem animal, mas nestes produtos não podem constar impressos ou gravados, os carimbos oficiais de inspeção previstos nesta</w:t>
      </w:r>
      <w:r w:rsidR="00F06A6A" w:rsidRPr="00A27C95">
        <w:rPr>
          <w:rFonts w:cs="Calibri"/>
          <w:color w:val="000000"/>
        </w:rPr>
        <w:t xml:space="preserve"> l</w:t>
      </w:r>
      <w:r w:rsidR="00686643" w:rsidRPr="00A27C95">
        <w:rPr>
          <w:rFonts w:cs="Calibri"/>
          <w:color w:val="000000"/>
        </w:rPr>
        <w:t>ei, estando os mesmos sob responsabilidade do órgão competente.</w:t>
      </w:r>
    </w:p>
    <w:p w:rsidR="001B6090" w:rsidRPr="00A27C95" w:rsidRDefault="00F06A6A" w:rsidP="00A27C95">
      <w:pPr>
        <w:pStyle w:val="PargrafodaLista1"/>
        <w:spacing w:after="0" w:line="360" w:lineRule="auto"/>
        <w:ind w:left="2835"/>
        <w:jc w:val="both"/>
        <w:rPr>
          <w:rFonts w:cs="Calibri"/>
        </w:rPr>
      </w:pPr>
      <w:r w:rsidRPr="00A27C95">
        <w:rPr>
          <w:rFonts w:cs="Calibri"/>
          <w:color w:val="000000"/>
        </w:rPr>
        <w:t xml:space="preserve">§ 2º </w:t>
      </w:r>
      <w:r w:rsidR="00F25F6D" w:rsidRPr="00A27C95">
        <w:rPr>
          <w:rFonts w:cs="Calibri"/>
          <w:color w:val="000000"/>
        </w:rPr>
        <w:t xml:space="preserve"> </w:t>
      </w:r>
      <w:r w:rsidR="001B6090" w:rsidRPr="00A27C95">
        <w:rPr>
          <w:rFonts w:cs="Calibri"/>
        </w:rPr>
        <w:t>É competência e responsabilidade dos responsáveis legal e técnico do estabelecimento para com o serviço de inspeção:</w:t>
      </w:r>
    </w:p>
    <w:p w:rsidR="00686643" w:rsidRPr="00A27C95" w:rsidRDefault="00686643" w:rsidP="00A27C95">
      <w:pPr>
        <w:pStyle w:val="PargrafodaLista1"/>
        <w:spacing w:after="0" w:line="360" w:lineRule="auto"/>
        <w:ind w:left="2835"/>
        <w:jc w:val="both"/>
        <w:rPr>
          <w:rFonts w:cs="Calibri"/>
        </w:rPr>
      </w:pPr>
      <w:r w:rsidRPr="00A27C95">
        <w:rPr>
          <w:rFonts w:cs="Calibri"/>
        </w:rPr>
        <w:t>I – o</w:t>
      </w:r>
      <w:r w:rsidR="001B6090" w:rsidRPr="00A27C95">
        <w:rPr>
          <w:rFonts w:cs="Calibri"/>
        </w:rPr>
        <w:t xml:space="preserve">bservar e fazer cumprir as exigências contidas nesta lei e </w:t>
      </w:r>
      <w:r w:rsidRPr="00A27C95">
        <w:rPr>
          <w:rFonts w:cs="Calibri"/>
        </w:rPr>
        <w:t>em seus regulamentos</w:t>
      </w:r>
      <w:r w:rsidR="001B6090" w:rsidRPr="00A27C95">
        <w:rPr>
          <w:rFonts w:cs="Calibri"/>
        </w:rPr>
        <w:t>;</w:t>
      </w:r>
    </w:p>
    <w:p w:rsidR="00686643" w:rsidRPr="00A27C95" w:rsidRDefault="00686643" w:rsidP="00A27C95">
      <w:pPr>
        <w:pStyle w:val="PargrafodaLista1"/>
        <w:spacing w:after="0" w:line="360" w:lineRule="auto"/>
        <w:ind w:left="2835"/>
        <w:jc w:val="both"/>
        <w:rPr>
          <w:rFonts w:cs="Calibri"/>
        </w:rPr>
      </w:pPr>
      <w:r w:rsidRPr="00A27C95">
        <w:rPr>
          <w:rFonts w:cs="Calibri"/>
        </w:rPr>
        <w:t>II – fornecer a mão-</w:t>
      </w:r>
      <w:r w:rsidR="001B6090" w:rsidRPr="00A27C95">
        <w:rPr>
          <w:rFonts w:cs="Calibri"/>
        </w:rPr>
        <w:t>de</w:t>
      </w:r>
      <w:r w:rsidRPr="00A27C95">
        <w:rPr>
          <w:rFonts w:cs="Calibri"/>
        </w:rPr>
        <w:t>-</w:t>
      </w:r>
      <w:r w:rsidR="001B6090" w:rsidRPr="00A27C95">
        <w:rPr>
          <w:rFonts w:cs="Calibri"/>
        </w:rPr>
        <w:t>obra necessária e habilitada, bem como os materiais adequados e indispensáveis para as atividades de inspeção, quando necessário;</w:t>
      </w:r>
    </w:p>
    <w:p w:rsidR="001B6090" w:rsidRPr="00A27C95" w:rsidRDefault="00686643" w:rsidP="00A27C95">
      <w:pPr>
        <w:pStyle w:val="PargrafodaLista1"/>
        <w:spacing w:after="0" w:line="360" w:lineRule="auto"/>
        <w:ind w:left="2835"/>
        <w:jc w:val="both"/>
        <w:rPr>
          <w:rFonts w:cs="Calibri"/>
        </w:rPr>
      </w:pPr>
      <w:r w:rsidRPr="00A27C95">
        <w:rPr>
          <w:rFonts w:cs="Calibri"/>
        </w:rPr>
        <w:t>III – f</w:t>
      </w:r>
      <w:r w:rsidR="001B6090" w:rsidRPr="00A27C95">
        <w:rPr>
          <w:rFonts w:cs="Calibri"/>
        </w:rPr>
        <w:t>ornecer aos empregados e funcionários d</w:t>
      </w:r>
      <w:r w:rsidRPr="00A27C95">
        <w:rPr>
          <w:rFonts w:cs="Calibri"/>
        </w:rPr>
        <w:t xml:space="preserve">o S.I.M. </w:t>
      </w:r>
      <w:r w:rsidR="001B6090" w:rsidRPr="00A27C95">
        <w:rPr>
          <w:rFonts w:cs="Calibri"/>
        </w:rPr>
        <w:t>uniformes completos e adequados aos diversos serviços</w:t>
      </w:r>
      <w:r w:rsidRPr="00A27C95">
        <w:rPr>
          <w:rFonts w:cs="Calibri"/>
        </w:rPr>
        <w:t xml:space="preserve"> de inspeção</w:t>
      </w:r>
      <w:r w:rsidR="001B6090" w:rsidRPr="00A27C95">
        <w:rPr>
          <w:rFonts w:cs="Calibri"/>
        </w:rPr>
        <w:t>, quando necessário;</w:t>
      </w:r>
    </w:p>
    <w:p w:rsidR="001B6090" w:rsidRPr="00A27C95" w:rsidRDefault="00686643" w:rsidP="00A27C95">
      <w:pPr>
        <w:pStyle w:val="PargrafodaLista1"/>
        <w:spacing w:after="0" w:line="360" w:lineRule="auto"/>
        <w:ind w:left="2835"/>
        <w:jc w:val="both"/>
        <w:rPr>
          <w:rFonts w:cs="Calibri"/>
        </w:rPr>
      </w:pPr>
      <w:r w:rsidRPr="00A27C95">
        <w:rPr>
          <w:rFonts w:cs="Calibri"/>
        </w:rPr>
        <w:t>IV – f</w:t>
      </w:r>
      <w:r w:rsidR="001B6090" w:rsidRPr="00A27C95">
        <w:rPr>
          <w:rFonts w:cs="Calibri"/>
        </w:rPr>
        <w:t>ornecer até o 10º (décimo) dia de cada mês sub</w:t>
      </w:r>
      <w:r w:rsidR="00206077" w:rsidRPr="00A27C95">
        <w:rPr>
          <w:rFonts w:cs="Calibri"/>
        </w:rPr>
        <w:t>sequente, os dados estatísticos</w:t>
      </w:r>
      <w:r w:rsidR="001B6090" w:rsidRPr="00A27C95">
        <w:rPr>
          <w:rFonts w:cs="Calibri"/>
        </w:rPr>
        <w:t xml:space="preserve">/Relatório Mensal de interesse na avaliação da produção, industrialização, transporte e comércio de produtos de origem animal, sendo vedado </w:t>
      </w:r>
      <w:r w:rsidRPr="00A27C95">
        <w:rPr>
          <w:rFonts w:cs="Calibri"/>
        </w:rPr>
        <w:t>ao técnico do S.I.M. trazê-los do</w:t>
      </w:r>
      <w:r w:rsidR="001B6090" w:rsidRPr="00A27C95">
        <w:rPr>
          <w:rFonts w:cs="Calibri"/>
        </w:rPr>
        <w:t xml:space="preserve">s </w:t>
      </w:r>
      <w:r w:rsidRPr="00A27C95">
        <w:rPr>
          <w:rFonts w:cs="Calibri"/>
        </w:rPr>
        <w:t>estabelecimentos fiscalizados</w:t>
      </w:r>
      <w:r w:rsidR="001B6090" w:rsidRPr="00A27C95">
        <w:rPr>
          <w:rFonts w:cs="Calibri"/>
        </w:rPr>
        <w:t>;</w:t>
      </w:r>
    </w:p>
    <w:p w:rsidR="001B6090" w:rsidRPr="00A27C95" w:rsidRDefault="00686643" w:rsidP="00A27C95">
      <w:pPr>
        <w:pStyle w:val="PargrafodaLista1"/>
        <w:spacing w:after="0" w:line="360" w:lineRule="auto"/>
        <w:ind w:left="2835"/>
        <w:jc w:val="both"/>
        <w:rPr>
          <w:rFonts w:cs="Calibri"/>
        </w:rPr>
      </w:pPr>
      <w:r w:rsidRPr="00A27C95">
        <w:rPr>
          <w:rFonts w:cs="Calibri"/>
        </w:rPr>
        <w:lastRenderedPageBreak/>
        <w:t>V – f</w:t>
      </w:r>
      <w:r w:rsidR="001B6090" w:rsidRPr="00A27C95">
        <w:rPr>
          <w:rFonts w:cs="Calibri"/>
        </w:rPr>
        <w:t>ornecer material próprio e substâncias adequadas para os trabalhos de limpeza, desinfecção, esterilização de instrumentos, aparelhos ou instalações;</w:t>
      </w:r>
    </w:p>
    <w:p w:rsidR="001B6090" w:rsidRPr="00A27C95" w:rsidRDefault="00686643" w:rsidP="00A27C95">
      <w:pPr>
        <w:pStyle w:val="PargrafodaLista1"/>
        <w:spacing w:after="0" w:line="360" w:lineRule="auto"/>
        <w:ind w:left="2835"/>
        <w:jc w:val="both"/>
        <w:rPr>
          <w:rFonts w:cs="Calibri"/>
        </w:rPr>
      </w:pPr>
      <w:r w:rsidRPr="00A27C95">
        <w:rPr>
          <w:rFonts w:cs="Calibri"/>
        </w:rPr>
        <w:t>VI – f</w:t>
      </w:r>
      <w:r w:rsidR="001B6090" w:rsidRPr="00A27C95">
        <w:rPr>
          <w:rFonts w:cs="Calibri"/>
        </w:rPr>
        <w:t>ornecer substâncias apropriadas para a desnaturação de produtos condenados, quando não houver instalações para sua imediata transformação;</w:t>
      </w:r>
    </w:p>
    <w:p w:rsidR="001B6090" w:rsidRPr="00A27C95" w:rsidRDefault="00686643" w:rsidP="00A27C95">
      <w:pPr>
        <w:pStyle w:val="PargrafodaLista1"/>
        <w:spacing w:after="0" w:line="360" w:lineRule="auto"/>
        <w:ind w:left="2835"/>
        <w:jc w:val="both"/>
        <w:rPr>
          <w:rFonts w:cs="Calibri"/>
        </w:rPr>
      </w:pPr>
      <w:r w:rsidRPr="00A27C95">
        <w:rPr>
          <w:rFonts w:cs="Calibri"/>
        </w:rPr>
        <w:t>VII – m</w:t>
      </w:r>
      <w:r w:rsidR="001B6090" w:rsidRPr="00A27C95">
        <w:rPr>
          <w:rFonts w:cs="Calibri"/>
        </w:rPr>
        <w:t>anter em dia o registro de recebimento de animais e matérias-primas, especificando procedência e qualidade, produtos fabricados, saída</w:t>
      </w:r>
      <w:r w:rsidRPr="00A27C95">
        <w:rPr>
          <w:rFonts w:cs="Calibri"/>
        </w:rPr>
        <w:t>s</w:t>
      </w:r>
      <w:r w:rsidR="001B6090" w:rsidRPr="00A27C95">
        <w:rPr>
          <w:rFonts w:cs="Calibri"/>
        </w:rPr>
        <w:t xml:space="preserve"> e </w:t>
      </w:r>
      <w:r w:rsidRPr="00A27C95">
        <w:rPr>
          <w:rFonts w:cs="Calibri"/>
        </w:rPr>
        <w:t xml:space="preserve">respectivos </w:t>
      </w:r>
      <w:r w:rsidR="001B6090" w:rsidRPr="00A27C95">
        <w:rPr>
          <w:rFonts w:cs="Calibri"/>
        </w:rPr>
        <w:t>destino</w:t>
      </w:r>
      <w:r w:rsidRPr="00A27C95">
        <w:rPr>
          <w:rFonts w:cs="Calibri"/>
        </w:rPr>
        <w:t>s</w:t>
      </w:r>
      <w:r w:rsidR="001B6090" w:rsidRPr="00A27C95">
        <w:rPr>
          <w:rFonts w:cs="Calibri"/>
        </w:rPr>
        <w:t>;</w:t>
      </w:r>
    </w:p>
    <w:p w:rsidR="001B6090" w:rsidRPr="00A27C95" w:rsidRDefault="00686643" w:rsidP="00A27C95">
      <w:pPr>
        <w:pStyle w:val="PargrafodaLista1"/>
        <w:spacing w:after="0" w:line="360" w:lineRule="auto"/>
        <w:ind w:left="2835"/>
        <w:jc w:val="both"/>
        <w:rPr>
          <w:rFonts w:cs="Calibri"/>
        </w:rPr>
      </w:pPr>
      <w:r w:rsidRPr="00A27C95">
        <w:rPr>
          <w:rFonts w:cs="Calibri"/>
        </w:rPr>
        <w:t>VIII – m</w:t>
      </w:r>
      <w:r w:rsidR="001B6090" w:rsidRPr="00A27C95">
        <w:rPr>
          <w:rFonts w:cs="Calibri"/>
        </w:rPr>
        <w:t>anter funcionários habilitados na direção dos trabalhos técnicos do estabelecimento;</w:t>
      </w:r>
    </w:p>
    <w:p w:rsidR="001B6090" w:rsidRPr="00A27C95" w:rsidRDefault="00686643" w:rsidP="00A27C95">
      <w:pPr>
        <w:pStyle w:val="PargrafodaLista1"/>
        <w:spacing w:after="0" w:line="360" w:lineRule="auto"/>
        <w:ind w:left="2835"/>
        <w:jc w:val="both"/>
        <w:rPr>
          <w:rFonts w:cs="Calibri"/>
        </w:rPr>
      </w:pPr>
      <w:r w:rsidRPr="00A27C95">
        <w:rPr>
          <w:rFonts w:cs="Calibri"/>
        </w:rPr>
        <w:t>IX – r</w:t>
      </w:r>
      <w:r w:rsidR="001B6090" w:rsidRPr="00A27C95">
        <w:rPr>
          <w:rFonts w:cs="Calibri"/>
        </w:rPr>
        <w:t xml:space="preserve">ecolher as taxas de expediente previstas na legislação vigente; </w:t>
      </w:r>
      <w:r w:rsidRPr="00A27C95">
        <w:rPr>
          <w:rFonts w:cs="Calibri"/>
        </w:rPr>
        <w:t>e</w:t>
      </w:r>
    </w:p>
    <w:p w:rsidR="001B6090" w:rsidRPr="00A27C95" w:rsidRDefault="00686643" w:rsidP="00A27C95">
      <w:pPr>
        <w:pStyle w:val="PargrafodaLista1"/>
        <w:spacing w:after="0" w:line="360" w:lineRule="auto"/>
        <w:ind w:left="2835"/>
        <w:jc w:val="both"/>
        <w:rPr>
          <w:rFonts w:cs="Calibri"/>
        </w:rPr>
      </w:pPr>
      <w:r w:rsidRPr="00A27C95">
        <w:rPr>
          <w:rFonts w:cs="Calibri"/>
        </w:rPr>
        <w:t>X – n</w:t>
      </w:r>
      <w:r w:rsidR="001B6090" w:rsidRPr="00A27C95">
        <w:rPr>
          <w:rFonts w:cs="Calibri"/>
        </w:rPr>
        <w:t>o caso de cancelamento do registro, encaminhar à sede da inspeção a documentação arquivada, os rótulos, embalagens e todo material pertencente à sede do S.I.M.</w:t>
      </w:r>
    </w:p>
    <w:p w:rsidR="001B6090" w:rsidRPr="00A27C95" w:rsidRDefault="00F25F6D" w:rsidP="00A27C95">
      <w:pPr>
        <w:pStyle w:val="PargrafodaLista1"/>
        <w:spacing w:after="0" w:line="360" w:lineRule="auto"/>
        <w:ind w:left="2835"/>
        <w:jc w:val="both"/>
        <w:rPr>
          <w:rFonts w:cs="Calibri"/>
        </w:rPr>
      </w:pPr>
      <w:r w:rsidRPr="00A27C95">
        <w:rPr>
          <w:rFonts w:cs="Calibri"/>
        </w:rPr>
        <w:t>§3</w:t>
      </w:r>
      <w:r w:rsidR="001B6090" w:rsidRPr="00A27C95">
        <w:rPr>
          <w:rFonts w:cs="Calibri"/>
        </w:rPr>
        <w:t xml:space="preserve">º </w:t>
      </w:r>
      <w:r w:rsidRPr="00A27C95">
        <w:rPr>
          <w:rFonts w:cs="Calibri"/>
        </w:rPr>
        <w:t xml:space="preserve"> </w:t>
      </w:r>
      <w:r w:rsidR="001B6090" w:rsidRPr="00A27C95">
        <w:rPr>
          <w:rFonts w:cs="Calibri"/>
        </w:rPr>
        <w:t>Tratando-se de matéria-prima ou produtos de laticínios procedentes de outros estabelecimentos sob inspeção</w:t>
      </w:r>
      <w:r w:rsidR="00686643" w:rsidRPr="00A27C95">
        <w:rPr>
          <w:rFonts w:cs="Calibri"/>
        </w:rPr>
        <w:t>,</w:t>
      </w:r>
      <w:r w:rsidR="001B6090" w:rsidRPr="00A27C95">
        <w:rPr>
          <w:rFonts w:cs="Calibri"/>
        </w:rPr>
        <w:t xml:space="preserve"> deve </w:t>
      </w:r>
      <w:r w:rsidR="00686643" w:rsidRPr="00A27C95">
        <w:rPr>
          <w:rFonts w:cs="Calibri"/>
        </w:rPr>
        <w:t>o estabelecimento receptor</w:t>
      </w:r>
      <w:r w:rsidR="001B6090" w:rsidRPr="00A27C95">
        <w:rPr>
          <w:rFonts w:cs="Calibri"/>
        </w:rPr>
        <w:t>, em livros e mapas próprios, indicar a data de entrada, o número da guia de embarque ou certificado sanitário, e o número de registro do estabelecimento remetente.</w:t>
      </w:r>
    </w:p>
    <w:p w:rsidR="001B6090" w:rsidRPr="00A27C95" w:rsidRDefault="00F25F6D" w:rsidP="00A27C95">
      <w:pPr>
        <w:pStyle w:val="PargrafodaLista1"/>
        <w:spacing w:after="0" w:line="360" w:lineRule="auto"/>
        <w:ind w:left="2835"/>
        <w:jc w:val="both"/>
        <w:rPr>
          <w:rFonts w:cs="Calibri"/>
        </w:rPr>
      </w:pPr>
      <w:r w:rsidRPr="00A27C95">
        <w:rPr>
          <w:rFonts w:cs="Calibri"/>
        </w:rPr>
        <w:t>§4</w:t>
      </w:r>
      <w:r w:rsidR="001B6090" w:rsidRPr="00A27C95">
        <w:rPr>
          <w:rFonts w:cs="Calibri"/>
        </w:rPr>
        <w:t>º Os estabelecimentos de leite e derivados deverão fornecer relação atualizada de fornecedores, nome da propriedade rural e atestados sanitários dos rebanhos.</w:t>
      </w:r>
    </w:p>
    <w:p w:rsidR="001B6090" w:rsidRDefault="00F25F6D" w:rsidP="00A27C95">
      <w:pPr>
        <w:pStyle w:val="PargrafodaLista1"/>
        <w:spacing w:after="0" w:line="360" w:lineRule="auto"/>
        <w:ind w:left="2835"/>
        <w:jc w:val="both"/>
        <w:rPr>
          <w:rFonts w:cs="Calibri"/>
        </w:rPr>
      </w:pPr>
      <w:r w:rsidRPr="00A27C95">
        <w:rPr>
          <w:rFonts w:cs="Calibri"/>
        </w:rPr>
        <w:t>§5</w:t>
      </w:r>
      <w:r w:rsidR="001B6090" w:rsidRPr="00A27C95">
        <w:rPr>
          <w:rFonts w:cs="Calibri"/>
        </w:rPr>
        <w:t>º O proprietário de estabelecimento registrado no S.I.M. que utiliza matéria-prima de origem animal, é o responsável pelo processamento dos produtos e, nesta condição, responderá legal e juridicamente por quaisquer consequências consideradas danosas à saúde pública, caso se comprove a omissão ou negligência de sua parte no que diz respeito à higiene, adição de produtos químicos ou biológicos, uso indevido de práticas de beneficiamento, embalagens, conservação, transporte, comercializaç</w:t>
      </w:r>
      <w:r w:rsidR="00686643" w:rsidRPr="00A27C95">
        <w:rPr>
          <w:rFonts w:cs="Calibri"/>
        </w:rPr>
        <w:t>ão e prazo de validade.</w:t>
      </w:r>
    </w:p>
    <w:p w:rsidR="00F72CAC" w:rsidRPr="00A27C95" w:rsidRDefault="00F72CAC" w:rsidP="00A27C95">
      <w:pPr>
        <w:pStyle w:val="PargrafodaLista1"/>
        <w:spacing w:after="0" w:line="360" w:lineRule="auto"/>
        <w:ind w:left="2835"/>
        <w:jc w:val="both"/>
        <w:rPr>
          <w:rFonts w:cs="Calibri"/>
        </w:rPr>
      </w:pPr>
      <w:r>
        <w:rPr>
          <w:rFonts w:cs="Calibri"/>
        </w:rPr>
        <w:t>................................................................................................................</w:t>
      </w:r>
    </w:p>
    <w:p w:rsidR="00F72CAC" w:rsidRDefault="00F06A6A" w:rsidP="00F72CAC">
      <w:pPr>
        <w:spacing w:line="360" w:lineRule="auto"/>
        <w:ind w:left="2835"/>
        <w:jc w:val="both"/>
        <w:rPr>
          <w:rFonts w:ascii="Calibri" w:hAnsi="Calibri" w:cs="Calibri"/>
          <w:sz w:val="22"/>
          <w:szCs w:val="22"/>
        </w:rPr>
      </w:pPr>
      <w:r w:rsidRPr="00A27C95">
        <w:rPr>
          <w:rFonts w:ascii="Calibri" w:hAnsi="Calibri" w:cs="Calibri"/>
          <w:sz w:val="22"/>
          <w:szCs w:val="22"/>
        </w:rPr>
        <w:lastRenderedPageBreak/>
        <w:t xml:space="preserve">Art. 19. </w:t>
      </w:r>
      <w:r w:rsidR="00F25F6D" w:rsidRPr="00A27C95">
        <w:rPr>
          <w:rFonts w:ascii="Calibri" w:hAnsi="Calibri" w:cs="Calibri"/>
          <w:sz w:val="22"/>
          <w:szCs w:val="22"/>
        </w:rPr>
        <w:t xml:space="preserve"> </w:t>
      </w:r>
      <w:r w:rsidRPr="00A27C95">
        <w:rPr>
          <w:rFonts w:ascii="Calibri" w:hAnsi="Calibri" w:cs="Calibri"/>
          <w:sz w:val="22"/>
          <w:szCs w:val="22"/>
        </w:rPr>
        <w:t>Serão editadas normas específicas para venda direta de produtos em pequenas quantidades, conforme previsto no Decreto Federal nº 5.741, de 30 de março de 2006, sem prejuízo da observância das normas constantes da Lei Complementar nº 18, de 22 de dezembro de 1997</w:t>
      </w:r>
      <w:r w:rsidR="008D7550">
        <w:rPr>
          <w:rFonts w:ascii="Calibri" w:hAnsi="Calibri" w:cs="Calibri"/>
          <w:sz w:val="22"/>
          <w:szCs w:val="22"/>
        </w:rPr>
        <w:t>.</w:t>
      </w:r>
    </w:p>
    <w:p w:rsidR="00F72CAC" w:rsidRPr="00A27C95" w:rsidRDefault="00F72CAC" w:rsidP="00F72CAC">
      <w:pPr>
        <w:spacing w:line="360" w:lineRule="auto"/>
        <w:ind w:left="2835"/>
        <w:jc w:val="both"/>
        <w:rPr>
          <w:rFonts w:ascii="Calibri" w:hAnsi="Calibri" w:cs="Calibri"/>
          <w:sz w:val="22"/>
          <w:szCs w:val="22"/>
        </w:rPr>
      </w:pPr>
      <w:r>
        <w:rPr>
          <w:rFonts w:ascii="Calibri" w:hAnsi="Calibri" w:cs="Calibri"/>
          <w:sz w:val="22"/>
          <w:szCs w:val="22"/>
        </w:rPr>
        <w:t>................................................................................................................</w:t>
      </w:r>
    </w:p>
    <w:p w:rsidR="00B34FEE" w:rsidRPr="00A27C95" w:rsidRDefault="00F72CAC" w:rsidP="00A27C95">
      <w:pPr>
        <w:spacing w:line="360" w:lineRule="auto"/>
        <w:ind w:left="2835"/>
        <w:jc w:val="both"/>
        <w:rPr>
          <w:rFonts w:ascii="Calibri" w:hAnsi="Calibri" w:cs="Calibri"/>
          <w:sz w:val="22"/>
          <w:szCs w:val="22"/>
        </w:rPr>
      </w:pPr>
      <w:r>
        <w:rPr>
          <w:rFonts w:ascii="Calibri" w:hAnsi="Calibri" w:cs="Calibri"/>
          <w:sz w:val="22"/>
          <w:szCs w:val="22"/>
        </w:rPr>
        <w:t>A</w:t>
      </w:r>
      <w:r w:rsidR="00DF4ACD" w:rsidRPr="00A27C95">
        <w:rPr>
          <w:rFonts w:ascii="Calibri" w:hAnsi="Calibri" w:cs="Calibri"/>
          <w:sz w:val="22"/>
          <w:szCs w:val="22"/>
        </w:rPr>
        <w:t>rt. 20 ...................................................................................</w:t>
      </w:r>
      <w:r w:rsidR="00A27C95">
        <w:rPr>
          <w:rFonts w:ascii="Calibri" w:hAnsi="Calibri" w:cs="Calibri"/>
          <w:sz w:val="22"/>
          <w:szCs w:val="22"/>
        </w:rPr>
        <w:t>.............</w:t>
      </w:r>
      <w:r w:rsidR="00DF4ACD" w:rsidRPr="00A27C95">
        <w:rPr>
          <w:rFonts w:ascii="Calibri" w:hAnsi="Calibri" w:cs="Calibri"/>
          <w:sz w:val="22"/>
          <w:szCs w:val="22"/>
        </w:rPr>
        <w:t>.</w:t>
      </w:r>
    </w:p>
    <w:p w:rsidR="006D7E78" w:rsidRPr="00A27C95" w:rsidRDefault="00DF4ACD"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I </w:t>
      </w:r>
      <w:r w:rsidR="006D7E78" w:rsidRPr="00A27C95">
        <w:rPr>
          <w:rFonts w:ascii="Calibri" w:hAnsi="Calibri" w:cs="Calibri"/>
          <w:sz w:val="22"/>
          <w:szCs w:val="22"/>
        </w:rPr>
        <w:t>–</w:t>
      </w:r>
      <w:r w:rsidRPr="00A27C95">
        <w:rPr>
          <w:rFonts w:ascii="Calibri" w:hAnsi="Calibri" w:cs="Calibri"/>
          <w:sz w:val="22"/>
          <w:szCs w:val="22"/>
        </w:rPr>
        <w:t xml:space="preserve"> </w:t>
      </w:r>
      <w:r w:rsidR="00F72CAC">
        <w:rPr>
          <w:rFonts w:ascii="Calibri" w:hAnsi="Calibri" w:cs="Calibri"/>
          <w:sz w:val="22"/>
          <w:szCs w:val="22"/>
        </w:rPr>
        <w:t>a</w:t>
      </w:r>
      <w:r w:rsidR="00AF1954" w:rsidRPr="00A27C95">
        <w:rPr>
          <w:rFonts w:ascii="Calibri" w:hAnsi="Calibri" w:cs="Calibri"/>
          <w:sz w:val="22"/>
          <w:szCs w:val="22"/>
        </w:rPr>
        <w:t>dvertência, quando o infrator</w:t>
      </w:r>
      <w:r w:rsidR="006D7E78" w:rsidRPr="00A27C95">
        <w:rPr>
          <w:rFonts w:ascii="Calibri" w:hAnsi="Calibri" w:cs="Calibri"/>
          <w:sz w:val="22"/>
          <w:szCs w:val="22"/>
        </w:rPr>
        <w:t>:</w:t>
      </w:r>
    </w:p>
    <w:p w:rsidR="006D7E78" w:rsidRPr="00A27C95" w:rsidRDefault="00AF1954" w:rsidP="00A27C95">
      <w:pPr>
        <w:numPr>
          <w:ilvl w:val="0"/>
          <w:numId w:val="35"/>
        </w:numPr>
        <w:spacing w:line="360" w:lineRule="auto"/>
        <w:ind w:left="2835" w:firstLine="0"/>
        <w:jc w:val="both"/>
        <w:rPr>
          <w:rFonts w:ascii="Calibri" w:hAnsi="Calibri" w:cs="Calibri"/>
          <w:sz w:val="22"/>
          <w:szCs w:val="22"/>
        </w:rPr>
      </w:pPr>
      <w:r w:rsidRPr="00A27C95">
        <w:rPr>
          <w:rFonts w:ascii="Calibri" w:hAnsi="Calibri" w:cs="Calibri"/>
          <w:sz w:val="22"/>
          <w:szCs w:val="22"/>
        </w:rPr>
        <w:t>for primário</w:t>
      </w:r>
      <w:r w:rsidR="006D7E78" w:rsidRPr="00A27C95">
        <w:rPr>
          <w:rFonts w:ascii="Calibri" w:hAnsi="Calibri" w:cs="Calibri"/>
          <w:sz w:val="22"/>
          <w:szCs w:val="22"/>
        </w:rPr>
        <w:t>;</w:t>
      </w:r>
    </w:p>
    <w:p w:rsidR="00DF4ACD" w:rsidRPr="00A27C95" w:rsidRDefault="00AF1954" w:rsidP="00A27C95">
      <w:pPr>
        <w:numPr>
          <w:ilvl w:val="0"/>
          <w:numId w:val="35"/>
        </w:numPr>
        <w:spacing w:line="360" w:lineRule="auto"/>
        <w:ind w:left="2835" w:firstLine="0"/>
        <w:jc w:val="both"/>
        <w:rPr>
          <w:rFonts w:ascii="Calibri" w:hAnsi="Calibri" w:cs="Calibri"/>
          <w:sz w:val="22"/>
          <w:szCs w:val="22"/>
        </w:rPr>
      </w:pPr>
      <w:r w:rsidRPr="00A27C95">
        <w:rPr>
          <w:rFonts w:ascii="Calibri" w:hAnsi="Calibri" w:cs="Calibri"/>
          <w:sz w:val="22"/>
          <w:szCs w:val="22"/>
        </w:rPr>
        <w:t>não tiver agido com dolo ou má-fé;</w:t>
      </w:r>
      <w:r w:rsidR="006D7E78" w:rsidRPr="00A27C95">
        <w:rPr>
          <w:rFonts w:ascii="Calibri" w:hAnsi="Calibri" w:cs="Calibri"/>
          <w:sz w:val="22"/>
          <w:szCs w:val="22"/>
        </w:rPr>
        <w:t xml:space="preserve"> ou</w:t>
      </w:r>
    </w:p>
    <w:p w:rsidR="006D7E78" w:rsidRPr="00A27C95" w:rsidRDefault="006D7E78" w:rsidP="00A27C95">
      <w:pPr>
        <w:numPr>
          <w:ilvl w:val="0"/>
          <w:numId w:val="35"/>
        </w:numPr>
        <w:spacing w:line="360" w:lineRule="auto"/>
        <w:ind w:left="2835" w:firstLine="0"/>
        <w:jc w:val="both"/>
        <w:rPr>
          <w:rFonts w:ascii="Calibri" w:hAnsi="Calibri" w:cs="Calibri"/>
          <w:sz w:val="22"/>
          <w:szCs w:val="22"/>
        </w:rPr>
      </w:pPr>
      <w:r w:rsidRPr="00A27C95">
        <w:rPr>
          <w:rFonts w:ascii="Calibri" w:hAnsi="Calibri" w:cs="Calibri"/>
          <w:sz w:val="22"/>
          <w:szCs w:val="22"/>
        </w:rPr>
        <w:t>tenha sofrido pena de advertência há mais de 5 (cinco) anos.</w:t>
      </w:r>
    </w:p>
    <w:p w:rsidR="00173A41" w:rsidRPr="00A27C95" w:rsidRDefault="00173A41"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II – </w:t>
      </w:r>
      <w:r w:rsidRPr="00A27C95">
        <w:rPr>
          <w:rFonts w:ascii="Calibri" w:hAnsi="Calibri" w:cs="Calibri"/>
          <w:color w:val="000000"/>
          <w:sz w:val="22"/>
          <w:szCs w:val="22"/>
        </w:rPr>
        <w:t xml:space="preserve">multa, nos casos não compreendidos no inciso I, no valor de 55 (cinquenta e cinco) </w:t>
      </w:r>
      <w:r w:rsidR="008D7550">
        <w:rPr>
          <w:rFonts w:ascii="Calibri" w:hAnsi="Calibri" w:cs="Calibri"/>
          <w:color w:val="000000"/>
          <w:sz w:val="22"/>
          <w:szCs w:val="22"/>
        </w:rPr>
        <w:t>Unidades Fiscais do Município (</w:t>
      </w:r>
      <w:r w:rsidRPr="00A27C95">
        <w:rPr>
          <w:rFonts w:ascii="Calibri" w:hAnsi="Calibri" w:cs="Calibri"/>
          <w:color w:val="000000"/>
          <w:sz w:val="22"/>
          <w:szCs w:val="22"/>
        </w:rPr>
        <w:t>UFMs</w:t>
      </w:r>
      <w:r w:rsidR="008D7550">
        <w:rPr>
          <w:rFonts w:ascii="Calibri" w:hAnsi="Calibri" w:cs="Calibri"/>
          <w:color w:val="000000"/>
          <w:sz w:val="22"/>
          <w:szCs w:val="22"/>
        </w:rPr>
        <w:t>)</w:t>
      </w:r>
      <w:r w:rsidRPr="00A27C95">
        <w:rPr>
          <w:rFonts w:ascii="Calibri" w:hAnsi="Calibri" w:cs="Calibri"/>
          <w:color w:val="000000"/>
          <w:sz w:val="22"/>
          <w:szCs w:val="22"/>
        </w:rPr>
        <w:t xml:space="preserve"> a 55.000 (cinquenta e cinco mil) </w:t>
      </w:r>
      <w:r w:rsidR="008D7550">
        <w:rPr>
          <w:rFonts w:ascii="Calibri" w:hAnsi="Calibri" w:cs="Calibri"/>
          <w:color w:val="000000"/>
          <w:sz w:val="22"/>
          <w:szCs w:val="22"/>
        </w:rPr>
        <w:t>Unidades Fiscais do Município (</w:t>
      </w:r>
      <w:r w:rsidR="008D7550" w:rsidRPr="00A27C95">
        <w:rPr>
          <w:rFonts w:ascii="Calibri" w:hAnsi="Calibri" w:cs="Calibri"/>
          <w:color w:val="000000"/>
          <w:sz w:val="22"/>
          <w:szCs w:val="22"/>
        </w:rPr>
        <w:t>UFMs</w:t>
      </w:r>
      <w:r w:rsidR="008D7550">
        <w:rPr>
          <w:rFonts w:ascii="Calibri" w:hAnsi="Calibri" w:cs="Calibri"/>
          <w:color w:val="000000"/>
          <w:sz w:val="22"/>
          <w:szCs w:val="22"/>
        </w:rPr>
        <w:t>)</w:t>
      </w:r>
      <w:r w:rsidRPr="00A27C95">
        <w:rPr>
          <w:rFonts w:ascii="Calibri" w:hAnsi="Calibri" w:cs="Calibri"/>
          <w:color w:val="000000"/>
          <w:sz w:val="22"/>
          <w:szCs w:val="22"/>
        </w:rPr>
        <w:t xml:space="preserve">, podendo </w:t>
      </w:r>
      <w:r w:rsidRPr="00A27C95">
        <w:rPr>
          <w:rFonts w:ascii="Calibri" w:hAnsi="Calibri" w:cs="Calibri"/>
          <w:sz w:val="22"/>
          <w:szCs w:val="22"/>
        </w:rPr>
        <w:t>incorrer no dobro do valor em caso de reincidência;</w:t>
      </w:r>
    </w:p>
    <w:p w:rsidR="00173A41" w:rsidRPr="00A27C95" w:rsidRDefault="00DF4ACD" w:rsidP="00A27C95">
      <w:pPr>
        <w:spacing w:line="360" w:lineRule="auto"/>
        <w:ind w:left="2835"/>
        <w:jc w:val="both"/>
        <w:rPr>
          <w:rFonts w:ascii="Calibri" w:hAnsi="Calibri" w:cs="Calibri"/>
          <w:sz w:val="22"/>
          <w:szCs w:val="22"/>
        </w:rPr>
      </w:pPr>
      <w:r w:rsidRPr="00A27C95">
        <w:rPr>
          <w:rFonts w:ascii="Calibri" w:hAnsi="Calibri" w:cs="Calibri"/>
          <w:sz w:val="22"/>
          <w:szCs w:val="22"/>
        </w:rPr>
        <w:t xml:space="preserve">III </w:t>
      </w:r>
      <w:r w:rsidR="00173A41" w:rsidRPr="00A27C95">
        <w:rPr>
          <w:rFonts w:ascii="Calibri" w:hAnsi="Calibri" w:cs="Calibri"/>
          <w:sz w:val="22"/>
          <w:szCs w:val="22"/>
        </w:rPr>
        <w:t>–</w:t>
      </w:r>
      <w:r w:rsidRPr="00A27C95">
        <w:rPr>
          <w:rFonts w:ascii="Calibri" w:hAnsi="Calibri" w:cs="Calibri"/>
          <w:sz w:val="22"/>
          <w:szCs w:val="22"/>
        </w:rPr>
        <w:t xml:space="preserve"> </w:t>
      </w:r>
      <w:r w:rsidR="00173A41" w:rsidRPr="00A27C95">
        <w:rPr>
          <w:rFonts w:ascii="Calibri" w:hAnsi="Calibri" w:cs="Calibri"/>
          <w:sz w:val="22"/>
          <w:szCs w:val="22"/>
        </w:rPr>
        <w:t>a</w:t>
      </w:r>
      <w:r w:rsidR="00F45292" w:rsidRPr="00A27C95">
        <w:rPr>
          <w:rFonts w:ascii="Calibri" w:hAnsi="Calibri" w:cs="Calibri"/>
          <w:sz w:val="22"/>
          <w:szCs w:val="22"/>
        </w:rPr>
        <w:t>preensão ou condenação das matérias-primas, produtos, subprodutos e derivados de origem animal, quando não apresentarem condições higiênico-sanitárias adequadas ao fim que s</w:t>
      </w:r>
      <w:r w:rsidR="00173A41" w:rsidRPr="00A27C95">
        <w:rPr>
          <w:rFonts w:ascii="Calibri" w:hAnsi="Calibri" w:cs="Calibri"/>
          <w:sz w:val="22"/>
          <w:szCs w:val="22"/>
        </w:rPr>
        <w:t>e destinam ou forem adulterados;</w:t>
      </w:r>
    </w:p>
    <w:p w:rsidR="00173A41" w:rsidRPr="00A27C95" w:rsidRDefault="00173A41" w:rsidP="00A27C95">
      <w:pPr>
        <w:spacing w:line="360" w:lineRule="auto"/>
        <w:ind w:left="2835"/>
        <w:jc w:val="both"/>
        <w:rPr>
          <w:rFonts w:ascii="Calibri" w:hAnsi="Calibri" w:cs="Calibri"/>
          <w:sz w:val="22"/>
          <w:szCs w:val="22"/>
        </w:rPr>
      </w:pPr>
      <w:r w:rsidRPr="00A27C95">
        <w:rPr>
          <w:rFonts w:ascii="Calibri" w:hAnsi="Calibri" w:cs="Calibri"/>
          <w:sz w:val="22"/>
          <w:szCs w:val="22"/>
        </w:rPr>
        <w:t>IV a VI – ..</w:t>
      </w:r>
      <w:r w:rsidR="00A27C95">
        <w:rPr>
          <w:rFonts w:ascii="Calibri" w:hAnsi="Calibri" w:cs="Calibri"/>
          <w:sz w:val="22"/>
          <w:szCs w:val="22"/>
        </w:rPr>
        <w:t>...............................................................................................</w:t>
      </w:r>
      <w:r w:rsidRPr="00A27C95">
        <w:rPr>
          <w:rFonts w:ascii="Calibri" w:hAnsi="Calibri" w:cs="Calibri"/>
          <w:sz w:val="22"/>
          <w:szCs w:val="22"/>
        </w:rPr>
        <w:t>.</w:t>
      </w:r>
    </w:p>
    <w:p w:rsidR="00173A41" w:rsidRPr="00A27C95" w:rsidRDefault="006D7E78" w:rsidP="00A27C95">
      <w:pPr>
        <w:spacing w:line="360" w:lineRule="auto"/>
        <w:ind w:left="2835"/>
        <w:jc w:val="both"/>
        <w:rPr>
          <w:rFonts w:ascii="Calibri" w:hAnsi="Calibri" w:cs="Calibri"/>
          <w:sz w:val="22"/>
          <w:szCs w:val="22"/>
        </w:rPr>
      </w:pPr>
      <w:r w:rsidRPr="00A27C95">
        <w:rPr>
          <w:rFonts w:ascii="Calibri" w:hAnsi="Calibri" w:cs="Calibri"/>
          <w:sz w:val="22"/>
          <w:szCs w:val="22"/>
        </w:rPr>
        <w:t>§ 1º As multas previstas no inciso II do “caput” deste artigo serão agravadas de 1/3 (um terço) a 2/3 (dois terços), nos casos em que o infrator tenha agido com ardil, simulação, desacato, embaraço ou resistência à ação fiscalizatória ou de inspeção.</w:t>
      </w:r>
    </w:p>
    <w:p w:rsidR="00EF06B9" w:rsidRPr="00A27C95" w:rsidRDefault="00EF06B9" w:rsidP="00A27C95">
      <w:pPr>
        <w:spacing w:line="360" w:lineRule="auto"/>
        <w:ind w:left="2835"/>
        <w:jc w:val="both"/>
        <w:rPr>
          <w:rFonts w:ascii="Calibri" w:hAnsi="Calibri" w:cs="Calibri"/>
          <w:sz w:val="22"/>
          <w:szCs w:val="22"/>
        </w:rPr>
      </w:pPr>
      <w:r w:rsidRPr="00A27C95">
        <w:rPr>
          <w:rFonts w:ascii="Calibri" w:hAnsi="Calibri" w:cs="Calibri"/>
          <w:sz w:val="22"/>
          <w:szCs w:val="22"/>
        </w:rPr>
        <w:t>§ 2º Às condutas tipificadas no Anexo a esta lei serão aplicadas as multas correspondentes, sem prejuízos de outras sanções previstas no “caput” deste artigo.</w:t>
      </w:r>
    </w:p>
    <w:p w:rsidR="00EF06B9" w:rsidRPr="00A27C95" w:rsidRDefault="00EF06B9" w:rsidP="00A27C95">
      <w:pPr>
        <w:spacing w:line="360" w:lineRule="auto"/>
        <w:ind w:left="2835"/>
        <w:jc w:val="both"/>
        <w:rPr>
          <w:rFonts w:ascii="Calibri" w:hAnsi="Calibri" w:cs="Calibri"/>
          <w:sz w:val="22"/>
          <w:szCs w:val="22"/>
        </w:rPr>
      </w:pPr>
      <w:r w:rsidRPr="00A27C95">
        <w:rPr>
          <w:rFonts w:ascii="Calibri" w:hAnsi="Calibri" w:cs="Calibri"/>
          <w:sz w:val="22"/>
          <w:szCs w:val="22"/>
        </w:rPr>
        <w:t>§ 3º Às condutas não tipificadas no Anexo a esta lei serão aplicadas multas observando-se:</w:t>
      </w:r>
    </w:p>
    <w:p w:rsidR="00EF06B9" w:rsidRPr="00A27C95" w:rsidRDefault="00EF06B9" w:rsidP="00A27C95">
      <w:pPr>
        <w:spacing w:line="360" w:lineRule="auto"/>
        <w:ind w:left="2835"/>
        <w:jc w:val="both"/>
        <w:rPr>
          <w:rFonts w:ascii="Calibri" w:hAnsi="Calibri" w:cs="Calibri"/>
          <w:sz w:val="22"/>
          <w:szCs w:val="22"/>
        </w:rPr>
      </w:pPr>
      <w:r w:rsidRPr="00A27C95">
        <w:rPr>
          <w:rFonts w:ascii="Calibri" w:hAnsi="Calibri" w:cs="Calibri"/>
          <w:sz w:val="22"/>
          <w:szCs w:val="22"/>
        </w:rPr>
        <w:t>I – os limites do inciso II do “caput” deste artigo;</w:t>
      </w:r>
    </w:p>
    <w:p w:rsidR="00EF06B9" w:rsidRPr="00A27C95" w:rsidRDefault="00EF06B9" w:rsidP="00A27C95">
      <w:pPr>
        <w:spacing w:line="360" w:lineRule="auto"/>
        <w:ind w:left="2835"/>
        <w:jc w:val="both"/>
        <w:rPr>
          <w:rFonts w:ascii="Calibri" w:hAnsi="Calibri" w:cs="Calibri"/>
          <w:sz w:val="22"/>
          <w:szCs w:val="22"/>
        </w:rPr>
      </w:pPr>
      <w:r w:rsidRPr="00A27C95">
        <w:rPr>
          <w:rFonts w:ascii="Calibri" w:hAnsi="Calibri" w:cs="Calibri"/>
          <w:sz w:val="22"/>
          <w:szCs w:val="22"/>
        </w:rPr>
        <w:t>II – a gravidade do fato, tendo em vista os motivos da infração e suas consequências para a saúde pública;</w:t>
      </w:r>
    </w:p>
    <w:p w:rsidR="00EF06B9" w:rsidRPr="00A27C95" w:rsidRDefault="00EF06B9" w:rsidP="00A27C95">
      <w:pPr>
        <w:spacing w:line="360" w:lineRule="auto"/>
        <w:ind w:left="2835"/>
        <w:jc w:val="both"/>
        <w:rPr>
          <w:rFonts w:ascii="Calibri" w:hAnsi="Calibri" w:cs="Calibri"/>
          <w:sz w:val="22"/>
          <w:szCs w:val="22"/>
        </w:rPr>
      </w:pPr>
      <w:r w:rsidRPr="00A27C95">
        <w:rPr>
          <w:rFonts w:ascii="Calibri" w:hAnsi="Calibri" w:cs="Calibri"/>
          <w:sz w:val="22"/>
          <w:szCs w:val="22"/>
        </w:rPr>
        <w:lastRenderedPageBreak/>
        <w:t>III – os antecedentes do infrator quanto ao cumprimento da legislação municipal, estadual e federal atinentes à inspeção animal; e</w:t>
      </w:r>
    </w:p>
    <w:p w:rsidR="00EF06B9" w:rsidRPr="00A27C95" w:rsidRDefault="00EF06B9" w:rsidP="00A27C95">
      <w:pPr>
        <w:spacing w:line="360" w:lineRule="auto"/>
        <w:ind w:left="2835"/>
        <w:jc w:val="both"/>
        <w:rPr>
          <w:rFonts w:ascii="Calibri" w:hAnsi="Calibri" w:cs="Calibri"/>
          <w:sz w:val="22"/>
          <w:szCs w:val="22"/>
        </w:rPr>
      </w:pPr>
      <w:r w:rsidRPr="00A27C95">
        <w:rPr>
          <w:rFonts w:ascii="Calibri" w:hAnsi="Calibri" w:cs="Calibri"/>
          <w:sz w:val="22"/>
          <w:szCs w:val="22"/>
        </w:rPr>
        <w:t>IV – a situação econômica do infrator.</w:t>
      </w:r>
    </w:p>
    <w:p w:rsidR="00F72CAC" w:rsidRDefault="00E96730" w:rsidP="00F72CAC">
      <w:pPr>
        <w:spacing w:line="360" w:lineRule="auto"/>
        <w:ind w:left="2835"/>
        <w:jc w:val="both"/>
        <w:rPr>
          <w:rFonts w:ascii="Calibri" w:hAnsi="Calibri" w:cs="Calibri"/>
          <w:sz w:val="22"/>
          <w:szCs w:val="22"/>
        </w:rPr>
      </w:pPr>
      <w:r w:rsidRPr="00A27C95">
        <w:rPr>
          <w:rFonts w:ascii="Calibri" w:hAnsi="Calibri" w:cs="Calibri"/>
          <w:sz w:val="22"/>
          <w:szCs w:val="22"/>
        </w:rPr>
        <w:t>§</w:t>
      </w:r>
      <w:r w:rsidR="00A92987" w:rsidRPr="00A27C95">
        <w:rPr>
          <w:rFonts w:ascii="Calibri" w:hAnsi="Calibri" w:cs="Calibri"/>
          <w:sz w:val="22"/>
          <w:szCs w:val="22"/>
        </w:rPr>
        <w:t xml:space="preserve"> 4</w:t>
      </w:r>
      <w:r w:rsidRPr="00A27C95">
        <w:rPr>
          <w:rFonts w:ascii="Calibri" w:hAnsi="Calibri" w:cs="Calibri"/>
          <w:sz w:val="22"/>
          <w:szCs w:val="22"/>
        </w:rPr>
        <w:t xml:space="preserve">º </w:t>
      </w:r>
      <w:r w:rsidR="00F25F6D" w:rsidRPr="00A27C95">
        <w:rPr>
          <w:rFonts w:ascii="Calibri" w:hAnsi="Calibri" w:cs="Calibri"/>
          <w:sz w:val="22"/>
          <w:szCs w:val="22"/>
        </w:rPr>
        <w:t xml:space="preserve"> </w:t>
      </w:r>
      <w:r w:rsidRPr="00A27C95">
        <w:rPr>
          <w:rFonts w:ascii="Calibri" w:hAnsi="Calibri" w:cs="Calibri"/>
          <w:sz w:val="22"/>
          <w:szCs w:val="22"/>
        </w:rPr>
        <w:t>A suspensão de que trata o inciso I</w:t>
      </w:r>
      <w:r w:rsidR="00D158F7" w:rsidRPr="00A27C95">
        <w:rPr>
          <w:rFonts w:ascii="Calibri" w:hAnsi="Calibri" w:cs="Calibri"/>
          <w:sz w:val="22"/>
          <w:szCs w:val="22"/>
        </w:rPr>
        <w:t xml:space="preserve">V </w:t>
      </w:r>
      <w:r w:rsidR="00173A41" w:rsidRPr="00A27C95">
        <w:rPr>
          <w:rFonts w:ascii="Calibri" w:hAnsi="Calibri" w:cs="Calibri"/>
          <w:sz w:val="22"/>
          <w:szCs w:val="22"/>
        </w:rPr>
        <w:t xml:space="preserve">do “caput” </w:t>
      </w:r>
      <w:r w:rsidR="00D158F7" w:rsidRPr="00A27C95">
        <w:rPr>
          <w:rFonts w:ascii="Calibri" w:hAnsi="Calibri" w:cs="Calibri"/>
          <w:sz w:val="22"/>
          <w:szCs w:val="22"/>
        </w:rPr>
        <w:t>deste artigo</w:t>
      </w:r>
      <w:r w:rsidRPr="00A27C95">
        <w:rPr>
          <w:rFonts w:ascii="Calibri" w:hAnsi="Calibri" w:cs="Calibri"/>
          <w:sz w:val="22"/>
          <w:szCs w:val="22"/>
        </w:rPr>
        <w:t xml:space="preserve"> cessará quando sanado o risco ou ameaça de natureza higiênico-sanitária ou, no caso de embaraço à fiscalização, quando franqueada a atividade à ação da fiscalização</w:t>
      </w:r>
      <w:r w:rsidR="0015411D" w:rsidRPr="00A27C95">
        <w:rPr>
          <w:rFonts w:ascii="Calibri" w:hAnsi="Calibri" w:cs="Calibri"/>
          <w:sz w:val="22"/>
          <w:szCs w:val="22"/>
        </w:rPr>
        <w:t xml:space="preserve"> e a interdição de que trata o inciso V </w:t>
      </w:r>
      <w:r w:rsidR="00173A41" w:rsidRPr="00A27C95">
        <w:rPr>
          <w:rFonts w:ascii="Calibri" w:hAnsi="Calibri" w:cs="Calibri"/>
          <w:sz w:val="22"/>
          <w:szCs w:val="22"/>
        </w:rPr>
        <w:t xml:space="preserve">do “caput” </w:t>
      </w:r>
      <w:r w:rsidR="0015411D" w:rsidRPr="00A27C95">
        <w:rPr>
          <w:rFonts w:ascii="Calibri" w:hAnsi="Calibri" w:cs="Calibri"/>
          <w:sz w:val="22"/>
          <w:szCs w:val="22"/>
        </w:rPr>
        <w:t>deste artigo, poderá ser extinta após o atendimento das exigências que motivaram a sanção</w:t>
      </w:r>
      <w:r w:rsidR="00F72CAC">
        <w:rPr>
          <w:rFonts w:ascii="Calibri" w:hAnsi="Calibri" w:cs="Calibri"/>
          <w:sz w:val="22"/>
          <w:szCs w:val="22"/>
        </w:rPr>
        <w:t>.</w:t>
      </w:r>
    </w:p>
    <w:p w:rsidR="00F72CAC" w:rsidRPr="006A4D55" w:rsidRDefault="00F72CAC" w:rsidP="00F72CAC">
      <w:pPr>
        <w:spacing w:line="360" w:lineRule="auto"/>
        <w:ind w:left="2835"/>
        <w:jc w:val="both"/>
        <w:rPr>
          <w:rFonts w:ascii="Calibri" w:hAnsi="Calibri" w:cs="Calibri"/>
          <w:color w:val="000000"/>
          <w:sz w:val="22"/>
          <w:szCs w:val="22"/>
        </w:rPr>
      </w:pPr>
      <w:r>
        <w:rPr>
          <w:rFonts w:ascii="Calibri" w:hAnsi="Calibri" w:cs="Calibri"/>
          <w:sz w:val="22"/>
          <w:szCs w:val="22"/>
        </w:rPr>
        <w:t>................................................................................................................</w:t>
      </w:r>
    </w:p>
    <w:p w:rsidR="000C0C66" w:rsidRPr="006A4D55" w:rsidRDefault="00465B7E" w:rsidP="006A4D55">
      <w:pPr>
        <w:spacing w:line="360" w:lineRule="auto"/>
        <w:ind w:left="2835"/>
        <w:jc w:val="both"/>
        <w:rPr>
          <w:rFonts w:ascii="Calibri" w:hAnsi="Calibri" w:cs="Calibri"/>
          <w:sz w:val="22"/>
          <w:szCs w:val="22"/>
        </w:rPr>
      </w:pPr>
      <w:r w:rsidRPr="006A4D55">
        <w:rPr>
          <w:rFonts w:ascii="Calibri" w:hAnsi="Calibri" w:cs="Calibri"/>
          <w:color w:val="000000"/>
          <w:sz w:val="22"/>
          <w:szCs w:val="22"/>
        </w:rPr>
        <w:t>Art. 20</w:t>
      </w:r>
      <w:r w:rsidR="004A68C9" w:rsidRPr="006A4D55">
        <w:rPr>
          <w:rFonts w:ascii="Calibri" w:hAnsi="Calibri" w:cs="Calibri"/>
          <w:color w:val="000000"/>
          <w:sz w:val="22"/>
          <w:szCs w:val="22"/>
        </w:rPr>
        <w:t>-</w:t>
      </w:r>
      <w:r w:rsidR="00F953D1" w:rsidRPr="006A4D55">
        <w:rPr>
          <w:rFonts w:ascii="Calibri" w:hAnsi="Calibri" w:cs="Calibri"/>
          <w:color w:val="000000"/>
          <w:sz w:val="22"/>
          <w:szCs w:val="22"/>
        </w:rPr>
        <w:t>A</w:t>
      </w:r>
      <w:r w:rsidR="00D630F4" w:rsidRPr="006A4D55">
        <w:rPr>
          <w:rFonts w:ascii="Calibri" w:hAnsi="Calibri" w:cs="Calibri"/>
          <w:color w:val="000000"/>
          <w:sz w:val="22"/>
          <w:szCs w:val="22"/>
        </w:rPr>
        <w:t>.</w:t>
      </w:r>
      <w:r w:rsidR="00F953D1" w:rsidRPr="006A4D55">
        <w:rPr>
          <w:rFonts w:ascii="Calibri" w:hAnsi="Calibri" w:cs="Calibri"/>
          <w:color w:val="000000"/>
          <w:sz w:val="22"/>
          <w:szCs w:val="22"/>
        </w:rPr>
        <w:t xml:space="preserve"> </w:t>
      </w:r>
      <w:r w:rsidR="00D630F4" w:rsidRPr="006A4D55">
        <w:rPr>
          <w:rFonts w:ascii="Calibri" w:hAnsi="Calibri" w:cs="Calibri"/>
          <w:color w:val="000000"/>
          <w:sz w:val="22"/>
          <w:szCs w:val="22"/>
        </w:rPr>
        <w:t xml:space="preserve"> </w:t>
      </w:r>
      <w:r w:rsidR="000C0C66" w:rsidRPr="006A4D55">
        <w:rPr>
          <w:rFonts w:ascii="Calibri" w:hAnsi="Calibri" w:cs="Calibri"/>
          <w:sz w:val="22"/>
          <w:szCs w:val="22"/>
        </w:rPr>
        <w:t>A suspeita ou verificação de moléstia infecto-</w:t>
      </w:r>
      <w:r w:rsidR="008234B8" w:rsidRPr="006A4D55">
        <w:rPr>
          <w:rFonts w:ascii="Calibri" w:hAnsi="Calibri" w:cs="Calibri"/>
          <w:sz w:val="22"/>
          <w:szCs w:val="22"/>
        </w:rPr>
        <w:t>c</w:t>
      </w:r>
      <w:r w:rsidR="000C0C66" w:rsidRPr="006A4D55">
        <w:rPr>
          <w:rFonts w:ascii="Calibri" w:hAnsi="Calibri" w:cs="Calibri"/>
          <w:sz w:val="22"/>
          <w:szCs w:val="22"/>
        </w:rPr>
        <w:t>ontagiosa, infecciosa e parasitária</w:t>
      </w:r>
      <w:r w:rsidR="008234B8" w:rsidRPr="006A4D55">
        <w:rPr>
          <w:rFonts w:ascii="Calibri" w:hAnsi="Calibri" w:cs="Calibri"/>
          <w:sz w:val="22"/>
          <w:szCs w:val="22"/>
        </w:rPr>
        <w:t xml:space="preserve"> nos animais das propriedades rurais</w:t>
      </w:r>
      <w:r w:rsidR="00173A41" w:rsidRPr="006A4D55">
        <w:rPr>
          <w:rFonts w:ascii="Calibri" w:hAnsi="Calibri" w:cs="Calibri"/>
          <w:sz w:val="22"/>
          <w:szCs w:val="22"/>
        </w:rPr>
        <w:t>,</w:t>
      </w:r>
      <w:r w:rsidR="000C0C66" w:rsidRPr="006A4D55">
        <w:rPr>
          <w:rFonts w:ascii="Calibri" w:hAnsi="Calibri" w:cs="Calibri"/>
          <w:sz w:val="22"/>
          <w:szCs w:val="22"/>
        </w:rPr>
        <w:t xml:space="preserve"> indicadas por provas biológicas, implicará na interdição da propriedade </w:t>
      </w:r>
      <w:r w:rsidR="004C3C8A" w:rsidRPr="006A4D55">
        <w:rPr>
          <w:rFonts w:ascii="Calibri" w:hAnsi="Calibri" w:cs="Calibri"/>
          <w:sz w:val="22"/>
          <w:szCs w:val="22"/>
        </w:rPr>
        <w:t xml:space="preserve">ou </w:t>
      </w:r>
      <w:r w:rsidR="008234B8" w:rsidRPr="006A4D55">
        <w:rPr>
          <w:rFonts w:ascii="Calibri" w:hAnsi="Calibri" w:cs="Calibri"/>
          <w:sz w:val="22"/>
          <w:szCs w:val="22"/>
        </w:rPr>
        <w:t>do estabelecimento registrado no S.I.M. que os venha utilizar em sua produção</w:t>
      </w:r>
      <w:r w:rsidR="004C3C8A" w:rsidRPr="006A4D55">
        <w:rPr>
          <w:rFonts w:ascii="Calibri" w:hAnsi="Calibri" w:cs="Calibri"/>
          <w:sz w:val="22"/>
          <w:szCs w:val="22"/>
        </w:rPr>
        <w:t>,</w:t>
      </w:r>
      <w:r w:rsidR="008234B8" w:rsidRPr="006A4D55">
        <w:rPr>
          <w:rFonts w:ascii="Calibri" w:hAnsi="Calibri" w:cs="Calibri"/>
          <w:sz w:val="22"/>
          <w:szCs w:val="22"/>
        </w:rPr>
        <w:t xml:space="preserve"> </w:t>
      </w:r>
      <w:r w:rsidR="000C0C66" w:rsidRPr="006A4D55">
        <w:rPr>
          <w:rFonts w:ascii="Calibri" w:hAnsi="Calibri" w:cs="Calibri"/>
          <w:sz w:val="22"/>
          <w:szCs w:val="22"/>
        </w:rPr>
        <w:t>conforme dispuser legislação aplicável a este tipo de ocorrência.</w:t>
      </w:r>
    </w:p>
    <w:p w:rsidR="00A9327C" w:rsidRPr="006A4D55" w:rsidRDefault="004A68C9" w:rsidP="006A4D55">
      <w:pPr>
        <w:pStyle w:val="PargrafodaLista1"/>
        <w:spacing w:after="0" w:line="360" w:lineRule="auto"/>
        <w:ind w:left="2835"/>
        <w:jc w:val="both"/>
        <w:rPr>
          <w:rFonts w:cs="Calibri"/>
        </w:rPr>
      </w:pPr>
      <w:r w:rsidRPr="006A4D55">
        <w:rPr>
          <w:rFonts w:cs="Calibri"/>
        </w:rPr>
        <w:t>Art. 20-B</w:t>
      </w:r>
      <w:r w:rsidR="00D630F4" w:rsidRPr="006A4D55">
        <w:rPr>
          <w:rFonts w:cs="Calibri"/>
        </w:rPr>
        <w:t>.</w:t>
      </w:r>
      <w:r w:rsidRPr="006A4D55">
        <w:rPr>
          <w:rFonts w:cs="Calibri"/>
        </w:rPr>
        <w:t xml:space="preserve"> </w:t>
      </w:r>
      <w:r w:rsidR="00D630F4" w:rsidRPr="006A4D55">
        <w:rPr>
          <w:rFonts w:cs="Calibri"/>
        </w:rPr>
        <w:t xml:space="preserve"> </w:t>
      </w:r>
      <w:r w:rsidR="00A9327C" w:rsidRPr="006A4D55">
        <w:rPr>
          <w:rFonts w:cs="Calibri"/>
        </w:rPr>
        <w:t>Para efeito de apreensão ou condenação, além dos casos específicos previstos nesta lei, consideram-se impróprios para o consumo, no todo ou em parte, os produtos de origem animal</w:t>
      </w:r>
      <w:r w:rsidR="008F3813" w:rsidRPr="006A4D55">
        <w:rPr>
          <w:rFonts w:cs="Calibri"/>
        </w:rPr>
        <w:t xml:space="preserve"> que</w:t>
      </w:r>
      <w:r w:rsidR="00A9327C" w:rsidRPr="006A4D55">
        <w:rPr>
          <w:rFonts w:cs="Calibri"/>
        </w:rPr>
        <w:t>:</w:t>
      </w:r>
    </w:p>
    <w:p w:rsidR="00A9327C" w:rsidRPr="006A4D55" w:rsidRDefault="008234B8" w:rsidP="006A4D55">
      <w:pPr>
        <w:pStyle w:val="PargrafodaLista1"/>
        <w:spacing w:after="0" w:line="360" w:lineRule="auto"/>
        <w:ind w:left="2835"/>
        <w:jc w:val="both"/>
        <w:rPr>
          <w:rFonts w:cs="Calibri"/>
        </w:rPr>
      </w:pPr>
      <w:r w:rsidRPr="006A4D55">
        <w:rPr>
          <w:rFonts w:cs="Calibri"/>
        </w:rPr>
        <w:t>I – e</w:t>
      </w:r>
      <w:r w:rsidR="00A9327C" w:rsidRPr="006A4D55">
        <w:rPr>
          <w:rFonts w:cs="Calibri"/>
        </w:rPr>
        <w:t>stiverem danificados por umidade ou fermentação, aspecto rançoso, mofados ou bolorentos, com caracteres físicos ou organolépticos anormais, contendo quaisquer sujidades ou que demonstrem pouco cuidado na manipulação, elaboração, preparo, conservação ou acondicionamento;</w:t>
      </w:r>
    </w:p>
    <w:p w:rsidR="00B51209" w:rsidRPr="006A4D55" w:rsidRDefault="00B51209" w:rsidP="006A4D55">
      <w:pPr>
        <w:pStyle w:val="PargrafodaLista1"/>
        <w:spacing w:after="0" w:line="360" w:lineRule="auto"/>
        <w:ind w:left="2835"/>
        <w:jc w:val="both"/>
        <w:rPr>
          <w:rFonts w:cs="Calibri"/>
        </w:rPr>
      </w:pPr>
      <w:r w:rsidRPr="006A4D55">
        <w:rPr>
          <w:rFonts w:cs="Calibri"/>
        </w:rPr>
        <w:t>II – f</w:t>
      </w:r>
      <w:r w:rsidR="00A9327C" w:rsidRPr="006A4D55">
        <w:rPr>
          <w:rFonts w:cs="Calibri"/>
        </w:rPr>
        <w:t>orem adulterados, fraudados ou falsificados;</w:t>
      </w:r>
    </w:p>
    <w:p w:rsidR="00B51209" w:rsidRPr="006A4D55" w:rsidRDefault="00B51209" w:rsidP="006A4D55">
      <w:pPr>
        <w:pStyle w:val="PargrafodaLista1"/>
        <w:spacing w:after="0" w:line="360" w:lineRule="auto"/>
        <w:ind w:left="2835"/>
        <w:jc w:val="both"/>
        <w:rPr>
          <w:rFonts w:cs="Calibri"/>
        </w:rPr>
      </w:pPr>
      <w:r w:rsidRPr="006A4D55">
        <w:rPr>
          <w:rFonts w:cs="Calibri"/>
        </w:rPr>
        <w:t>III – c</w:t>
      </w:r>
      <w:r w:rsidR="00A9327C" w:rsidRPr="006A4D55">
        <w:rPr>
          <w:rFonts w:cs="Calibri"/>
        </w:rPr>
        <w:t xml:space="preserve">ontiverem substâncias tóxicas ou nocivas à saúde; </w:t>
      </w:r>
    </w:p>
    <w:p w:rsidR="00B51209" w:rsidRPr="006A4D55" w:rsidRDefault="00B51209" w:rsidP="006A4D55">
      <w:pPr>
        <w:pStyle w:val="PargrafodaLista1"/>
        <w:spacing w:after="0" w:line="360" w:lineRule="auto"/>
        <w:ind w:left="2835"/>
        <w:jc w:val="both"/>
        <w:rPr>
          <w:rFonts w:cs="Calibri"/>
        </w:rPr>
      </w:pPr>
      <w:r w:rsidRPr="006A4D55">
        <w:rPr>
          <w:rFonts w:cs="Calibri"/>
        </w:rPr>
        <w:t>IV – f</w:t>
      </w:r>
      <w:r w:rsidR="00A9327C" w:rsidRPr="006A4D55">
        <w:rPr>
          <w:rFonts w:cs="Calibri"/>
        </w:rPr>
        <w:t>orem prejudiciais ou imprestáveis à alimentação por qualquer motivo;</w:t>
      </w:r>
    </w:p>
    <w:p w:rsidR="005D78E6" w:rsidRPr="006A4D55" w:rsidRDefault="00B51209" w:rsidP="006A4D55">
      <w:pPr>
        <w:pStyle w:val="PargrafodaLista1"/>
        <w:spacing w:after="0" w:line="360" w:lineRule="auto"/>
        <w:ind w:left="2835"/>
        <w:jc w:val="both"/>
        <w:rPr>
          <w:rFonts w:cs="Calibri"/>
        </w:rPr>
      </w:pPr>
      <w:r w:rsidRPr="006A4D55">
        <w:rPr>
          <w:rFonts w:cs="Calibri"/>
        </w:rPr>
        <w:t>V – n</w:t>
      </w:r>
      <w:r w:rsidR="00A9327C" w:rsidRPr="006A4D55">
        <w:rPr>
          <w:rFonts w:cs="Calibri"/>
        </w:rPr>
        <w:t xml:space="preserve">ão estiverem de acordo com o previsto </w:t>
      </w:r>
      <w:r w:rsidRPr="006A4D55">
        <w:rPr>
          <w:rFonts w:cs="Calibri"/>
        </w:rPr>
        <w:t>nesta lei ou em seus regulamentos</w:t>
      </w:r>
      <w:r w:rsidR="005D78E6" w:rsidRPr="006A4D55">
        <w:rPr>
          <w:rFonts w:cs="Calibri"/>
        </w:rPr>
        <w:t>; e</w:t>
      </w:r>
    </w:p>
    <w:p w:rsidR="000C0C66" w:rsidRPr="006A4D55" w:rsidRDefault="005D78E6" w:rsidP="006A4D55">
      <w:pPr>
        <w:pStyle w:val="PargrafodaLista1"/>
        <w:spacing w:after="0" w:line="360" w:lineRule="auto"/>
        <w:ind w:left="2835"/>
        <w:jc w:val="both"/>
        <w:rPr>
          <w:rFonts w:cs="Calibri"/>
        </w:rPr>
      </w:pPr>
      <w:r w:rsidRPr="006A4D55">
        <w:rPr>
          <w:rFonts w:cs="Calibri"/>
        </w:rPr>
        <w:t xml:space="preserve">VI – </w:t>
      </w:r>
      <w:r w:rsidR="00FD37CA">
        <w:rPr>
          <w:rFonts w:cs="Calibri"/>
        </w:rPr>
        <w:t>c</w:t>
      </w:r>
      <w:r w:rsidR="00A9327C" w:rsidRPr="006A4D55">
        <w:rPr>
          <w:rFonts w:cs="Calibri"/>
        </w:rPr>
        <w:t>ontrariem o disposto em normas sanitárias vigentes.</w:t>
      </w:r>
    </w:p>
    <w:p w:rsidR="00C22B09" w:rsidRPr="006A4D55" w:rsidRDefault="00C11DA6" w:rsidP="006A4D55">
      <w:pPr>
        <w:spacing w:line="360" w:lineRule="auto"/>
        <w:ind w:left="2835"/>
        <w:jc w:val="both"/>
        <w:rPr>
          <w:rFonts w:ascii="Calibri" w:hAnsi="Calibri" w:cs="Calibri"/>
          <w:sz w:val="22"/>
          <w:szCs w:val="22"/>
        </w:rPr>
      </w:pPr>
      <w:r w:rsidRPr="006A4D55">
        <w:rPr>
          <w:rFonts w:ascii="Calibri" w:hAnsi="Calibri" w:cs="Calibri"/>
          <w:sz w:val="22"/>
          <w:szCs w:val="22"/>
        </w:rPr>
        <w:lastRenderedPageBreak/>
        <w:t>Art. 20-C</w:t>
      </w:r>
      <w:r w:rsidR="00D630F4" w:rsidRPr="006A4D55">
        <w:rPr>
          <w:rFonts w:ascii="Calibri" w:hAnsi="Calibri" w:cs="Calibri"/>
          <w:sz w:val="22"/>
          <w:szCs w:val="22"/>
        </w:rPr>
        <w:t>.</w:t>
      </w:r>
      <w:r w:rsidR="008551C8" w:rsidRPr="006A4D55">
        <w:rPr>
          <w:rFonts w:ascii="Calibri" w:hAnsi="Calibri" w:cs="Calibri"/>
          <w:sz w:val="22"/>
          <w:szCs w:val="22"/>
        </w:rPr>
        <w:t xml:space="preserve"> </w:t>
      </w:r>
      <w:r w:rsidR="00D630F4" w:rsidRPr="006A4D55">
        <w:rPr>
          <w:rFonts w:ascii="Calibri" w:hAnsi="Calibri" w:cs="Calibri"/>
          <w:sz w:val="22"/>
          <w:szCs w:val="22"/>
        </w:rPr>
        <w:t xml:space="preserve"> </w:t>
      </w:r>
      <w:r w:rsidR="003A18AC" w:rsidRPr="006A4D55">
        <w:rPr>
          <w:rFonts w:ascii="Calibri" w:hAnsi="Calibri" w:cs="Calibri"/>
          <w:sz w:val="22"/>
          <w:szCs w:val="22"/>
        </w:rPr>
        <w:t xml:space="preserve">Além dos casos específicos previstos nesta </w:t>
      </w:r>
      <w:r w:rsidR="005D78E6" w:rsidRPr="006A4D55">
        <w:rPr>
          <w:rFonts w:ascii="Calibri" w:hAnsi="Calibri" w:cs="Calibri"/>
          <w:sz w:val="22"/>
          <w:szCs w:val="22"/>
        </w:rPr>
        <w:t>l</w:t>
      </w:r>
      <w:r w:rsidR="003A18AC" w:rsidRPr="006A4D55">
        <w:rPr>
          <w:rFonts w:ascii="Calibri" w:hAnsi="Calibri" w:cs="Calibri"/>
          <w:sz w:val="22"/>
          <w:szCs w:val="22"/>
        </w:rPr>
        <w:t>ei, são consideradas i</w:t>
      </w:r>
      <w:r w:rsidR="00C22B09" w:rsidRPr="006A4D55">
        <w:rPr>
          <w:rFonts w:ascii="Calibri" w:hAnsi="Calibri" w:cs="Calibri"/>
          <w:sz w:val="22"/>
          <w:szCs w:val="22"/>
        </w:rPr>
        <w:t>nfrações:</w:t>
      </w:r>
    </w:p>
    <w:p w:rsidR="00C22B09" w:rsidRPr="006A4D55" w:rsidRDefault="00C22B09" w:rsidP="006A4D55">
      <w:pPr>
        <w:spacing w:line="360" w:lineRule="auto"/>
        <w:ind w:left="2835"/>
        <w:jc w:val="both"/>
        <w:rPr>
          <w:rFonts w:ascii="Calibri" w:hAnsi="Calibri" w:cs="Calibri"/>
          <w:sz w:val="22"/>
          <w:szCs w:val="22"/>
        </w:rPr>
      </w:pPr>
      <w:r w:rsidRPr="006A4D55">
        <w:rPr>
          <w:rFonts w:ascii="Calibri" w:hAnsi="Calibri" w:cs="Calibri"/>
          <w:sz w:val="22"/>
          <w:szCs w:val="22"/>
        </w:rPr>
        <w:t>I – adulteração de produtos;</w:t>
      </w:r>
    </w:p>
    <w:p w:rsidR="00C22B09" w:rsidRPr="006A4D55" w:rsidRDefault="00C22B09" w:rsidP="006A4D55">
      <w:pPr>
        <w:spacing w:line="360" w:lineRule="auto"/>
        <w:ind w:left="2835"/>
        <w:jc w:val="both"/>
        <w:rPr>
          <w:rFonts w:ascii="Calibri" w:hAnsi="Calibri" w:cs="Calibri"/>
          <w:sz w:val="22"/>
          <w:szCs w:val="22"/>
        </w:rPr>
      </w:pPr>
      <w:r w:rsidRPr="006A4D55">
        <w:rPr>
          <w:rFonts w:ascii="Calibri" w:hAnsi="Calibri" w:cs="Calibri"/>
          <w:sz w:val="22"/>
          <w:szCs w:val="22"/>
        </w:rPr>
        <w:t>II – fraud</w:t>
      </w:r>
      <w:r w:rsidR="005E13D6" w:rsidRPr="006A4D55">
        <w:rPr>
          <w:rFonts w:ascii="Calibri" w:hAnsi="Calibri" w:cs="Calibri"/>
          <w:sz w:val="22"/>
          <w:szCs w:val="22"/>
        </w:rPr>
        <w:t>ação</w:t>
      </w:r>
      <w:r w:rsidRPr="006A4D55">
        <w:rPr>
          <w:rFonts w:ascii="Calibri" w:hAnsi="Calibri" w:cs="Calibri"/>
          <w:sz w:val="22"/>
          <w:szCs w:val="22"/>
        </w:rPr>
        <w:t xml:space="preserve"> de produtos;</w:t>
      </w:r>
      <w:r w:rsidR="00962351" w:rsidRPr="006A4D55">
        <w:rPr>
          <w:rFonts w:ascii="Calibri" w:hAnsi="Calibri" w:cs="Calibri"/>
          <w:sz w:val="22"/>
          <w:szCs w:val="22"/>
        </w:rPr>
        <w:t xml:space="preserve"> e</w:t>
      </w:r>
    </w:p>
    <w:p w:rsidR="00465B7E" w:rsidRPr="006A4D55" w:rsidRDefault="00C22B09" w:rsidP="006A4D55">
      <w:pPr>
        <w:spacing w:line="360" w:lineRule="auto"/>
        <w:ind w:left="2835"/>
        <w:jc w:val="both"/>
        <w:rPr>
          <w:rFonts w:ascii="Calibri" w:hAnsi="Calibri" w:cs="Calibri"/>
          <w:sz w:val="22"/>
          <w:szCs w:val="22"/>
        </w:rPr>
      </w:pPr>
      <w:r w:rsidRPr="006A4D55">
        <w:rPr>
          <w:rFonts w:ascii="Calibri" w:hAnsi="Calibri" w:cs="Calibri"/>
          <w:sz w:val="22"/>
          <w:szCs w:val="22"/>
        </w:rPr>
        <w:t>III</w:t>
      </w:r>
      <w:r w:rsidR="00962351" w:rsidRPr="006A4D55">
        <w:rPr>
          <w:rFonts w:ascii="Calibri" w:hAnsi="Calibri" w:cs="Calibri"/>
          <w:sz w:val="22"/>
          <w:szCs w:val="22"/>
        </w:rPr>
        <w:t xml:space="preserve"> –</w:t>
      </w:r>
      <w:r w:rsidRPr="006A4D55">
        <w:rPr>
          <w:rFonts w:ascii="Calibri" w:hAnsi="Calibri" w:cs="Calibri"/>
          <w:sz w:val="22"/>
          <w:szCs w:val="22"/>
        </w:rPr>
        <w:t xml:space="preserve"> </w:t>
      </w:r>
      <w:r w:rsidR="004C3C8A" w:rsidRPr="006A4D55">
        <w:rPr>
          <w:rFonts w:ascii="Calibri" w:hAnsi="Calibri" w:cs="Calibri"/>
          <w:sz w:val="22"/>
          <w:szCs w:val="22"/>
        </w:rPr>
        <w:t>dissimulação</w:t>
      </w:r>
      <w:r w:rsidR="003A18AC" w:rsidRPr="006A4D55">
        <w:rPr>
          <w:rFonts w:ascii="Calibri" w:hAnsi="Calibri" w:cs="Calibri"/>
          <w:sz w:val="22"/>
          <w:szCs w:val="22"/>
        </w:rPr>
        <w:t xml:space="preserve"> </w:t>
      </w:r>
      <w:r w:rsidR="00D83771" w:rsidRPr="006A4D55">
        <w:rPr>
          <w:rFonts w:ascii="Calibri" w:hAnsi="Calibri" w:cs="Calibri"/>
          <w:sz w:val="22"/>
          <w:szCs w:val="22"/>
        </w:rPr>
        <w:t>de produtos</w:t>
      </w:r>
      <w:r w:rsidR="00962351" w:rsidRPr="006A4D55">
        <w:rPr>
          <w:rFonts w:ascii="Calibri" w:hAnsi="Calibri" w:cs="Calibri"/>
          <w:sz w:val="22"/>
          <w:szCs w:val="22"/>
        </w:rPr>
        <w:t>.</w:t>
      </w:r>
    </w:p>
    <w:p w:rsidR="00D83771" w:rsidRPr="006A4D55" w:rsidRDefault="00C11DA6" w:rsidP="006A4D55">
      <w:pPr>
        <w:spacing w:line="360" w:lineRule="auto"/>
        <w:ind w:left="2835"/>
        <w:jc w:val="both"/>
        <w:rPr>
          <w:rFonts w:ascii="Calibri" w:hAnsi="Calibri" w:cs="Calibri"/>
          <w:sz w:val="22"/>
          <w:szCs w:val="22"/>
        </w:rPr>
      </w:pPr>
      <w:r w:rsidRPr="006A4D55">
        <w:rPr>
          <w:rFonts w:ascii="Calibri" w:hAnsi="Calibri" w:cs="Calibri"/>
          <w:sz w:val="22"/>
          <w:szCs w:val="22"/>
        </w:rPr>
        <w:t>§1º</w:t>
      </w:r>
      <w:r w:rsidR="00F25F6D" w:rsidRPr="006A4D55">
        <w:rPr>
          <w:rFonts w:ascii="Calibri" w:hAnsi="Calibri" w:cs="Calibri"/>
          <w:sz w:val="22"/>
          <w:szCs w:val="22"/>
        </w:rPr>
        <w:t xml:space="preserve"> </w:t>
      </w:r>
      <w:r w:rsidR="003A18AC" w:rsidRPr="006A4D55">
        <w:rPr>
          <w:rFonts w:ascii="Calibri" w:hAnsi="Calibri" w:cs="Calibri"/>
          <w:sz w:val="22"/>
          <w:szCs w:val="22"/>
        </w:rPr>
        <w:t xml:space="preserve"> Considera-se adulteração:</w:t>
      </w:r>
    </w:p>
    <w:p w:rsidR="00D83771" w:rsidRPr="006A4D55" w:rsidRDefault="00D83771" w:rsidP="006A4D55">
      <w:pPr>
        <w:spacing w:line="360" w:lineRule="auto"/>
        <w:ind w:left="2835"/>
        <w:jc w:val="both"/>
        <w:rPr>
          <w:rFonts w:ascii="Calibri" w:hAnsi="Calibri" w:cs="Calibri"/>
          <w:sz w:val="22"/>
          <w:szCs w:val="22"/>
        </w:rPr>
      </w:pPr>
      <w:r w:rsidRPr="006A4D55">
        <w:rPr>
          <w:rFonts w:ascii="Calibri" w:hAnsi="Calibri" w:cs="Calibri"/>
          <w:sz w:val="22"/>
          <w:szCs w:val="22"/>
        </w:rPr>
        <w:t>I – q</w:t>
      </w:r>
      <w:r w:rsidR="008B6B67" w:rsidRPr="006A4D55">
        <w:rPr>
          <w:rFonts w:ascii="Calibri" w:hAnsi="Calibri" w:cs="Calibri"/>
          <w:sz w:val="22"/>
          <w:szCs w:val="22"/>
        </w:rPr>
        <w:t>uando os produtos tenham sido elaborados em condições que contrariem as especificações de determinações fixadas;</w:t>
      </w:r>
    </w:p>
    <w:p w:rsidR="00D83771" w:rsidRPr="006A4D55" w:rsidRDefault="00D83771" w:rsidP="006A4D55">
      <w:pPr>
        <w:spacing w:line="360" w:lineRule="auto"/>
        <w:ind w:left="2835"/>
        <w:jc w:val="both"/>
        <w:rPr>
          <w:rFonts w:ascii="Calibri" w:hAnsi="Calibri" w:cs="Calibri"/>
          <w:sz w:val="22"/>
          <w:szCs w:val="22"/>
        </w:rPr>
      </w:pPr>
      <w:r w:rsidRPr="006A4D55">
        <w:rPr>
          <w:rFonts w:ascii="Calibri" w:hAnsi="Calibri" w:cs="Calibri"/>
          <w:sz w:val="22"/>
          <w:szCs w:val="22"/>
        </w:rPr>
        <w:t>II – q</w:t>
      </w:r>
      <w:r w:rsidR="008B6B67" w:rsidRPr="006A4D55">
        <w:rPr>
          <w:rFonts w:ascii="Calibri" w:hAnsi="Calibri" w:cs="Calibri"/>
          <w:sz w:val="22"/>
          <w:szCs w:val="22"/>
        </w:rPr>
        <w:t xml:space="preserve">uando </w:t>
      </w:r>
      <w:r w:rsidRPr="006A4D55">
        <w:rPr>
          <w:rFonts w:ascii="Calibri" w:hAnsi="Calibri" w:cs="Calibri"/>
          <w:sz w:val="22"/>
          <w:szCs w:val="22"/>
        </w:rPr>
        <w:t xml:space="preserve">haja sido empregada matéria-prima alterada ou impura </w:t>
      </w:r>
      <w:r w:rsidR="008B6B67" w:rsidRPr="006A4D55">
        <w:rPr>
          <w:rFonts w:ascii="Calibri" w:hAnsi="Calibri" w:cs="Calibri"/>
          <w:sz w:val="22"/>
          <w:szCs w:val="22"/>
        </w:rPr>
        <w:t>no preparo dos produtos;</w:t>
      </w:r>
    </w:p>
    <w:p w:rsidR="00D83771" w:rsidRPr="006A4D55" w:rsidRDefault="00D83771" w:rsidP="006A4D55">
      <w:pPr>
        <w:spacing w:line="360" w:lineRule="auto"/>
        <w:ind w:left="2835"/>
        <w:jc w:val="both"/>
        <w:rPr>
          <w:rFonts w:ascii="Calibri" w:hAnsi="Calibri" w:cs="Calibri"/>
          <w:sz w:val="22"/>
          <w:szCs w:val="22"/>
        </w:rPr>
      </w:pPr>
      <w:r w:rsidRPr="006A4D55">
        <w:rPr>
          <w:rFonts w:ascii="Calibri" w:hAnsi="Calibri" w:cs="Calibri"/>
          <w:sz w:val="22"/>
          <w:szCs w:val="22"/>
        </w:rPr>
        <w:t>III – q</w:t>
      </w:r>
      <w:r w:rsidR="008B6B67" w:rsidRPr="006A4D55">
        <w:rPr>
          <w:rFonts w:ascii="Calibri" w:hAnsi="Calibri" w:cs="Calibri"/>
          <w:sz w:val="22"/>
          <w:szCs w:val="22"/>
        </w:rPr>
        <w:t>uando tenham sido empregadas substâncias de qualquer qualidade, tipo e espécie diferente da composição normal do produto, sem prévia autorização do S.I.M</w:t>
      </w:r>
      <w:r w:rsidRPr="006A4D55">
        <w:rPr>
          <w:rFonts w:ascii="Calibri" w:hAnsi="Calibri" w:cs="Calibri"/>
          <w:sz w:val="22"/>
          <w:szCs w:val="22"/>
        </w:rPr>
        <w:t>.</w:t>
      </w:r>
      <w:r w:rsidR="008B6B67" w:rsidRPr="006A4D55">
        <w:rPr>
          <w:rFonts w:ascii="Calibri" w:hAnsi="Calibri" w:cs="Calibri"/>
          <w:sz w:val="22"/>
          <w:szCs w:val="22"/>
        </w:rPr>
        <w:t>;</w:t>
      </w:r>
    </w:p>
    <w:p w:rsidR="00D83771" w:rsidRPr="006A4D55" w:rsidRDefault="00D83771" w:rsidP="006A4D55">
      <w:pPr>
        <w:spacing w:line="360" w:lineRule="auto"/>
        <w:ind w:left="2835"/>
        <w:jc w:val="both"/>
        <w:rPr>
          <w:rFonts w:ascii="Calibri" w:hAnsi="Calibri" w:cs="Calibri"/>
          <w:sz w:val="22"/>
          <w:szCs w:val="22"/>
        </w:rPr>
      </w:pPr>
      <w:r w:rsidRPr="006A4D55">
        <w:rPr>
          <w:rFonts w:ascii="Calibri" w:hAnsi="Calibri" w:cs="Calibri"/>
          <w:sz w:val="22"/>
          <w:szCs w:val="22"/>
        </w:rPr>
        <w:t>IV – q</w:t>
      </w:r>
      <w:r w:rsidR="008B6B67" w:rsidRPr="006A4D55">
        <w:rPr>
          <w:rFonts w:ascii="Calibri" w:hAnsi="Calibri" w:cs="Calibri"/>
          <w:sz w:val="22"/>
          <w:szCs w:val="22"/>
        </w:rPr>
        <w:t xml:space="preserve">uando os produtos tenham sido coloridos ou aromatizados sem prévia autorização </w:t>
      </w:r>
      <w:r w:rsidRPr="006A4D55">
        <w:rPr>
          <w:rFonts w:ascii="Calibri" w:hAnsi="Calibri" w:cs="Calibri"/>
          <w:sz w:val="22"/>
          <w:szCs w:val="22"/>
        </w:rPr>
        <w:t>do S.I.M., ou</w:t>
      </w:r>
      <w:r w:rsidR="008B6B67" w:rsidRPr="006A4D55">
        <w:rPr>
          <w:rFonts w:ascii="Calibri" w:hAnsi="Calibri" w:cs="Calibri"/>
          <w:sz w:val="22"/>
          <w:szCs w:val="22"/>
        </w:rPr>
        <w:t xml:space="preserve"> não conste </w:t>
      </w:r>
      <w:r w:rsidRPr="006A4D55">
        <w:rPr>
          <w:rFonts w:ascii="Calibri" w:hAnsi="Calibri" w:cs="Calibri"/>
          <w:sz w:val="22"/>
          <w:szCs w:val="22"/>
        </w:rPr>
        <w:t xml:space="preserve">tal informação </w:t>
      </w:r>
      <w:r w:rsidR="008B6B67" w:rsidRPr="006A4D55">
        <w:rPr>
          <w:rFonts w:ascii="Calibri" w:hAnsi="Calibri" w:cs="Calibri"/>
          <w:sz w:val="22"/>
          <w:szCs w:val="22"/>
        </w:rPr>
        <w:t>na declara</w:t>
      </w:r>
      <w:r w:rsidR="007D1346" w:rsidRPr="006A4D55">
        <w:rPr>
          <w:rFonts w:ascii="Calibri" w:hAnsi="Calibri" w:cs="Calibri"/>
          <w:sz w:val="22"/>
          <w:szCs w:val="22"/>
        </w:rPr>
        <w:t>ção dos rótulos;</w:t>
      </w:r>
      <w:r w:rsidRPr="006A4D55">
        <w:rPr>
          <w:rFonts w:ascii="Calibri" w:hAnsi="Calibri" w:cs="Calibri"/>
          <w:sz w:val="22"/>
          <w:szCs w:val="22"/>
        </w:rPr>
        <w:t xml:space="preserve"> e</w:t>
      </w:r>
    </w:p>
    <w:p w:rsidR="007D1346" w:rsidRPr="006A4D55" w:rsidRDefault="00D83771" w:rsidP="006A4D55">
      <w:pPr>
        <w:spacing w:line="360" w:lineRule="auto"/>
        <w:ind w:left="2835"/>
        <w:jc w:val="both"/>
        <w:rPr>
          <w:rFonts w:ascii="Calibri" w:hAnsi="Calibri" w:cs="Calibri"/>
          <w:sz w:val="22"/>
          <w:szCs w:val="22"/>
        </w:rPr>
      </w:pPr>
      <w:r w:rsidRPr="006A4D55">
        <w:rPr>
          <w:rFonts w:ascii="Calibri" w:hAnsi="Calibri" w:cs="Calibri"/>
          <w:sz w:val="22"/>
          <w:szCs w:val="22"/>
        </w:rPr>
        <w:t xml:space="preserve">V – quando constatada a dissimulação da </w:t>
      </w:r>
      <w:r w:rsidR="007D1346" w:rsidRPr="006A4D55">
        <w:rPr>
          <w:rFonts w:ascii="Calibri" w:hAnsi="Calibri" w:cs="Calibri"/>
          <w:sz w:val="22"/>
          <w:szCs w:val="22"/>
        </w:rPr>
        <w:t>data de fabricação</w:t>
      </w:r>
      <w:r w:rsidRPr="006A4D55">
        <w:rPr>
          <w:rFonts w:ascii="Calibri" w:hAnsi="Calibri" w:cs="Calibri"/>
          <w:sz w:val="22"/>
          <w:szCs w:val="22"/>
        </w:rPr>
        <w:t xml:space="preserve"> do produto</w:t>
      </w:r>
      <w:r w:rsidR="007D1346" w:rsidRPr="006A4D55">
        <w:rPr>
          <w:rFonts w:ascii="Calibri" w:hAnsi="Calibri" w:cs="Calibri"/>
          <w:sz w:val="22"/>
          <w:szCs w:val="22"/>
        </w:rPr>
        <w:t>.</w:t>
      </w:r>
    </w:p>
    <w:p w:rsidR="00D83771" w:rsidRPr="006A4D55" w:rsidRDefault="00C766BB" w:rsidP="006A4D55">
      <w:pPr>
        <w:pStyle w:val="PargrafodaLista1"/>
        <w:spacing w:after="0" w:line="360" w:lineRule="auto"/>
        <w:ind w:left="2835"/>
        <w:jc w:val="both"/>
        <w:rPr>
          <w:rFonts w:cs="Calibri"/>
        </w:rPr>
      </w:pPr>
      <w:r w:rsidRPr="006A4D55">
        <w:rPr>
          <w:rFonts w:cs="Calibri"/>
        </w:rPr>
        <w:t xml:space="preserve">§2º </w:t>
      </w:r>
      <w:r w:rsidR="00D630F4" w:rsidRPr="006A4D55">
        <w:rPr>
          <w:rFonts w:cs="Calibri"/>
        </w:rPr>
        <w:t xml:space="preserve"> </w:t>
      </w:r>
      <w:r w:rsidR="00962351" w:rsidRPr="006A4D55">
        <w:rPr>
          <w:rFonts w:cs="Calibri"/>
        </w:rPr>
        <w:t>Considera</w:t>
      </w:r>
      <w:r w:rsidR="005E13D6" w:rsidRPr="006A4D55">
        <w:rPr>
          <w:rFonts w:cs="Calibri"/>
        </w:rPr>
        <w:t>-se fraudação</w:t>
      </w:r>
      <w:r w:rsidR="00A524E9" w:rsidRPr="006A4D55">
        <w:rPr>
          <w:rFonts w:cs="Calibri"/>
        </w:rPr>
        <w:t>:</w:t>
      </w:r>
    </w:p>
    <w:p w:rsidR="00D83771" w:rsidRPr="006A4D55" w:rsidRDefault="00D83771" w:rsidP="006A4D55">
      <w:pPr>
        <w:pStyle w:val="PargrafodaLista1"/>
        <w:spacing w:after="0" w:line="360" w:lineRule="auto"/>
        <w:ind w:left="2835"/>
        <w:jc w:val="both"/>
        <w:rPr>
          <w:rFonts w:cs="Calibri"/>
        </w:rPr>
      </w:pPr>
      <w:r w:rsidRPr="006A4D55">
        <w:rPr>
          <w:rFonts w:cs="Calibri"/>
        </w:rPr>
        <w:t>I – alterações ou modificações totais ou parciais</w:t>
      </w:r>
      <w:r w:rsidR="00A524E9" w:rsidRPr="006A4D55">
        <w:rPr>
          <w:rFonts w:cs="Calibri"/>
        </w:rPr>
        <w:t xml:space="preserve"> de um ou mais elementos normais do produto, de acordo com os padrões estabelecidos ou fórmulas apropriadas pelo S.I.M.</w:t>
      </w:r>
      <w:r w:rsidR="00443975" w:rsidRPr="006A4D55">
        <w:rPr>
          <w:rFonts w:cs="Calibri"/>
        </w:rPr>
        <w:t>;</w:t>
      </w:r>
    </w:p>
    <w:p w:rsidR="00D83771" w:rsidRPr="006A4D55" w:rsidRDefault="00D83771" w:rsidP="006A4D55">
      <w:pPr>
        <w:pStyle w:val="PargrafodaLista1"/>
        <w:spacing w:after="0" w:line="360" w:lineRule="auto"/>
        <w:ind w:left="2835"/>
        <w:jc w:val="both"/>
        <w:rPr>
          <w:rFonts w:cs="Calibri"/>
        </w:rPr>
      </w:pPr>
      <w:r w:rsidRPr="006A4D55">
        <w:rPr>
          <w:rFonts w:cs="Calibri"/>
        </w:rPr>
        <w:t>II – q</w:t>
      </w:r>
      <w:r w:rsidR="00A524E9" w:rsidRPr="006A4D55">
        <w:rPr>
          <w:rFonts w:cs="Calibri"/>
        </w:rPr>
        <w:t>uando as operações de manipulação e elaboração forem executadas com a intenção deliberada de estabelecer falsa im</w:t>
      </w:r>
      <w:r w:rsidR="00443975" w:rsidRPr="006A4D55">
        <w:rPr>
          <w:rFonts w:cs="Calibri"/>
        </w:rPr>
        <w:t xml:space="preserve">pressão </w:t>
      </w:r>
      <w:r w:rsidRPr="006A4D55">
        <w:rPr>
          <w:rFonts w:cs="Calibri"/>
        </w:rPr>
        <w:t xml:space="preserve">ou qualidade </w:t>
      </w:r>
      <w:r w:rsidR="00443975" w:rsidRPr="006A4D55">
        <w:rPr>
          <w:rFonts w:cs="Calibri"/>
        </w:rPr>
        <w:t>aos produtos fabricados;</w:t>
      </w:r>
    </w:p>
    <w:p w:rsidR="00D83771" w:rsidRPr="006A4D55" w:rsidRDefault="00D83771" w:rsidP="006A4D55">
      <w:pPr>
        <w:pStyle w:val="PargrafodaLista1"/>
        <w:spacing w:after="0" w:line="360" w:lineRule="auto"/>
        <w:ind w:left="2835"/>
        <w:jc w:val="both"/>
        <w:rPr>
          <w:rFonts w:cs="Calibri"/>
        </w:rPr>
      </w:pPr>
      <w:r w:rsidRPr="006A4D55">
        <w:rPr>
          <w:rFonts w:cs="Calibri"/>
        </w:rPr>
        <w:t>III – s</w:t>
      </w:r>
      <w:r w:rsidR="00A524E9" w:rsidRPr="006A4D55">
        <w:rPr>
          <w:rFonts w:cs="Calibri"/>
        </w:rPr>
        <w:t>upressão de um ou mais elementos e substituição por outros visando aumento</w:t>
      </w:r>
      <w:r w:rsidRPr="006A4D55">
        <w:rPr>
          <w:rFonts w:cs="Calibri"/>
        </w:rPr>
        <w:t xml:space="preserve"> de volume nutritivo intrínseco;</w:t>
      </w:r>
    </w:p>
    <w:p w:rsidR="00D83771" w:rsidRPr="006A4D55" w:rsidRDefault="00D83771" w:rsidP="006A4D55">
      <w:pPr>
        <w:pStyle w:val="PargrafodaLista1"/>
        <w:spacing w:after="0" w:line="360" w:lineRule="auto"/>
        <w:ind w:left="2835"/>
        <w:jc w:val="both"/>
        <w:rPr>
          <w:rFonts w:cs="Calibri"/>
        </w:rPr>
      </w:pPr>
      <w:r w:rsidRPr="006A4D55">
        <w:rPr>
          <w:rFonts w:cs="Calibri"/>
        </w:rPr>
        <w:t>IV – c</w:t>
      </w:r>
      <w:r w:rsidR="00A524E9" w:rsidRPr="006A4D55">
        <w:rPr>
          <w:rFonts w:cs="Calibri"/>
        </w:rPr>
        <w:t xml:space="preserve">onservação </w:t>
      </w:r>
      <w:r w:rsidRPr="006A4D55">
        <w:rPr>
          <w:rFonts w:cs="Calibri"/>
        </w:rPr>
        <w:t xml:space="preserve">do produto </w:t>
      </w:r>
      <w:r w:rsidR="00A524E9" w:rsidRPr="006A4D55">
        <w:rPr>
          <w:rFonts w:cs="Calibri"/>
        </w:rPr>
        <w:t>com substânc</w:t>
      </w:r>
      <w:r w:rsidRPr="006A4D55">
        <w:rPr>
          <w:rFonts w:cs="Calibri"/>
        </w:rPr>
        <w:t>ias proibidas; e</w:t>
      </w:r>
    </w:p>
    <w:p w:rsidR="00A524E9" w:rsidRPr="006A4D55" w:rsidRDefault="00D83771" w:rsidP="006A4D55">
      <w:pPr>
        <w:pStyle w:val="PargrafodaLista1"/>
        <w:spacing w:after="0" w:line="360" w:lineRule="auto"/>
        <w:ind w:left="2835"/>
        <w:jc w:val="both"/>
        <w:rPr>
          <w:rFonts w:cs="Calibri"/>
        </w:rPr>
      </w:pPr>
      <w:r w:rsidRPr="006A4D55">
        <w:rPr>
          <w:rFonts w:cs="Calibri"/>
        </w:rPr>
        <w:t>V – e</w:t>
      </w:r>
      <w:r w:rsidR="00A524E9" w:rsidRPr="006A4D55">
        <w:rPr>
          <w:rFonts w:cs="Calibri"/>
        </w:rPr>
        <w:t>specificação total ou parcial na rotulagem de um determinado produto que não seja o con</w:t>
      </w:r>
      <w:r w:rsidR="00443975" w:rsidRPr="006A4D55">
        <w:rPr>
          <w:rFonts w:cs="Calibri"/>
        </w:rPr>
        <w:t>tido na embalagem ou recipiente.</w:t>
      </w:r>
    </w:p>
    <w:p w:rsidR="005E13D6" w:rsidRPr="006A4D55" w:rsidRDefault="00C766BB" w:rsidP="006A4D55">
      <w:pPr>
        <w:pStyle w:val="PargrafodaLista1"/>
        <w:spacing w:after="0" w:line="360" w:lineRule="auto"/>
        <w:ind w:left="2835"/>
        <w:jc w:val="both"/>
        <w:rPr>
          <w:rFonts w:cs="Calibri"/>
        </w:rPr>
      </w:pPr>
      <w:r w:rsidRPr="006A4D55">
        <w:rPr>
          <w:rFonts w:cs="Calibri"/>
        </w:rPr>
        <w:t xml:space="preserve">§ 3º </w:t>
      </w:r>
      <w:r w:rsidR="00D630F4" w:rsidRPr="006A4D55">
        <w:rPr>
          <w:rFonts w:cs="Calibri"/>
        </w:rPr>
        <w:t xml:space="preserve"> </w:t>
      </w:r>
      <w:r w:rsidR="009F17BF" w:rsidRPr="006A4D55">
        <w:rPr>
          <w:rFonts w:cs="Calibri"/>
        </w:rPr>
        <w:t>Considera</w:t>
      </w:r>
      <w:r w:rsidR="00962351" w:rsidRPr="006A4D55">
        <w:rPr>
          <w:rFonts w:cs="Calibri"/>
        </w:rPr>
        <w:t>-se dissimulação:</w:t>
      </w:r>
    </w:p>
    <w:p w:rsidR="00D83771" w:rsidRPr="006A4D55" w:rsidRDefault="00D83771" w:rsidP="006A4D55">
      <w:pPr>
        <w:pStyle w:val="PargrafodaLista1"/>
        <w:spacing w:after="0" w:line="360" w:lineRule="auto"/>
        <w:ind w:left="2835"/>
        <w:jc w:val="both"/>
        <w:rPr>
          <w:rFonts w:cs="Calibri"/>
        </w:rPr>
      </w:pPr>
      <w:r w:rsidRPr="006A4D55">
        <w:rPr>
          <w:rFonts w:cs="Calibri"/>
        </w:rPr>
        <w:t>I – q</w:t>
      </w:r>
      <w:r w:rsidR="009F17BF" w:rsidRPr="006A4D55">
        <w:rPr>
          <w:rFonts w:cs="Calibri"/>
        </w:rPr>
        <w:t xml:space="preserve">uando os produtos forem elaborados, preparados e expostos ao consumo com forma, caracteres e rotulagem que constituem </w:t>
      </w:r>
      <w:r w:rsidR="009F17BF" w:rsidRPr="006A4D55">
        <w:rPr>
          <w:rFonts w:cs="Calibri"/>
        </w:rPr>
        <w:lastRenderedPageBreak/>
        <w:t>processos especiais de privilégios ou exclusividade de outrem, sem que seus legítimos proprietários tenham dado autorização;</w:t>
      </w:r>
      <w:r w:rsidR="00962351" w:rsidRPr="006A4D55">
        <w:rPr>
          <w:rFonts w:cs="Calibri"/>
        </w:rPr>
        <w:t xml:space="preserve"> </w:t>
      </w:r>
    </w:p>
    <w:p w:rsidR="009F17BF" w:rsidRPr="006A4D55" w:rsidRDefault="00D83771" w:rsidP="006A4D55">
      <w:pPr>
        <w:pStyle w:val="PargrafodaLista1"/>
        <w:spacing w:after="0" w:line="360" w:lineRule="auto"/>
        <w:ind w:left="2835"/>
        <w:jc w:val="both"/>
        <w:rPr>
          <w:rFonts w:cs="Calibri"/>
        </w:rPr>
      </w:pPr>
      <w:r w:rsidRPr="006A4D55">
        <w:rPr>
          <w:rFonts w:cs="Calibri"/>
        </w:rPr>
        <w:t>II – q</w:t>
      </w:r>
      <w:r w:rsidR="009F17BF" w:rsidRPr="006A4D55">
        <w:rPr>
          <w:rFonts w:cs="Calibri"/>
        </w:rPr>
        <w:t xml:space="preserve">uando forem usadas denominações </w:t>
      </w:r>
      <w:r w:rsidRPr="006A4D55">
        <w:rPr>
          <w:rFonts w:cs="Calibri"/>
        </w:rPr>
        <w:t xml:space="preserve">diferentes das previstas nesta lei, seus regulamentos </w:t>
      </w:r>
      <w:r w:rsidR="009F17BF" w:rsidRPr="006A4D55">
        <w:rPr>
          <w:rFonts w:cs="Calibri"/>
        </w:rPr>
        <w:t>ou e</w:t>
      </w:r>
      <w:r w:rsidR="00962351" w:rsidRPr="006A4D55">
        <w:rPr>
          <w:rFonts w:cs="Calibri"/>
        </w:rPr>
        <w:t>m fórmulas aprovadas; e</w:t>
      </w:r>
    </w:p>
    <w:p w:rsidR="00962351" w:rsidRPr="006A4D55" w:rsidRDefault="00962351" w:rsidP="006A4D55">
      <w:pPr>
        <w:spacing w:line="360" w:lineRule="auto"/>
        <w:ind w:left="2835"/>
        <w:jc w:val="both"/>
        <w:rPr>
          <w:rFonts w:ascii="Calibri" w:hAnsi="Calibri" w:cs="Calibri"/>
          <w:sz w:val="22"/>
          <w:szCs w:val="22"/>
        </w:rPr>
      </w:pPr>
      <w:r w:rsidRPr="006A4D55">
        <w:rPr>
          <w:rFonts w:ascii="Calibri" w:hAnsi="Calibri" w:cs="Calibri"/>
          <w:sz w:val="22"/>
          <w:szCs w:val="22"/>
        </w:rPr>
        <w:t>III – quando o produto de origem animal exposto à venda no Município não possua qualquer identificação ou meio que permita verificar sua verdadeira procedência quanto ao estabelecimento de origem, localização e empresa responsável.</w:t>
      </w:r>
    </w:p>
    <w:p w:rsidR="00962351" w:rsidRPr="006A4D55" w:rsidRDefault="00962351" w:rsidP="006A4D55">
      <w:pPr>
        <w:pStyle w:val="PargrafodaLista1"/>
        <w:spacing w:after="0" w:line="360" w:lineRule="auto"/>
        <w:ind w:left="2835"/>
        <w:jc w:val="both"/>
        <w:rPr>
          <w:rFonts w:cs="Calibri"/>
        </w:rPr>
      </w:pPr>
      <w:r w:rsidRPr="006A4D55">
        <w:rPr>
          <w:rFonts w:cs="Calibri"/>
        </w:rPr>
        <w:t>§ 4º  Às infrações previstas neste artigo aplicam-se as sanções cominadas no artigo 20 desta lei.</w:t>
      </w:r>
    </w:p>
    <w:p w:rsidR="00EE036C" w:rsidRPr="006A4D55" w:rsidRDefault="00AC323C" w:rsidP="006A4D55">
      <w:pPr>
        <w:pStyle w:val="PargrafodaLista1"/>
        <w:spacing w:after="0" w:line="360" w:lineRule="auto"/>
        <w:ind w:left="2835"/>
        <w:jc w:val="both"/>
        <w:rPr>
          <w:rFonts w:cs="Calibri"/>
        </w:rPr>
      </w:pPr>
      <w:r w:rsidRPr="006A4D55">
        <w:rPr>
          <w:rFonts w:cs="Calibri"/>
        </w:rPr>
        <w:t>Art. 20-D</w:t>
      </w:r>
      <w:r w:rsidR="00D630F4" w:rsidRPr="006A4D55">
        <w:rPr>
          <w:rFonts w:cs="Calibri"/>
        </w:rPr>
        <w:t>.</w:t>
      </w:r>
      <w:r w:rsidR="00BA4A84" w:rsidRPr="006A4D55">
        <w:rPr>
          <w:rFonts w:cs="Calibri"/>
        </w:rPr>
        <w:t xml:space="preserve"> </w:t>
      </w:r>
      <w:r w:rsidR="00D630F4" w:rsidRPr="006A4D55">
        <w:rPr>
          <w:rFonts w:cs="Calibri"/>
        </w:rPr>
        <w:t xml:space="preserve"> </w:t>
      </w:r>
      <w:r w:rsidR="00BA4A84" w:rsidRPr="006A4D55">
        <w:rPr>
          <w:rFonts w:cs="Calibri"/>
        </w:rPr>
        <w:t>Constatada qualquer infração às normas previstas nes</w:t>
      </w:r>
      <w:r w:rsidR="00D83771" w:rsidRPr="006A4D55">
        <w:rPr>
          <w:rFonts w:cs="Calibri"/>
        </w:rPr>
        <w:t>t</w:t>
      </w:r>
      <w:r w:rsidR="00BA4A84" w:rsidRPr="006A4D55">
        <w:rPr>
          <w:rFonts w:cs="Calibri"/>
        </w:rPr>
        <w:t>a lei ou em demais atos normativos</w:t>
      </w:r>
      <w:r w:rsidR="00FD37CA">
        <w:rPr>
          <w:rFonts w:cs="Calibri"/>
        </w:rPr>
        <w:t xml:space="preserve"> dela derivados</w:t>
      </w:r>
      <w:r w:rsidR="00BA4A84" w:rsidRPr="006A4D55">
        <w:rPr>
          <w:rFonts w:cs="Calibri"/>
        </w:rPr>
        <w:t xml:space="preserve">, o médico veterinário </w:t>
      </w:r>
      <w:r w:rsidR="0040511C" w:rsidRPr="006A4D55">
        <w:rPr>
          <w:rFonts w:cs="Calibri"/>
        </w:rPr>
        <w:t>responsável pelo S.I.M.</w:t>
      </w:r>
      <w:r w:rsidR="00AA6E12" w:rsidRPr="006A4D55">
        <w:rPr>
          <w:rFonts w:cs="Calibri"/>
        </w:rPr>
        <w:t xml:space="preserve"> ou o fiscal sanitário </w:t>
      </w:r>
      <w:r w:rsidR="00493E22" w:rsidRPr="006A4D55">
        <w:rPr>
          <w:rFonts w:cs="Calibri"/>
        </w:rPr>
        <w:t>pertencente ao S.I.M.</w:t>
      </w:r>
      <w:r w:rsidR="004B7300" w:rsidRPr="006A4D55">
        <w:rPr>
          <w:rFonts w:cs="Calibri"/>
        </w:rPr>
        <w:t xml:space="preserve"> lavrarão</w:t>
      </w:r>
      <w:r w:rsidR="004A4800" w:rsidRPr="006A4D55">
        <w:rPr>
          <w:rFonts w:cs="Calibri"/>
        </w:rPr>
        <w:t>,</w:t>
      </w:r>
      <w:r w:rsidR="00BA4A84" w:rsidRPr="006A4D55">
        <w:rPr>
          <w:rFonts w:cs="Calibri"/>
        </w:rPr>
        <w:t xml:space="preserve"> em 3 (três) vias</w:t>
      </w:r>
      <w:r w:rsidR="004A4800" w:rsidRPr="006A4D55">
        <w:rPr>
          <w:rFonts w:cs="Calibri"/>
        </w:rPr>
        <w:t>,</w:t>
      </w:r>
      <w:r w:rsidR="00BA4A84" w:rsidRPr="006A4D55">
        <w:rPr>
          <w:rFonts w:cs="Calibri"/>
        </w:rPr>
        <w:t xml:space="preserve"> o Auto de Infração, sendo que a primeira via será entregue ao infrator, a segunda anexada ao cadastro da empresa e a terceira arquivada no S.I.M.</w:t>
      </w:r>
      <w:r w:rsidR="00D630F4" w:rsidRPr="006A4D55">
        <w:rPr>
          <w:rFonts w:cs="Calibri"/>
        </w:rPr>
        <w:t>.</w:t>
      </w:r>
    </w:p>
    <w:p w:rsidR="00D163AD" w:rsidRPr="006A4D55" w:rsidRDefault="00D163AD" w:rsidP="006A4D55">
      <w:pPr>
        <w:spacing w:line="360" w:lineRule="auto"/>
        <w:ind w:left="2835"/>
        <w:jc w:val="both"/>
        <w:rPr>
          <w:rFonts w:ascii="Calibri" w:hAnsi="Calibri" w:cs="Calibri"/>
          <w:sz w:val="22"/>
          <w:szCs w:val="22"/>
        </w:rPr>
      </w:pPr>
      <w:r w:rsidRPr="006A4D55">
        <w:rPr>
          <w:rFonts w:ascii="Calibri" w:hAnsi="Calibri" w:cs="Calibri"/>
          <w:sz w:val="22"/>
          <w:szCs w:val="22"/>
        </w:rPr>
        <w:t>§1º</w:t>
      </w:r>
      <w:r w:rsidR="00D630F4" w:rsidRPr="006A4D55">
        <w:rPr>
          <w:rFonts w:ascii="Calibri" w:hAnsi="Calibri" w:cs="Calibri"/>
          <w:sz w:val="22"/>
          <w:szCs w:val="22"/>
        </w:rPr>
        <w:t xml:space="preserve"> </w:t>
      </w:r>
      <w:r w:rsidRPr="006A4D55">
        <w:rPr>
          <w:rFonts w:ascii="Calibri" w:hAnsi="Calibri" w:cs="Calibri"/>
          <w:sz w:val="22"/>
          <w:szCs w:val="22"/>
        </w:rPr>
        <w:t xml:space="preserve"> As penalidades serão aplicadas no auto de infração detalhando a infração cometida, o artigo </w:t>
      </w:r>
      <w:r w:rsidR="00D630F4" w:rsidRPr="006A4D55">
        <w:rPr>
          <w:rFonts w:ascii="Calibri" w:hAnsi="Calibri" w:cs="Calibri"/>
          <w:sz w:val="22"/>
          <w:szCs w:val="22"/>
        </w:rPr>
        <w:t xml:space="preserve">de lei </w:t>
      </w:r>
      <w:r w:rsidRPr="006A4D55">
        <w:rPr>
          <w:rFonts w:ascii="Calibri" w:hAnsi="Calibri" w:cs="Calibri"/>
          <w:sz w:val="22"/>
          <w:szCs w:val="22"/>
        </w:rPr>
        <w:t>infringido, a natureza do estabelecimento, sua localização e razão social.</w:t>
      </w:r>
    </w:p>
    <w:p w:rsidR="007D1346" w:rsidRPr="006A4D55" w:rsidRDefault="00D163AD" w:rsidP="006A4D55">
      <w:pPr>
        <w:pStyle w:val="PargrafodaLista1"/>
        <w:spacing w:after="0" w:line="360" w:lineRule="auto"/>
        <w:ind w:left="2835"/>
        <w:jc w:val="both"/>
        <w:rPr>
          <w:rFonts w:cs="Calibri"/>
        </w:rPr>
      </w:pPr>
      <w:r w:rsidRPr="006A4D55">
        <w:rPr>
          <w:rFonts w:cs="Calibri"/>
        </w:rPr>
        <w:t>§2</w:t>
      </w:r>
      <w:r w:rsidR="00AC323C" w:rsidRPr="006A4D55">
        <w:rPr>
          <w:rFonts w:cs="Calibri"/>
        </w:rPr>
        <w:t>º</w:t>
      </w:r>
      <w:r w:rsidR="00BA4A84" w:rsidRPr="006A4D55">
        <w:rPr>
          <w:rFonts w:cs="Calibri"/>
        </w:rPr>
        <w:t xml:space="preserve"> </w:t>
      </w:r>
      <w:r w:rsidR="00D630F4" w:rsidRPr="006A4D55">
        <w:rPr>
          <w:rFonts w:cs="Calibri"/>
        </w:rPr>
        <w:t xml:space="preserve"> </w:t>
      </w:r>
      <w:r w:rsidR="00BA4A84" w:rsidRPr="006A4D55">
        <w:rPr>
          <w:rFonts w:cs="Calibri"/>
        </w:rPr>
        <w:t>Não podem ser aplicadas multas sem que previamente tenha sido lavrado o auto de infração.</w:t>
      </w:r>
    </w:p>
    <w:p w:rsidR="006C68F9" w:rsidRPr="006A4D55" w:rsidRDefault="00D163AD" w:rsidP="006A4D55">
      <w:pPr>
        <w:pStyle w:val="PargrafodaLista1"/>
        <w:spacing w:after="0" w:line="360" w:lineRule="auto"/>
        <w:ind w:left="2835"/>
        <w:jc w:val="both"/>
        <w:rPr>
          <w:rFonts w:cs="Calibri"/>
        </w:rPr>
      </w:pPr>
      <w:r w:rsidRPr="006A4D55">
        <w:rPr>
          <w:rFonts w:cs="Calibri"/>
        </w:rPr>
        <w:t>§3</w:t>
      </w:r>
      <w:r w:rsidR="006C68F9" w:rsidRPr="006A4D55">
        <w:rPr>
          <w:rFonts w:cs="Calibri"/>
        </w:rPr>
        <w:t xml:space="preserve">º </w:t>
      </w:r>
      <w:r w:rsidR="00D630F4" w:rsidRPr="006A4D55">
        <w:rPr>
          <w:rFonts w:cs="Calibri"/>
        </w:rPr>
        <w:t xml:space="preserve"> </w:t>
      </w:r>
      <w:r w:rsidR="00BF4229" w:rsidRPr="006A4D55">
        <w:rPr>
          <w:rFonts w:cs="Calibri"/>
        </w:rPr>
        <w:t>O Auto de Infração deve ser assinado pelo médico veterinário responsável pelo S.I.M.</w:t>
      </w:r>
      <w:r w:rsidR="0091590E" w:rsidRPr="006A4D55">
        <w:rPr>
          <w:rFonts w:cs="Calibri"/>
        </w:rPr>
        <w:t xml:space="preserve"> ou pelo fiscal sanitário pertencente ao S.I.M.</w:t>
      </w:r>
      <w:r w:rsidR="00BF4229" w:rsidRPr="006A4D55">
        <w:rPr>
          <w:rFonts w:cs="Calibri"/>
        </w:rPr>
        <w:t xml:space="preserve"> que tenha constatado a irregularidade, pelo proprietário da empresa ou preposto, ou por duas testemunhas, quando houver, devidamente qualificadas.</w:t>
      </w:r>
    </w:p>
    <w:p w:rsidR="00BF4229" w:rsidRPr="006A4D55" w:rsidRDefault="00D163AD" w:rsidP="006A4D55">
      <w:pPr>
        <w:pStyle w:val="PargrafodaLista1"/>
        <w:spacing w:after="0" w:line="360" w:lineRule="auto"/>
        <w:ind w:left="2835"/>
        <w:jc w:val="both"/>
        <w:rPr>
          <w:rFonts w:cs="Calibri"/>
        </w:rPr>
      </w:pPr>
      <w:r w:rsidRPr="006A4D55">
        <w:rPr>
          <w:rFonts w:cs="Calibri"/>
        </w:rPr>
        <w:t>§4</w:t>
      </w:r>
      <w:r w:rsidR="00D6332B" w:rsidRPr="006A4D55">
        <w:rPr>
          <w:rFonts w:cs="Calibri"/>
        </w:rPr>
        <w:t>º</w:t>
      </w:r>
      <w:r w:rsidR="00BF4229" w:rsidRPr="006A4D55">
        <w:rPr>
          <w:rFonts w:cs="Calibri"/>
        </w:rPr>
        <w:t xml:space="preserve"> </w:t>
      </w:r>
      <w:r w:rsidR="00D630F4" w:rsidRPr="006A4D55">
        <w:rPr>
          <w:rFonts w:cs="Calibri"/>
        </w:rPr>
        <w:t xml:space="preserve"> </w:t>
      </w:r>
      <w:r w:rsidR="00BF4229" w:rsidRPr="006A4D55">
        <w:rPr>
          <w:rFonts w:cs="Calibri"/>
        </w:rPr>
        <w:t xml:space="preserve">Na ausência ou recusa </w:t>
      </w:r>
      <w:r w:rsidR="00D6332B" w:rsidRPr="006A4D55">
        <w:rPr>
          <w:rFonts w:cs="Calibri"/>
        </w:rPr>
        <w:t xml:space="preserve">do autuado </w:t>
      </w:r>
      <w:r w:rsidR="00BF4229" w:rsidRPr="006A4D55">
        <w:rPr>
          <w:rFonts w:cs="Calibri"/>
        </w:rPr>
        <w:t>em assinar o Auto de Infração, será feita declaração no próprio documento,</w:t>
      </w:r>
      <w:r w:rsidR="004C3C8A" w:rsidRPr="006A4D55">
        <w:rPr>
          <w:rFonts w:cs="Calibri"/>
        </w:rPr>
        <w:t xml:space="preserve"> devendo o S.I.M. providenciar a sua publicação junto ao diário oficial do Município</w:t>
      </w:r>
      <w:r w:rsidR="00BF4229" w:rsidRPr="006A4D55">
        <w:rPr>
          <w:rFonts w:cs="Calibri"/>
        </w:rPr>
        <w:t>, jorn</w:t>
      </w:r>
      <w:r w:rsidR="004E7280" w:rsidRPr="006A4D55">
        <w:rPr>
          <w:rFonts w:cs="Calibri"/>
        </w:rPr>
        <w:t xml:space="preserve">al semelhante </w:t>
      </w:r>
      <w:r w:rsidR="00D630F4" w:rsidRPr="006A4D55">
        <w:rPr>
          <w:rFonts w:cs="Calibri"/>
        </w:rPr>
        <w:t>ou via eletrônica.</w:t>
      </w:r>
    </w:p>
    <w:p w:rsidR="00BF4229" w:rsidRPr="006A4D55" w:rsidRDefault="00D163AD" w:rsidP="006A4D55">
      <w:pPr>
        <w:pStyle w:val="PargrafodaLista1"/>
        <w:spacing w:after="0" w:line="360" w:lineRule="auto"/>
        <w:ind w:left="2835"/>
        <w:jc w:val="both"/>
        <w:rPr>
          <w:rFonts w:cs="Calibri"/>
        </w:rPr>
      </w:pPr>
      <w:r w:rsidRPr="006A4D55">
        <w:rPr>
          <w:rFonts w:cs="Calibri"/>
        </w:rPr>
        <w:t>§5</w:t>
      </w:r>
      <w:r w:rsidR="005470CD" w:rsidRPr="006A4D55">
        <w:rPr>
          <w:rFonts w:cs="Calibri"/>
        </w:rPr>
        <w:t>º</w:t>
      </w:r>
      <w:r w:rsidR="00E9382C" w:rsidRPr="006A4D55">
        <w:rPr>
          <w:rFonts w:cs="Calibri"/>
        </w:rPr>
        <w:t xml:space="preserve"> </w:t>
      </w:r>
      <w:r w:rsidR="007E4C74" w:rsidRPr="006A4D55">
        <w:rPr>
          <w:rFonts w:cs="Calibri"/>
        </w:rPr>
        <w:t xml:space="preserve"> </w:t>
      </w:r>
      <w:r w:rsidR="00BF4229" w:rsidRPr="006A4D55">
        <w:rPr>
          <w:rFonts w:cs="Calibri"/>
        </w:rPr>
        <w:t xml:space="preserve">Na impossibilidade de localização do autuado, </w:t>
      </w:r>
      <w:r w:rsidR="00E67EBF" w:rsidRPr="006A4D55">
        <w:rPr>
          <w:rFonts w:cs="Calibri"/>
        </w:rPr>
        <w:t xml:space="preserve">este </w:t>
      </w:r>
      <w:r w:rsidR="00BF4229" w:rsidRPr="006A4D55">
        <w:rPr>
          <w:rFonts w:cs="Calibri"/>
        </w:rPr>
        <w:t xml:space="preserve">será notificado mediante publicação </w:t>
      </w:r>
      <w:r w:rsidR="004C3C8A" w:rsidRPr="006A4D55">
        <w:rPr>
          <w:rFonts w:cs="Calibri"/>
        </w:rPr>
        <w:t>junto ao d</w:t>
      </w:r>
      <w:r w:rsidR="00BF4229" w:rsidRPr="006A4D55">
        <w:rPr>
          <w:rFonts w:cs="Calibri"/>
        </w:rPr>
        <w:t xml:space="preserve">iário </w:t>
      </w:r>
      <w:r w:rsidR="004C3C8A" w:rsidRPr="006A4D55">
        <w:rPr>
          <w:rFonts w:cs="Calibri"/>
        </w:rPr>
        <w:t>o</w:t>
      </w:r>
      <w:r w:rsidR="00BF4229" w:rsidRPr="006A4D55">
        <w:rPr>
          <w:rFonts w:cs="Calibri"/>
        </w:rPr>
        <w:t xml:space="preserve">ficial </w:t>
      </w:r>
      <w:r w:rsidR="004C3C8A" w:rsidRPr="006A4D55">
        <w:rPr>
          <w:rFonts w:cs="Calibri"/>
        </w:rPr>
        <w:t>do M</w:t>
      </w:r>
      <w:r w:rsidR="00BF4229" w:rsidRPr="006A4D55">
        <w:rPr>
          <w:rFonts w:cs="Calibri"/>
        </w:rPr>
        <w:t xml:space="preserve">unicípio, jornal </w:t>
      </w:r>
      <w:r w:rsidR="004C3C8A" w:rsidRPr="006A4D55">
        <w:rPr>
          <w:rFonts w:cs="Calibri"/>
        </w:rPr>
        <w:t xml:space="preserve">semelhante </w:t>
      </w:r>
      <w:r w:rsidR="00BF4229" w:rsidRPr="006A4D55">
        <w:rPr>
          <w:rFonts w:cs="Calibri"/>
        </w:rPr>
        <w:t>ou via eletrônica</w:t>
      </w:r>
      <w:r w:rsidR="004C3C8A" w:rsidRPr="006A4D55">
        <w:rPr>
          <w:rFonts w:cs="Calibri"/>
        </w:rPr>
        <w:t>.</w:t>
      </w:r>
    </w:p>
    <w:p w:rsidR="009A3E35" w:rsidRPr="006A4D55" w:rsidRDefault="00D163AD" w:rsidP="006A4D55">
      <w:pPr>
        <w:pStyle w:val="PargrafodaLista1"/>
        <w:spacing w:after="0" w:line="360" w:lineRule="auto"/>
        <w:ind w:left="2835"/>
        <w:jc w:val="both"/>
        <w:rPr>
          <w:rFonts w:cs="Calibri"/>
        </w:rPr>
      </w:pPr>
      <w:r w:rsidRPr="006A4D55">
        <w:rPr>
          <w:rFonts w:cs="Calibri"/>
        </w:rPr>
        <w:lastRenderedPageBreak/>
        <w:t>§6</w:t>
      </w:r>
      <w:r w:rsidR="00C60F78" w:rsidRPr="006A4D55">
        <w:rPr>
          <w:rFonts w:cs="Calibri"/>
        </w:rPr>
        <w:t>º</w:t>
      </w:r>
      <w:r w:rsidR="009A3E35" w:rsidRPr="006A4D55">
        <w:rPr>
          <w:rFonts w:cs="Calibri"/>
        </w:rPr>
        <w:t xml:space="preserve"> </w:t>
      </w:r>
      <w:r w:rsidR="007E4C74" w:rsidRPr="006A4D55">
        <w:rPr>
          <w:rFonts w:cs="Calibri"/>
        </w:rPr>
        <w:t xml:space="preserve"> </w:t>
      </w:r>
      <w:r w:rsidR="009A3E35" w:rsidRPr="006A4D55">
        <w:rPr>
          <w:rFonts w:cs="Calibri"/>
        </w:rPr>
        <w:t xml:space="preserve">O infrator, a partir da comunicação da autuação, terá o prazo de 10 (dez) dias </w:t>
      </w:r>
      <w:r w:rsidR="00C459D7" w:rsidRPr="006A4D55">
        <w:rPr>
          <w:rFonts w:cs="Calibri"/>
        </w:rPr>
        <w:t>para protocolar e encaminhar ao S.I.M.</w:t>
      </w:r>
      <w:r w:rsidR="009A3E35" w:rsidRPr="006A4D55">
        <w:rPr>
          <w:rFonts w:cs="Calibri"/>
        </w:rPr>
        <w:t xml:space="preserve"> defesa escrita dirigida</w:t>
      </w:r>
      <w:r w:rsidR="00804275" w:rsidRPr="006A4D55">
        <w:rPr>
          <w:rFonts w:cs="Calibri"/>
        </w:rPr>
        <w:t xml:space="preserve">, </w:t>
      </w:r>
      <w:r w:rsidR="009A3E35" w:rsidRPr="006A4D55">
        <w:rPr>
          <w:rFonts w:cs="Calibri"/>
        </w:rPr>
        <w:t>podendo, durante esse prazo, ter vista dos autos na</w:t>
      </w:r>
      <w:r w:rsidR="00804275" w:rsidRPr="006A4D55">
        <w:rPr>
          <w:rFonts w:cs="Calibri"/>
        </w:rPr>
        <w:t>s</w:t>
      </w:r>
      <w:r w:rsidR="009A3E35" w:rsidRPr="006A4D55">
        <w:rPr>
          <w:rFonts w:cs="Calibri"/>
        </w:rPr>
        <w:t xml:space="preserve"> dependênc</w:t>
      </w:r>
      <w:r w:rsidR="00804275" w:rsidRPr="006A4D55">
        <w:rPr>
          <w:rFonts w:cs="Calibri"/>
        </w:rPr>
        <w:t>ias do S.I.M..</w:t>
      </w:r>
    </w:p>
    <w:p w:rsidR="004C3C8A" w:rsidRPr="006A4D55" w:rsidRDefault="00D163AD" w:rsidP="006A4D55">
      <w:pPr>
        <w:pStyle w:val="PargrafodaLista1"/>
        <w:spacing w:after="0" w:line="360" w:lineRule="auto"/>
        <w:ind w:left="2835"/>
        <w:jc w:val="both"/>
        <w:rPr>
          <w:rFonts w:cs="Calibri"/>
        </w:rPr>
      </w:pPr>
      <w:r w:rsidRPr="006A4D55">
        <w:rPr>
          <w:rFonts w:cs="Calibri"/>
        </w:rPr>
        <w:t>§7</w:t>
      </w:r>
      <w:r w:rsidR="00F864BB" w:rsidRPr="006A4D55">
        <w:rPr>
          <w:rFonts w:cs="Calibri"/>
        </w:rPr>
        <w:t xml:space="preserve">º </w:t>
      </w:r>
      <w:r w:rsidR="007E4C74" w:rsidRPr="006A4D55">
        <w:rPr>
          <w:rFonts w:cs="Calibri"/>
        </w:rPr>
        <w:t xml:space="preserve"> O resultado da autuação será comunicado a</w:t>
      </w:r>
      <w:r w:rsidR="00E956A9" w:rsidRPr="006A4D55">
        <w:rPr>
          <w:rFonts w:cs="Calibri"/>
        </w:rPr>
        <w:t xml:space="preserve">o infrator </w:t>
      </w:r>
      <w:r w:rsidR="004C3C8A" w:rsidRPr="006A4D55">
        <w:rPr>
          <w:rFonts w:cs="Calibri"/>
        </w:rPr>
        <w:t>por meio de publicação junto ao diário oficial do Município, jornal semelhante ou via eletrônica.</w:t>
      </w:r>
    </w:p>
    <w:p w:rsidR="00E956A9" w:rsidRPr="006A4D55" w:rsidRDefault="00D163AD" w:rsidP="006A4D55">
      <w:pPr>
        <w:spacing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w:t>
      </w:r>
      <w:r w:rsidRPr="006A4D55">
        <w:rPr>
          <w:rFonts w:ascii="Calibri" w:hAnsi="Calibri" w:cs="Calibri"/>
          <w:sz w:val="22"/>
          <w:szCs w:val="22"/>
        </w:rPr>
        <w:t>8</w:t>
      </w:r>
      <w:r w:rsidR="00F864BB" w:rsidRPr="006A4D55">
        <w:rPr>
          <w:rFonts w:ascii="Calibri" w:hAnsi="Calibri" w:cs="Calibri"/>
          <w:sz w:val="22"/>
          <w:szCs w:val="22"/>
        </w:rPr>
        <w:t xml:space="preserve">º </w:t>
      </w:r>
      <w:r w:rsidR="00E956A9" w:rsidRPr="006A4D55">
        <w:rPr>
          <w:rFonts w:ascii="Calibri" w:hAnsi="Calibri" w:cs="Calibri"/>
          <w:sz w:val="22"/>
          <w:szCs w:val="22"/>
        </w:rPr>
        <w:t xml:space="preserve"> </w:t>
      </w:r>
      <w:r w:rsidR="007E4C74" w:rsidRPr="006A4D55">
        <w:rPr>
          <w:rFonts w:ascii="Calibri" w:hAnsi="Calibri" w:cs="Calibri"/>
          <w:sz w:val="22"/>
          <w:szCs w:val="22"/>
        </w:rPr>
        <w:t xml:space="preserve">Da decisão de procedência da autuação caberá </w:t>
      </w:r>
      <w:r w:rsidR="00E956A9" w:rsidRPr="006A4D55">
        <w:rPr>
          <w:rFonts w:ascii="Calibri" w:hAnsi="Calibri" w:cs="Calibri"/>
          <w:sz w:val="22"/>
          <w:szCs w:val="22"/>
        </w:rPr>
        <w:t xml:space="preserve">recurso ao superior imediato do responsável pelo S.I.M., no prazo de 10 (dez) dias, a contar da </w:t>
      </w:r>
      <w:r w:rsidR="007E4C74" w:rsidRPr="006A4D55">
        <w:rPr>
          <w:rFonts w:ascii="Calibri" w:hAnsi="Calibri" w:cs="Calibri"/>
          <w:sz w:val="22"/>
          <w:szCs w:val="22"/>
        </w:rPr>
        <w:t>notificação do infrator</w:t>
      </w:r>
      <w:r w:rsidR="00E956A9" w:rsidRPr="006A4D55">
        <w:rPr>
          <w:rFonts w:ascii="Calibri" w:hAnsi="Calibri" w:cs="Calibri"/>
          <w:sz w:val="22"/>
          <w:szCs w:val="22"/>
        </w:rPr>
        <w:t>.</w:t>
      </w:r>
    </w:p>
    <w:p w:rsidR="00E956A9" w:rsidRPr="006A4D55" w:rsidRDefault="00D163AD" w:rsidP="006A4D55">
      <w:pPr>
        <w:spacing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9</w:t>
      </w:r>
      <w:r w:rsidR="006917D1" w:rsidRPr="006A4D55">
        <w:rPr>
          <w:rFonts w:ascii="Calibri" w:hAnsi="Calibri" w:cs="Calibri"/>
          <w:sz w:val="22"/>
          <w:szCs w:val="22"/>
        </w:rPr>
        <w:t>º</w:t>
      </w:r>
      <w:r w:rsidR="007E4C74" w:rsidRPr="006A4D55">
        <w:rPr>
          <w:rFonts w:ascii="Calibri" w:hAnsi="Calibri" w:cs="Calibri"/>
          <w:sz w:val="22"/>
          <w:szCs w:val="22"/>
        </w:rPr>
        <w:t xml:space="preserve"> </w:t>
      </w:r>
      <w:r w:rsidR="006D3A99" w:rsidRPr="006A4D55">
        <w:rPr>
          <w:rFonts w:ascii="Calibri" w:hAnsi="Calibri" w:cs="Calibri"/>
          <w:sz w:val="22"/>
          <w:szCs w:val="22"/>
        </w:rPr>
        <w:t xml:space="preserve"> </w:t>
      </w:r>
      <w:r w:rsidR="00E956A9" w:rsidRPr="006A4D55">
        <w:rPr>
          <w:rFonts w:ascii="Calibri" w:hAnsi="Calibri" w:cs="Calibri"/>
          <w:sz w:val="22"/>
          <w:szCs w:val="22"/>
        </w:rPr>
        <w:t>Acolhido o recurso</w:t>
      </w:r>
      <w:r w:rsidR="007E4C74" w:rsidRPr="006A4D55">
        <w:rPr>
          <w:rFonts w:ascii="Calibri" w:hAnsi="Calibri" w:cs="Calibri"/>
          <w:sz w:val="22"/>
          <w:szCs w:val="22"/>
        </w:rPr>
        <w:t xml:space="preserve"> </w:t>
      </w:r>
      <w:r w:rsidR="00E956A9" w:rsidRPr="006A4D55">
        <w:rPr>
          <w:rFonts w:ascii="Calibri" w:hAnsi="Calibri" w:cs="Calibri"/>
          <w:sz w:val="22"/>
          <w:szCs w:val="22"/>
        </w:rPr>
        <w:t>o responsável pelo S.I.M. determinará o cancelamento do Auto de Infração, de eventuais sanções ou de outras medidas porventura adotadas.</w:t>
      </w:r>
    </w:p>
    <w:p w:rsidR="00E956A9" w:rsidRPr="006A4D55" w:rsidRDefault="00D163AD" w:rsidP="006A4D55">
      <w:pPr>
        <w:spacing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w:t>
      </w:r>
      <w:r w:rsidRPr="006A4D55">
        <w:rPr>
          <w:rFonts w:ascii="Calibri" w:hAnsi="Calibri" w:cs="Calibri"/>
          <w:sz w:val="22"/>
          <w:szCs w:val="22"/>
        </w:rPr>
        <w:t>1</w:t>
      </w:r>
      <w:r w:rsidR="007E4C74" w:rsidRPr="006A4D55">
        <w:rPr>
          <w:rFonts w:ascii="Calibri" w:hAnsi="Calibri" w:cs="Calibri"/>
          <w:sz w:val="22"/>
          <w:szCs w:val="22"/>
        </w:rPr>
        <w:t>0.</w:t>
      </w:r>
      <w:r w:rsidR="005D0BB7" w:rsidRPr="006A4D55">
        <w:rPr>
          <w:rFonts w:ascii="Calibri" w:hAnsi="Calibri" w:cs="Calibri"/>
          <w:sz w:val="22"/>
          <w:szCs w:val="22"/>
        </w:rPr>
        <w:t xml:space="preserve"> </w:t>
      </w:r>
      <w:r w:rsidR="006917D1" w:rsidRPr="006A4D55">
        <w:rPr>
          <w:rFonts w:ascii="Calibri" w:hAnsi="Calibri" w:cs="Calibri"/>
          <w:sz w:val="22"/>
          <w:szCs w:val="22"/>
        </w:rPr>
        <w:t xml:space="preserve"> Tendo sido</w:t>
      </w:r>
      <w:r w:rsidR="00E956A9" w:rsidRPr="006A4D55">
        <w:rPr>
          <w:rFonts w:ascii="Calibri" w:hAnsi="Calibri" w:cs="Calibri"/>
          <w:sz w:val="22"/>
          <w:szCs w:val="22"/>
        </w:rPr>
        <w:t xml:space="preserve"> mantida</w:t>
      </w:r>
      <w:r w:rsidR="007E4C74" w:rsidRPr="006A4D55">
        <w:rPr>
          <w:rFonts w:ascii="Calibri" w:hAnsi="Calibri" w:cs="Calibri"/>
          <w:sz w:val="22"/>
          <w:szCs w:val="22"/>
        </w:rPr>
        <w:t>, sob qualquer forma, a aplicação de</w:t>
      </w:r>
      <w:r w:rsidR="00E956A9" w:rsidRPr="006A4D55">
        <w:rPr>
          <w:rFonts w:ascii="Calibri" w:hAnsi="Calibri" w:cs="Calibri"/>
          <w:sz w:val="22"/>
          <w:szCs w:val="22"/>
        </w:rPr>
        <w:t xml:space="preserve"> penalidade </w:t>
      </w:r>
      <w:r w:rsidR="007E4C74" w:rsidRPr="006A4D55">
        <w:rPr>
          <w:rFonts w:ascii="Calibri" w:hAnsi="Calibri" w:cs="Calibri"/>
          <w:sz w:val="22"/>
          <w:szCs w:val="22"/>
        </w:rPr>
        <w:t>pecuniária, terá o infrator o prazo de 10 (dez) dias</w:t>
      </w:r>
      <w:r w:rsidR="00870E00" w:rsidRPr="006A4D55">
        <w:rPr>
          <w:rFonts w:ascii="Calibri" w:hAnsi="Calibri" w:cs="Calibri"/>
          <w:sz w:val="22"/>
          <w:szCs w:val="22"/>
        </w:rPr>
        <w:t xml:space="preserve"> para o seu pagamento, contados da respectiva notificação; </w:t>
      </w:r>
      <w:r w:rsidR="00E956A9" w:rsidRPr="006A4D55">
        <w:rPr>
          <w:rFonts w:ascii="Calibri" w:hAnsi="Calibri" w:cs="Calibri"/>
          <w:sz w:val="22"/>
          <w:szCs w:val="22"/>
        </w:rPr>
        <w:t xml:space="preserve">decorrido </w:t>
      </w:r>
      <w:r w:rsidR="00870E00" w:rsidRPr="006A4D55">
        <w:rPr>
          <w:rFonts w:ascii="Calibri" w:hAnsi="Calibri" w:cs="Calibri"/>
          <w:sz w:val="22"/>
          <w:szCs w:val="22"/>
        </w:rPr>
        <w:t>tal</w:t>
      </w:r>
      <w:r w:rsidR="00E956A9" w:rsidRPr="006A4D55">
        <w:rPr>
          <w:rFonts w:ascii="Calibri" w:hAnsi="Calibri" w:cs="Calibri"/>
          <w:sz w:val="22"/>
          <w:szCs w:val="22"/>
        </w:rPr>
        <w:t xml:space="preserve"> prazo sem o respectivo pagamento, o S.I.M. encaminhará o processo à Secretaria Municipal </w:t>
      </w:r>
      <w:r w:rsidR="007E4C74" w:rsidRPr="006A4D55">
        <w:rPr>
          <w:rFonts w:ascii="Calibri" w:hAnsi="Calibri" w:cs="Calibri"/>
          <w:sz w:val="22"/>
          <w:szCs w:val="22"/>
        </w:rPr>
        <w:t xml:space="preserve">de Gestão e Finanças </w:t>
      </w:r>
      <w:r w:rsidR="00E956A9" w:rsidRPr="006A4D55">
        <w:rPr>
          <w:rFonts w:ascii="Calibri" w:hAnsi="Calibri" w:cs="Calibri"/>
          <w:sz w:val="22"/>
          <w:szCs w:val="22"/>
        </w:rPr>
        <w:t xml:space="preserve">para inscrição do débito </w:t>
      </w:r>
      <w:r w:rsidR="007E4C74" w:rsidRPr="006A4D55">
        <w:rPr>
          <w:rFonts w:ascii="Calibri" w:hAnsi="Calibri" w:cs="Calibri"/>
          <w:sz w:val="22"/>
          <w:szCs w:val="22"/>
        </w:rPr>
        <w:t>em</w:t>
      </w:r>
      <w:r w:rsidR="00E956A9" w:rsidRPr="006A4D55">
        <w:rPr>
          <w:rFonts w:ascii="Calibri" w:hAnsi="Calibri" w:cs="Calibri"/>
          <w:sz w:val="22"/>
          <w:szCs w:val="22"/>
        </w:rPr>
        <w:t xml:space="preserve"> dívida ativa.</w:t>
      </w:r>
    </w:p>
    <w:p w:rsidR="00A334D8" w:rsidRPr="006A4D55" w:rsidRDefault="00D163AD" w:rsidP="006A4D55">
      <w:pPr>
        <w:spacing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w:t>
      </w:r>
      <w:r w:rsidRPr="006A4D55">
        <w:rPr>
          <w:rFonts w:ascii="Calibri" w:hAnsi="Calibri" w:cs="Calibri"/>
          <w:sz w:val="22"/>
          <w:szCs w:val="22"/>
        </w:rPr>
        <w:t>1</w:t>
      </w:r>
      <w:r w:rsidR="007E4C74" w:rsidRPr="006A4D55">
        <w:rPr>
          <w:rFonts w:ascii="Calibri" w:hAnsi="Calibri" w:cs="Calibri"/>
          <w:sz w:val="22"/>
          <w:szCs w:val="22"/>
        </w:rPr>
        <w:t>1.</w:t>
      </w:r>
      <w:r w:rsidR="00A334D8" w:rsidRPr="006A4D55">
        <w:rPr>
          <w:rFonts w:ascii="Calibri" w:hAnsi="Calibri" w:cs="Calibri"/>
          <w:sz w:val="22"/>
          <w:szCs w:val="22"/>
        </w:rPr>
        <w:t xml:space="preserve"> </w:t>
      </w:r>
      <w:r w:rsidR="007E4C74" w:rsidRPr="006A4D55">
        <w:rPr>
          <w:rFonts w:ascii="Calibri" w:hAnsi="Calibri" w:cs="Calibri"/>
          <w:sz w:val="22"/>
          <w:szCs w:val="22"/>
        </w:rPr>
        <w:t xml:space="preserve"> </w:t>
      </w:r>
      <w:r w:rsidR="00A334D8" w:rsidRPr="006A4D55">
        <w:rPr>
          <w:rFonts w:ascii="Calibri" w:hAnsi="Calibri" w:cs="Calibri"/>
          <w:sz w:val="22"/>
          <w:szCs w:val="22"/>
        </w:rPr>
        <w:t xml:space="preserve">A aplicação de penalidade </w:t>
      </w:r>
      <w:r w:rsidR="00870E00" w:rsidRPr="006A4D55">
        <w:rPr>
          <w:rFonts w:ascii="Calibri" w:hAnsi="Calibri" w:cs="Calibri"/>
          <w:sz w:val="22"/>
          <w:szCs w:val="22"/>
        </w:rPr>
        <w:t xml:space="preserve">pecuniária </w:t>
      </w:r>
      <w:r w:rsidR="00A334D8" w:rsidRPr="006A4D55">
        <w:rPr>
          <w:rFonts w:ascii="Calibri" w:hAnsi="Calibri" w:cs="Calibri"/>
          <w:sz w:val="22"/>
          <w:szCs w:val="22"/>
        </w:rPr>
        <w:t xml:space="preserve">não isenta o infrator do cumprimento das exigências que as tenham motivado, </w:t>
      </w:r>
      <w:r w:rsidR="00870E00" w:rsidRPr="006A4D55">
        <w:rPr>
          <w:rFonts w:ascii="Calibri" w:hAnsi="Calibri" w:cs="Calibri"/>
          <w:sz w:val="22"/>
          <w:szCs w:val="22"/>
        </w:rPr>
        <w:t>fixando</w:t>
      </w:r>
      <w:r w:rsidR="00A334D8" w:rsidRPr="006A4D55">
        <w:rPr>
          <w:rFonts w:ascii="Calibri" w:hAnsi="Calibri" w:cs="Calibri"/>
          <w:sz w:val="22"/>
          <w:szCs w:val="22"/>
        </w:rPr>
        <w:t xml:space="preserve">-se, quando for o caso, prazo para </w:t>
      </w:r>
      <w:r w:rsidR="00870E00" w:rsidRPr="006A4D55">
        <w:rPr>
          <w:rFonts w:ascii="Calibri" w:hAnsi="Calibri" w:cs="Calibri"/>
          <w:sz w:val="22"/>
          <w:szCs w:val="22"/>
        </w:rPr>
        <w:t xml:space="preserve">o respectivo </w:t>
      </w:r>
      <w:r w:rsidR="00A334D8" w:rsidRPr="006A4D55">
        <w:rPr>
          <w:rFonts w:ascii="Calibri" w:hAnsi="Calibri" w:cs="Calibri"/>
          <w:sz w:val="22"/>
          <w:szCs w:val="22"/>
        </w:rPr>
        <w:t xml:space="preserve">cumprimento.  </w:t>
      </w:r>
    </w:p>
    <w:p w:rsidR="00A334D8" w:rsidRPr="006A4D55" w:rsidRDefault="00870E00" w:rsidP="006A4D55">
      <w:pPr>
        <w:spacing w:line="360" w:lineRule="auto"/>
        <w:ind w:left="2835"/>
        <w:jc w:val="both"/>
        <w:rPr>
          <w:rFonts w:ascii="Calibri" w:hAnsi="Calibri" w:cs="Calibri"/>
          <w:sz w:val="22"/>
          <w:szCs w:val="22"/>
        </w:rPr>
      </w:pPr>
      <w:r w:rsidRPr="006A4D55">
        <w:rPr>
          <w:rFonts w:ascii="Calibri" w:hAnsi="Calibri" w:cs="Calibri"/>
          <w:sz w:val="22"/>
          <w:szCs w:val="22"/>
        </w:rPr>
        <w:t xml:space="preserve">§ 12.  Caracterizada a reincidência específica de infrações, bem como caracterizado o descumprimento das exigências no prazo fixado no § 11 deste artigo, </w:t>
      </w:r>
      <w:r w:rsidR="00A334D8" w:rsidRPr="006A4D55">
        <w:rPr>
          <w:rFonts w:ascii="Calibri" w:hAnsi="Calibri" w:cs="Calibri"/>
          <w:sz w:val="22"/>
          <w:szCs w:val="22"/>
        </w:rPr>
        <w:t xml:space="preserve">poderá o </w:t>
      </w:r>
      <w:r w:rsidRPr="006A4D55">
        <w:rPr>
          <w:rFonts w:ascii="Calibri" w:hAnsi="Calibri" w:cs="Calibri"/>
          <w:sz w:val="22"/>
          <w:szCs w:val="22"/>
        </w:rPr>
        <w:t xml:space="preserve">infrator </w:t>
      </w:r>
      <w:r w:rsidR="00A334D8" w:rsidRPr="006A4D55">
        <w:rPr>
          <w:rFonts w:ascii="Calibri" w:hAnsi="Calibri" w:cs="Calibri"/>
          <w:sz w:val="22"/>
          <w:szCs w:val="22"/>
        </w:rPr>
        <w:t xml:space="preserve">ser novamente penalizado </w:t>
      </w:r>
      <w:r w:rsidRPr="006A4D55">
        <w:rPr>
          <w:rFonts w:ascii="Calibri" w:hAnsi="Calibri" w:cs="Calibri"/>
          <w:sz w:val="22"/>
          <w:szCs w:val="22"/>
        </w:rPr>
        <w:t xml:space="preserve">até o </w:t>
      </w:r>
      <w:r w:rsidR="00A334D8" w:rsidRPr="006A4D55">
        <w:rPr>
          <w:rFonts w:ascii="Calibri" w:hAnsi="Calibri" w:cs="Calibri"/>
          <w:sz w:val="22"/>
          <w:szCs w:val="22"/>
        </w:rPr>
        <w:t xml:space="preserve">dobro do valor da penalidade </w:t>
      </w:r>
      <w:r w:rsidRPr="006A4D55">
        <w:rPr>
          <w:rFonts w:ascii="Calibri" w:hAnsi="Calibri" w:cs="Calibri"/>
          <w:sz w:val="22"/>
          <w:szCs w:val="22"/>
        </w:rPr>
        <w:t xml:space="preserve">pecuniária </w:t>
      </w:r>
      <w:r w:rsidR="00A334D8" w:rsidRPr="006A4D55">
        <w:rPr>
          <w:rFonts w:ascii="Calibri" w:hAnsi="Calibri" w:cs="Calibri"/>
          <w:sz w:val="22"/>
          <w:szCs w:val="22"/>
        </w:rPr>
        <w:t>anterior</w:t>
      </w:r>
      <w:r w:rsidRPr="006A4D55">
        <w:rPr>
          <w:rFonts w:ascii="Calibri" w:hAnsi="Calibri" w:cs="Calibri"/>
          <w:sz w:val="22"/>
          <w:szCs w:val="22"/>
        </w:rPr>
        <w:t>mente aplicada</w:t>
      </w:r>
      <w:r w:rsidR="00A334D8" w:rsidRPr="006A4D55">
        <w:rPr>
          <w:rFonts w:ascii="Calibri" w:hAnsi="Calibri" w:cs="Calibri"/>
          <w:sz w:val="22"/>
          <w:szCs w:val="22"/>
        </w:rPr>
        <w:t xml:space="preserve">, ter </w:t>
      </w:r>
      <w:r w:rsidRPr="006A4D55">
        <w:rPr>
          <w:rFonts w:ascii="Calibri" w:hAnsi="Calibri" w:cs="Calibri"/>
          <w:sz w:val="22"/>
          <w:szCs w:val="22"/>
        </w:rPr>
        <w:t>decretada a suspensão de su</w:t>
      </w:r>
      <w:r w:rsidR="00A334D8" w:rsidRPr="006A4D55">
        <w:rPr>
          <w:rFonts w:ascii="Calibri" w:hAnsi="Calibri" w:cs="Calibri"/>
          <w:sz w:val="22"/>
          <w:szCs w:val="22"/>
        </w:rPr>
        <w:t>a</w:t>
      </w:r>
      <w:r w:rsidRPr="006A4D55">
        <w:rPr>
          <w:rFonts w:ascii="Calibri" w:hAnsi="Calibri" w:cs="Calibri"/>
          <w:sz w:val="22"/>
          <w:szCs w:val="22"/>
        </w:rPr>
        <w:t>s</w:t>
      </w:r>
      <w:r w:rsidR="00A334D8" w:rsidRPr="006A4D55">
        <w:rPr>
          <w:rFonts w:ascii="Calibri" w:hAnsi="Calibri" w:cs="Calibri"/>
          <w:sz w:val="22"/>
          <w:szCs w:val="22"/>
        </w:rPr>
        <w:t xml:space="preserve"> atividade</w:t>
      </w:r>
      <w:r w:rsidRPr="006A4D55">
        <w:rPr>
          <w:rFonts w:ascii="Calibri" w:hAnsi="Calibri" w:cs="Calibri"/>
          <w:sz w:val="22"/>
          <w:szCs w:val="22"/>
        </w:rPr>
        <w:t>s</w:t>
      </w:r>
      <w:r w:rsidR="00A334D8" w:rsidRPr="006A4D55">
        <w:rPr>
          <w:rFonts w:ascii="Calibri" w:hAnsi="Calibri" w:cs="Calibri"/>
          <w:sz w:val="22"/>
          <w:szCs w:val="22"/>
        </w:rPr>
        <w:t xml:space="preserve"> ou </w:t>
      </w:r>
      <w:r w:rsidRPr="006A4D55">
        <w:rPr>
          <w:rFonts w:ascii="Calibri" w:hAnsi="Calibri" w:cs="Calibri"/>
          <w:sz w:val="22"/>
          <w:szCs w:val="22"/>
        </w:rPr>
        <w:t xml:space="preserve">ter </w:t>
      </w:r>
      <w:r w:rsidR="00A334D8" w:rsidRPr="006A4D55">
        <w:rPr>
          <w:rFonts w:ascii="Calibri" w:hAnsi="Calibri" w:cs="Calibri"/>
          <w:sz w:val="22"/>
          <w:szCs w:val="22"/>
        </w:rPr>
        <w:t>cassado o registro do estabelecimento no S.I.M</w:t>
      </w:r>
      <w:r w:rsidR="00FC785A" w:rsidRPr="006A4D55">
        <w:rPr>
          <w:rFonts w:ascii="Calibri" w:hAnsi="Calibri" w:cs="Calibri"/>
          <w:sz w:val="22"/>
          <w:szCs w:val="22"/>
        </w:rPr>
        <w:t>.</w:t>
      </w:r>
    </w:p>
    <w:p w:rsidR="004F7EA0" w:rsidRPr="006A4D55" w:rsidRDefault="006A36DC" w:rsidP="006A4D55">
      <w:pPr>
        <w:spacing w:line="360" w:lineRule="auto"/>
        <w:ind w:left="2835"/>
        <w:jc w:val="both"/>
        <w:rPr>
          <w:rFonts w:ascii="Calibri" w:hAnsi="Calibri" w:cs="Calibri"/>
          <w:sz w:val="22"/>
          <w:szCs w:val="22"/>
        </w:rPr>
      </w:pPr>
      <w:r w:rsidRPr="006A4D55">
        <w:rPr>
          <w:rFonts w:ascii="Calibri" w:hAnsi="Calibri" w:cs="Calibri"/>
          <w:sz w:val="22"/>
          <w:szCs w:val="22"/>
        </w:rPr>
        <w:t>Art. 20-E</w:t>
      </w:r>
      <w:r w:rsidR="00870E00" w:rsidRPr="006A4D55">
        <w:rPr>
          <w:rFonts w:ascii="Calibri" w:hAnsi="Calibri" w:cs="Calibri"/>
          <w:sz w:val="22"/>
          <w:szCs w:val="22"/>
        </w:rPr>
        <w:t>.</w:t>
      </w:r>
      <w:r w:rsidR="00C22B09" w:rsidRPr="006A4D55">
        <w:rPr>
          <w:rFonts w:ascii="Calibri" w:hAnsi="Calibri" w:cs="Calibri"/>
          <w:sz w:val="22"/>
          <w:szCs w:val="22"/>
        </w:rPr>
        <w:t xml:space="preserve"> </w:t>
      </w:r>
      <w:r w:rsidR="004F7EA0" w:rsidRPr="006A4D55">
        <w:rPr>
          <w:rFonts w:ascii="Calibri" w:hAnsi="Calibri" w:cs="Calibri"/>
          <w:sz w:val="22"/>
          <w:szCs w:val="22"/>
        </w:rPr>
        <w:t xml:space="preserve"> Nos casos de cancelamento de registro no S.I.M. a pedido dos interessados, bem como nos casos de cassação como penalidade, devem ser inutilizados os carimbos oficiais nos rótulos e entregues à Inspeção Municipal mediante documento.</w:t>
      </w:r>
    </w:p>
    <w:p w:rsidR="004F7EA0" w:rsidRPr="006A4D55" w:rsidRDefault="0039317E" w:rsidP="006A4D55">
      <w:pPr>
        <w:spacing w:line="360" w:lineRule="auto"/>
        <w:ind w:left="2835"/>
        <w:jc w:val="both"/>
        <w:rPr>
          <w:rFonts w:ascii="Calibri" w:hAnsi="Calibri" w:cs="Calibri"/>
          <w:sz w:val="22"/>
          <w:szCs w:val="22"/>
        </w:rPr>
      </w:pPr>
      <w:r w:rsidRPr="006A4D55">
        <w:rPr>
          <w:rFonts w:ascii="Calibri" w:hAnsi="Calibri" w:cs="Calibri"/>
          <w:sz w:val="22"/>
          <w:szCs w:val="22"/>
        </w:rPr>
        <w:lastRenderedPageBreak/>
        <w:t xml:space="preserve">Parágrafo único. </w:t>
      </w:r>
      <w:r w:rsidR="004F7EA0" w:rsidRPr="006A4D55">
        <w:rPr>
          <w:rFonts w:ascii="Calibri" w:hAnsi="Calibri" w:cs="Calibri"/>
          <w:sz w:val="22"/>
          <w:szCs w:val="22"/>
        </w:rPr>
        <w:t>O registro no S.I.M. poderá ser cassado no caso de falta de pagamento das taxas de inspeção.</w:t>
      </w:r>
      <w:r w:rsidR="00121782" w:rsidRPr="006A4D55">
        <w:rPr>
          <w:rFonts w:ascii="Calibri" w:hAnsi="Calibri" w:cs="Calibri"/>
          <w:sz w:val="22"/>
          <w:szCs w:val="22"/>
        </w:rPr>
        <w:t>”</w:t>
      </w:r>
      <w:r w:rsidR="00CC1825" w:rsidRPr="006A4D55">
        <w:rPr>
          <w:rFonts w:ascii="Calibri" w:hAnsi="Calibri" w:cs="Calibri"/>
          <w:sz w:val="22"/>
          <w:szCs w:val="22"/>
        </w:rPr>
        <w:t>(NR)</w:t>
      </w:r>
    </w:p>
    <w:p w:rsidR="00375789" w:rsidRPr="009E23C6" w:rsidRDefault="00360561" w:rsidP="006A4D55">
      <w:pPr>
        <w:spacing w:before="120" w:after="120" w:line="360" w:lineRule="auto"/>
        <w:ind w:firstLine="2835"/>
        <w:jc w:val="both"/>
        <w:rPr>
          <w:rFonts w:ascii="Calibri" w:hAnsi="Calibri" w:cs="Calibri"/>
        </w:rPr>
      </w:pPr>
      <w:r w:rsidRPr="006A4D55">
        <w:rPr>
          <w:rFonts w:ascii="Calibri" w:hAnsi="Calibri" w:cs="Calibri"/>
          <w:b/>
        </w:rPr>
        <w:t xml:space="preserve">Art. </w:t>
      </w:r>
      <w:r w:rsidR="00F72CAC">
        <w:rPr>
          <w:rFonts w:ascii="Calibri" w:hAnsi="Calibri" w:cs="Calibri"/>
          <w:b/>
        </w:rPr>
        <w:t>4º</w:t>
      </w:r>
      <w:r>
        <w:rPr>
          <w:rFonts w:ascii="Calibri" w:hAnsi="Calibri" w:cs="Calibri"/>
        </w:rPr>
        <w:t xml:space="preserve"> </w:t>
      </w:r>
      <w:r w:rsidR="00121782" w:rsidRPr="009E23C6">
        <w:rPr>
          <w:rFonts w:ascii="Calibri" w:hAnsi="Calibri" w:cs="Calibri"/>
        </w:rPr>
        <w:t>A Lei nº 9.330, de 2018 passa a vigorar acrescida do seguinte anexo:</w:t>
      </w:r>
    </w:p>
    <w:p w:rsidR="001C5682" w:rsidRPr="006A4D55" w:rsidRDefault="005D0BB7" w:rsidP="006A4D55">
      <w:pPr>
        <w:jc w:val="center"/>
        <w:rPr>
          <w:rFonts w:ascii="Calibri" w:hAnsi="Calibri" w:cs="Calibri"/>
          <w:sz w:val="22"/>
          <w:szCs w:val="22"/>
        </w:rPr>
      </w:pPr>
      <w:r w:rsidRPr="006A4D55">
        <w:rPr>
          <w:rFonts w:ascii="Calibri" w:hAnsi="Calibri" w:cs="Calibri"/>
          <w:sz w:val="22"/>
          <w:szCs w:val="22"/>
        </w:rPr>
        <w:t>ANEXO ÚNICO</w:t>
      </w:r>
    </w:p>
    <w:p w:rsidR="001C5682" w:rsidRPr="006A4D55" w:rsidRDefault="008B2C30" w:rsidP="006A4D55">
      <w:pPr>
        <w:jc w:val="center"/>
        <w:rPr>
          <w:rFonts w:ascii="Calibri" w:hAnsi="Calibri" w:cs="Calibri"/>
          <w:sz w:val="22"/>
          <w:szCs w:val="22"/>
        </w:rPr>
      </w:pPr>
      <w:r w:rsidRPr="006A4D55">
        <w:rPr>
          <w:rFonts w:ascii="Calibri" w:hAnsi="Calibri" w:cs="Calibri"/>
          <w:sz w:val="22"/>
          <w:szCs w:val="22"/>
        </w:rPr>
        <w:t xml:space="preserve">DAS </w:t>
      </w:r>
      <w:r w:rsidR="00B879E9" w:rsidRPr="006A4D55">
        <w:rPr>
          <w:rFonts w:ascii="Calibri" w:hAnsi="Calibri" w:cs="Calibri"/>
          <w:sz w:val="22"/>
          <w:szCs w:val="22"/>
        </w:rPr>
        <w:t>INFRAÇÕES</w:t>
      </w:r>
      <w:r w:rsidRPr="006A4D55">
        <w:rPr>
          <w:rFonts w:ascii="Calibri" w:hAnsi="Calibri" w:cs="Calibri"/>
          <w:sz w:val="22"/>
          <w:szCs w:val="22"/>
        </w:rPr>
        <w:t xml:space="preserve"> E </w:t>
      </w:r>
      <w:r w:rsidR="003D0648" w:rsidRPr="006A4D55">
        <w:rPr>
          <w:rFonts w:ascii="Calibri" w:hAnsi="Calibri" w:cs="Calibri"/>
          <w:sz w:val="22"/>
          <w:szCs w:val="22"/>
        </w:rPr>
        <w:t>DO VALOR DAS</w:t>
      </w:r>
      <w:r w:rsidR="001C5682" w:rsidRPr="006A4D55">
        <w:rPr>
          <w:rFonts w:ascii="Calibri" w:hAnsi="Calibri" w:cs="Calibri"/>
          <w:sz w:val="22"/>
          <w:szCs w:val="22"/>
        </w:rPr>
        <w:t xml:space="preserve"> MULTAS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859"/>
      </w:tblGrid>
      <w:tr w:rsidR="008448C0" w:rsidRPr="006A4D55" w:rsidTr="000103F4">
        <w:trPr>
          <w:trHeight w:val="36"/>
        </w:trPr>
        <w:tc>
          <w:tcPr>
            <w:tcW w:w="4786" w:type="dxa"/>
            <w:shd w:val="clear" w:color="auto" w:fill="auto"/>
          </w:tcPr>
          <w:p w:rsidR="008448C0" w:rsidRPr="006A4D55" w:rsidRDefault="008448C0" w:rsidP="001958F2">
            <w:pPr>
              <w:spacing w:before="120" w:after="120"/>
              <w:jc w:val="center"/>
              <w:rPr>
                <w:rFonts w:ascii="Calibri" w:hAnsi="Calibri" w:cs="Calibri"/>
                <w:sz w:val="22"/>
                <w:szCs w:val="22"/>
              </w:rPr>
            </w:pPr>
            <w:r w:rsidRPr="006A4D55">
              <w:rPr>
                <w:rFonts w:ascii="Calibri" w:hAnsi="Calibri" w:cs="Calibri"/>
                <w:sz w:val="22"/>
                <w:szCs w:val="22"/>
              </w:rPr>
              <w:t>INFRAÇÕES</w:t>
            </w:r>
          </w:p>
        </w:tc>
        <w:tc>
          <w:tcPr>
            <w:tcW w:w="3859" w:type="dxa"/>
            <w:shd w:val="clear" w:color="auto" w:fill="auto"/>
          </w:tcPr>
          <w:p w:rsidR="008448C0" w:rsidRPr="006A4D55" w:rsidRDefault="008448C0" w:rsidP="001958F2">
            <w:pPr>
              <w:spacing w:before="120" w:after="120"/>
              <w:jc w:val="center"/>
              <w:rPr>
                <w:rFonts w:ascii="Calibri" w:hAnsi="Calibri" w:cs="Calibri"/>
                <w:sz w:val="22"/>
                <w:szCs w:val="22"/>
              </w:rPr>
            </w:pPr>
            <w:r w:rsidRPr="006A4D55">
              <w:rPr>
                <w:rFonts w:ascii="Calibri" w:hAnsi="Calibri" w:cs="Calibri"/>
                <w:sz w:val="22"/>
                <w:szCs w:val="22"/>
              </w:rPr>
              <w:t>MULTAS</w:t>
            </w: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I - Aos responsáveis pela permanência em trabalho de pessoas que não possuam atestado de saúde ocupacional ou documento equivalente expedido pela autoridade competente de saúde pública;</w:t>
            </w:r>
          </w:p>
        </w:tc>
        <w:tc>
          <w:tcPr>
            <w:tcW w:w="3859" w:type="dxa"/>
            <w:vMerge w:val="restart"/>
            <w:shd w:val="clear" w:color="auto" w:fill="auto"/>
          </w:tcPr>
          <w:p w:rsidR="001110F4" w:rsidRPr="006A4D55" w:rsidRDefault="001110F4" w:rsidP="001958F2">
            <w:pPr>
              <w:spacing w:before="120" w:after="120"/>
              <w:jc w:val="center"/>
              <w:rPr>
                <w:rFonts w:ascii="Calibri" w:hAnsi="Calibri" w:cs="Calibri"/>
                <w:sz w:val="22"/>
                <w:szCs w:val="22"/>
              </w:rPr>
            </w:pPr>
            <w:r w:rsidRPr="006A4D55">
              <w:rPr>
                <w:rFonts w:ascii="Calibri" w:hAnsi="Calibri" w:cs="Calibri"/>
                <w:sz w:val="22"/>
                <w:szCs w:val="22"/>
              </w:rPr>
              <w:t>De 55 (cinquenta e cinco) Até 500 (quinhentas) UFMs</w:t>
            </w:r>
          </w:p>
        </w:tc>
      </w:tr>
      <w:tr w:rsidR="001110F4" w:rsidRPr="006A4D55" w:rsidTr="000103F4">
        <w:trPr>
          <w:trHeight w:val="36"/>
        </w:trPr>
        <w:tc>
          <w:tcPr>
            <w:tcW w:w="4786" w:type="dxa"/>
            <w:shd w:val="clear" w:color="auto" w:fill="auto"/>
          </w:tcPr>
          <w:p w:rsidR="001110F4" w:rsidRPr="006A4D55" w:rsidRDefault="001110F4" w:rsidP="001958F2">
            <w:pPr>
              <w:pStyle w:val="PargrafodaLista1"/>
              <w:spacing w:before="120" w:after="120" w:line="240" w:lineRule="auto"/>
              <w:ind w:left="0"/>
              <w:jc w:val="both"/>
              <w:rPr>
                <w:rFonts w:cs="Calibri"/>
              </w:rPr>
            </w:pPr>
            <w:r w:rsidRPr="006A4D55">
              <w:rPr>
                <w:rFonts w:cs="Calibri"/>
              </w:rPr>
              <w:t>II - Aos responsáveis por estabelecimentos que não coloquem em destaque o carimbo do S.I.M. nas testeiras dos continentes, dos rótulos ou nos produtos;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III - Aos que infringirem quaisquer exigências sobre rotulagem, para as quais não tenham sido especificadas outras penalidades;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IV - Aos que acondicionarem ou embalarem produtos em recipientes não permitidos;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pStyle w:val="PargrafodaLista1"/>
              <w:spacing w:before="120" w:after="120" w:line="240" w:lineRule="auto"/>
              <w:ind w:left="0"/>
              <w:jc w:val="both"/>
              <w:rPr>
                <w:rFonts w:cs="Calibri"/>
              </w:rPr>
            </w:pPr>
            <w:r w:rsidRPr="006A4D55">
              <w:rPr>
                <w:rFonts w:cs="Calibri"/>
              </w:rPr>
              <w:t>V - Aos responsáveis pelos produtos que não contenham data de fabricação, prazo de validade ou apor-lhes novas datas;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VI - Aos responsáveis por estabelecimentos que, após o término dos trabalhos industriais e durante as fases de manipulação e preparo, quando for o caso, não procederem à limpeza e à higienização rigorosa das dependências e equipamentos diversos destinados à alimentação humana;</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VII - Aos responsáveis por misturas de matérias-primas em porcentagens divergentes das previstas nas normas técnicas;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VIII - Aos responsáveis por estabelecimentos de leite e derivados que não utilizarem a lavagem e higienização do vasilhame, de frascos, de carros-tanques e veículos em geral;</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 xml:space="preserve">IX - Às pessoas físicas ou jurídicas que expuserem à </w:t>
            </w:r>
            <w:r w:rsidRPr="006A4D55">
              <w:rPr>
                <w:rFonts w:ascii="Calibri" w:hAnsi="Calibri" w:cs="Calibri"/>
                <w:sz w:val="22"/>
                <w:szCs w:val="22"/>
              </w:rPr>
              <w:lastRenderedPageBreak/>
              <w:t>venda produtos a granel que, de acordo com as normas técnicas, devam ser entregues ao consumo em embalagens originais;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lastRenderedPageBreak/>
              <w:t>X - Aos responsáveis por estabelecimentos que ultrapassem a capacidade máxima de abate, industrialização ou beneficiamento;</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 - Aos que deixarem de apresentar os documentos expedidos por funcionário do S.I.M., junto às empresas de transportes, para classificação de ovos nos entrepostos;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XII - Aos que lançarem no mercado produtos cujos rótulos não tenham sido aprovados pelo S.I.M.;</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XIII - Aos que receberem e mantiverem guardados em estabelecimentos registrados, ingredientes ou matérias-primas proibidas que possam ser utilizadas na fabricação de produtos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XIV - Aos que venderem produtos de categoria inferior como sendo de categoria superior;</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XV - Aos responsáveis por estabelecimentos registrados que não promoverem, no serviço de inspeção, as transferências de responsabilidade ou deixarem de fazer, por ocasião do processamento da venda ou locação, a notificação necessária ao comprador ou locatário sobre esta exigência legal</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XVI - Aos responsáveis pela confecção, impressão, litografia ou gravação de carimbos da inspeção municipal a serem usados, isoladamente ou em rótulos, por estabelecimentos que não estejam registrados ou em processo de registro no serviço municipal;</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 xml:space="preserve">XVII - Aos responsáveis por estabelecimentos de produtos de origem animal que realizarem construções novas, remodelações ou ampliações, sem que os projetos tenham sido previamente aprovados pelo S.I.M. </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bl>
    <w:p w:rsidR="009F3D94" w:rsidRPr="009E23C6" w:rsidRDefault="009F3D94" w:rsidP="006A4D55">
      <w:pPr>
        <w:spacing w:before="120" w:after="120"/>
        <w:ind w:firstLine="2835"/>
        <w:jc w:val="both"/>
        <w:rPr>
          <w:rFonts w:ascii="Calibri" w:hAnsi="Calibri" w:cs="Calibri"/>
        </w:rPr>
      </w:pPr>
      <w:r w:rsidRPr="006A4D55">
        <w:rPr>
          <w:rFonts w:ascii="Calibri" w:hAnsi="Calibri" w:cs="Calibri"/>
          <w:b/>
        </w:rPr>
        <w:t xml:space="preserve">Art. </w:t>
      </w:r>
      <w:r w:rsidR="00F72CAC">
        <w:rPr>
          <w:rFonts w:ascii="Calibri" w:hAnsi="Calibri" w:cs="Calibri"/>
          <w:b/>
        </w:rPr>
        <w:t>5º</w:t>
      </w:r>
      <w:r w:rsidR="00360561">
        <w:rPr>
          <w:rFonts w:ascii="Calibri" w:hAnsi="Calibri" w:cs="Calibri"/>
        </w:rPr>
        <w:t xml:space="preserve"> </w:t>
      </w:r>
      <w:r w:rsidRPr="009E23C6">
        <w:rPr>
          <w:rFonts w:ascii="Calibri" w:hAnsi="Calibri" w:cs="Calibri"/>
        </w:rPr>
        <w:t xml:space="preserve"> Ficam revogados da Lei nº 9.330, de 2018:</w:t>
      </w:r>
    </w:p>
    <w:p w:rsidR="009F3D94" w:rsidRPr="009E23C6" w:rsidRDefault="009F3D94" w:rsidP="006A4D55">
      <w:pPr>
        <w:spacing w:before="120" w:after="120"/>
        <w:ind w:firstLine="2835"/>
        <w:jc w:val="both"/>
        <w:rPr>
          <w:rFonts w:ascii="Calibri" w:hAnsi="Calibri" w:cs="Calibri"/>
        </w:rPr>
      </w:pPr>
      <w:r w:rsidRPr="009E23C6">
        <w:rPr>
          <w:rFonts w:ascii="Calibri" w:hAnsi="Calibri" w:cs="Calibri"/>
        </w:rPr>
        <w:t>I – o § 1º do art. 8º;</w:t>
      </w:r>
      <w:r w:rsidR="00360561">
        <w:rPr>
          <w:rFonts w:ascii="Calibri" w:hAnsi="Calibri" w:cs="Calibri"/>
        </w:rPr>
        <w:t xml:space="preserve"> e</w:t>
      </w:r>
    </w:p>
    <w:p w:rsidR="009F3D94" w:rsidRPr="009E23C6" w:rsidRDefault="009F3D94" w:rsidP="006A4D55">
      <w:pPr>
        <w:spacing w:before="120" w:after="120"/>
        <w:ind w:firstLine="2835"/>
        <w:jc w:val="both"/>
        <w:rPr>
          <w:rFonts w:ascii="Calibri" w:hAnsi="Calibri" w:cs="Calibri"/>
          <w:vanish/>
          <w:specVanish/>
        </w:rPr>
      </w:pPr>
      <w:r w:rsidRPr="009E23C6">
        <w:rPr>
          <w:rFonts w:ascii="Calibri" w:hAnsi="Calibri" w:cs="Calibri"/>
        </w:rPr>
        <w:t xml:space="preserve">II </w:t>
      </w:r>
      <w:r w:rsidR="004F6A30" w:rsidRPr="009E23C6">
        <w:rPr>
          <w:rFonts w:ascii="Calibri" w:hAnsi="Calibri" w:cs="Calibri"/>
        </w:rPr>
        <w:t>– o parágrafo único do art. 12</w:t>
      </w:r>
      <w:r w:rsidR="00360561">
        <w:rPr>
          <w:rFonts w:ascii="Calibri" w:hAnsi="Calibri" w:cs="Calibri"/>
        </w:rPr>
        <w:t>.</w:t>
      </w:r>
    </w:p>
    <w:p w:rsidR="009F3D94" w:rsidRPr="009E23C6" w:rsidRDefault="009F3D94" w:rsidP="006A4D55">
      <w:pPr>
        <w:spacing w:before="120" w:after="120"/>
        <w:ind w:firstLine="2835"/>
        <w:jc w:val="both"/>
        <w:rPr>
          <w:rFonts w:ascii="Calibri" w:hAnsi="Calibri" w:cs="Calibri"/>
        </w:rPr>
      </w:pPr>
    </w:p>
    <w:p w:rsidR="002773BC" w:rsidRDefault="001743EF" w:rsidP="006A4D55">
      <w:pPr>
        <w:spacing w:before="120" w:after="120"/>
        <w:ind w:firstLine="2835"/>
        <w:jc w:val="both"/>
        <w:rPr>
          <w:rFonts w:ascii="Calibri" w:hAnsi="Calibri" w:cs="Calibri"/>
        </w:rPr>
      </w:pPr>
      <w:r w:rsidRPr="006A4D55">
        <w:rPr>
          <w:rFonts w:ascii="Calibri" w:hAnsi="Calibri" w:cs="Calibri"/>
          <w:b/>
        </w:rPr>
        <w:lastRenderedPageBreak/>
        <w:t xml:space="preserve">Art. </w:t>
      </w:r>
      <w:r w:rsidR="00F72CAC">
        <w:rPr>
          <w:rFonts w:ascii="Calibri" w:hAnsi="Calibri" w:cs="Calibri"/>
          <w:b/>
        </w:rPr>
        <w:t>6º</w:t>
      </w:r>
      <w:r w:rsidRPr="009E23C6">
        <w:rPr>
          <w:rFonts w:ascii="Calibri" w:hAnsi="Calibri" w:cs="Calibri"/>
        </w:rPr>
        <w:t xml:space="preserve"> </w:t>
      </w:r>
      <w:r w:rsidR="00BA57AD">
        <w:rPr>
          <w:rFonts w:ascii="Calibri" w:hAnsi="Calibri" w:cs="Calibri"/>
        </w:rPr>
        <w:t xml:space="preserve"> </w:t>
      </w:r>
      <w:r w:rsidR="006A4D55">
        <w:rPr>
          <w:rFonts w:ascii="Calibri" w:hAnsi="Calibri" w:cs="Calibri"/>
        </w:rPr>
        <w:t>Esta l</w:t>
      </w:r>
      <w:r w:rsidR="00A17598" w:rsidRPr="009E23C6">
        <w:rPr>
          <w:rFonts w:ascii="Calibri" w:hAnsi="Calibri" w:cs="Calibri"/>
        </w:rPr>
        <w:t>ei entra em vigor na data de sua publicação.</w:t>
      </w:r>
    </w:p>
    <w:p w:rsidR="00361832" w:rsidRPr="005456BD" w:rsidRDefault="00A26093" w:rsidP="001958F2">
      <w:pPr>
        <w:spacing w:before="120" w:after="120"/>
        <w:jc w:val="both"/>
        <w:rPr>
          <w:rFonts w:ascii="Calibri" w:hAnsi="Calibri" w:cs="Calibri"/>
        </w:rPr>
      </w:pPr>
      <w:bookmarkStart w:id="1" w:name="art9"/>
      <w:bookmarkEnd w:id="1"/>
      <w:r w:rsidRPr="005456BD">
        <w:rPr>
          <w:rFonts w:ascii="Calibri" w:hAnsi="Calibri" w:cs="Calibri"/>
          <w:b/>
        </w:rPr>
        <w:t>PREFEITURA DO MUNICÍPIO DE ARARAQUARA</w:t>
      </w:r>
      <w:r w:rsidR="00361832" w:rsidRPr="005456BD">
        <w:rPr>
          <w:rFonts w:ascii="Calibri" w:hAnsi="Calibri" w:cs="Calibri"/>
        </w:rPr>
        <w:t xml:space="preserve">, aos </w:t>
      </w:r>
      <w:r w:rsidR="00D00DC3">
        <w:rPr>
          <w:rFonts w:ascii="Calibri" w:hAnsi="Calibri" w:cs="Calibri"/>
        </w:rPr>
        <w:t>23 (vinte e três)</w:t>
      </w:r>
      <w:r w:rsidR="00CC0C00" w:rsidRPr="005456BD">
        <w:rPr>
          <w:rFonts w:ascii="Calibri" w:hAnsi="Calibri" w:cs="Calibri"/>
        </w:rPr>
        <w:t xml:space="preserve"> </w:t>
      </w:r>
      <w:r w:rsidR="003057D7" w:rsidRPr="005456BD">
        <w:rPr>
          <w:rFonts w:ascii="Calibri" w:hAnsi="Calibri" w:cs="Calibri"/>
        </w:rPr>
        <w:t xml:space="preserve">dias do mês </w:t>
      </w:r>
      <w:r w:rsidR="00CC0C00" w:rsidRPr="005456BD">
        <w:rPr>
          <w:rFonts w:ascii="Calibri" w:hAnsi="Calibri" w:cs="Calibri"/>
        </w:rPr>
        <w:t xml:space="preserve">de </w:t>
      </w:r>
      <w:r w:rsidR="00E376CE">
        <w:rPr>
          <w:rFonts w:ascii="Calibri" w:hAnsi="Calibri" w:cs="Calibri"/>
        </w:rPr>
        <w:t>maio</w:t>
      </w:r>
      <w:r w:rsidR="00D91E9F" w:rsidRPr="005456BD">
        <w:rPr>
          <w:rFonts w:ascii="Calibri" w:hAnsi="Calibri" w:cs="Calibri"/>
        </w:rPr>
        <w:t xml:space="preserve"> do ano</w:t>
      </w:r>
      <w:r w:rsidR="00CC0C00" w:rsidRPr="005456BD">
        <w:rPr>
          <w:rFonts w:ascii="Calibri" w:hAnsi="Calibri" w:cs="Calibri"/>
        </w:rPr>
        <w:t xml:space="preserve"> de </w:t>
      </w:r>
      <w:r w:rsidR="00361832" w:rsidRPr="005456BD">
        <w:rPr>
          <w:rFonts w:ascii="Calibri" w:hAnsi="Calibri" w:cs="Calibri"/>
        </w:rPr>
        <w:t>201</w:t>
      </w:r>
      <w:r w:rsidR="003220DE" w:rsidRPr="005456BD">
        <w:rPr>
          <w:rFonts w:ascii="Calibri" w:hAnsi="Calibri" w:cs="Calibri"/>
        </w:rPr>
        <w:t>9</w:t>
      </w:r>
      <w:r w:rsidR="00361832" w:rsidRPr="005456BD">
        <w:rPr>
          <w:rFonts w:ascii="Calibri" w:hAnsi="Calibri" w:cs="Calibri"/>
        </w:rPr>
        <w:t xml:space="preserve"> (dois mil e </w:t>
      </w:r>
      <w:r w:rsidR="00CC0C00" w:rsidRPr="005456BD">
        <w:rPr>
          <w:rFonts w:ascii="Calibri" w:hAnsi="Calibri" w:cs="Calibri"/>
        </w:rPr>
        <w:t>dez</w:t>
      </w:r>
      <w:r w:rsidR="003220DE" w:rsidRPr="005456BD">
        <w:rPr>
          <w:rFonts w:ascii="Calibri" w:hAnsi="Calibri" w:cs="Calibri"/>
        </w:rPr>
        <w:t>enove</w:t>
      </w:r>
      <w:r w:rsidR="00361832" w:rsidRPr="005456BD">
        <w:rPr>
          <w:rFonts w:ascii="Calibri" w:hAnsi="Calibri" w:cs="Calibri"/>
        </w:rPr>
        <w:t>).</w:t>
      </w:r>
    </w:p>
    <w:p w:rsidR="00D91E9F" w:rsidRPr="005456BD" w:rsidRDefault="00D91E9F" w:rsidP="001958F2">
      <w:pPr>
        <w:spacing w:before="120" w:after="120"/>
        <w:contextualSpacing/>
        <w:jc w:val="center"/>
        <w:rPr>
          <w:rFonts w:ascii="Calibri" w:hAnsi="Calibri" w:cs="Calibri"/>
          <w:b/>
        </w:rPr>
      </w:pPr>
    </w:p>
    <w:p w:rsidR="00361832" w:rsidRPr="005456BD" w:rsidRDefault="0016136D" w:rsidP="001958F2">
      <w:pPr>
        <w:spacing w:before="120" w:after="120"/>
        <w:contextualSpacing/>
        <w:jc w:val="center"/>
        <w:rPr>
          <w:rFonts w:ascii="Calibri" w:hAnsi="Calibri" w:cs="Calibri"/>
          <w:b/>
        </w:rPr>
      </w:pPr>
      <w:r w:rsidRPr="005456BD">
        <w:rPr>
          <w:rFonts w:ascii="Calibri" w:hAnsi="Calibri" w:cs="Calibri"/>
          <w:b/>
        </w:rPr>
        <w:t>EDINHO SILVA</w:t>
      </w:r>
    </w:p>
    <w:p w:rsidR="00361832" w:rsidRPr="005456BD" w:rsidRDefault="00A26093" w:rsidP="001958F2">
      <w:pPr>
        <w:spacing w:before="120" w:after="120"/>
        <w:contextualSpacing/>
        <w:jc w:val="center"/>
        <w:rPr>
          <w:rFonts w:ascii="Calibri" w:hAnsi="Calibri" w:cs="Calibri"/>
        </w:rPr>
      </w:pPr>
      <w:r w:rsidRPr="005456BD">
        <w:rPr>
          <w:rFonts w:ascii="Calibri" w:hAnsi="Calibri" w:cs="Calibri"/>
        </w:rPr>
        <w:t xml:space="preserve"> - </w:t>
      </w:r>
      <w:r w:rsidR="00361832" w:rsidRPr="005456BD">
        <w:rPr>
          <w:rFonts w:ascii="Calibri" w:hAnsi="Calibri" w:cs="Calibri"/>
        </w:rPr>
        <w:t>Prefeito Municipal</w:t>
      </w:r>
      <w:r w:rsidRPr="005456BD">
        <w:rPr>
          <w:rFonts w:ascii="Calibri" w:hAnsi="Calibri" w:cs="Calibri"/>
        </w:rPr>
        <w:t xml:space="preserve"> - </w:t>
      </w:r>
    </w:p>
    <w:p w:rsidR="001958F2" w:rsidRPr="005456BD" w:rsidRDefault="001958F2">
      <w:pPr>
        <w:spacing w:before="120" w:after="120"/>
        <w:contextualSpacing/>
        <w:jc w:val="center"/>
        <w:rPr>
          <w:rFonts w:ascii="Calibri" w:hAnsi="Calibri" w:cs="Calibri"/>
        </w:rPr>
      </w:pPr>
    </w:p>
    <w:sectPr w:rsidR="001958F2" w:rsidRPr="005456BD" w:rsidSect="000C27B2">
      <w:headerReference w:type="default" r:id="rId7"/>
      <w:footerReference w:type="even" r:id="rId8"/>
      <w:footerReference w:type="default" r:id="rId9"/>
      <w:pgSz w:w="11907" w:h="16840" w:code="9"/>
      <w:pgMar w:top="1418" w:right="1134" w:bottom="1418" w:left="1701"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C1" w:rsidRDefault="003001C1">
      <w:r>
        <w:separator/>
      </w:r>
    </w:p>
  </w:endnote>
  <w:endnote w:type="continuationSeparator" w:id="0">
    <w:p w:rsidR="003001C1" w:rsidRDefault="0030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mphion">
    <w:altName w:val="Courier Ne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Default="00DC125F">
    <w:pPr>
      <w:pStyle w:val="Rodap"/>
      <w:framePr w:wrap="around" w:vAnchor="text" w:hAnchor="margin" w:y="1"/>
      <w:rPr>
        <w:rStyle w:val="Nmerodepgina"/>
      </w:rPr>
    </w:pPr>
    <w:r>
      <w:rPr>
        <w:rStyle w:val="Nmerodepgina"/>
      </w:rPr>
      <w:fldChar w:fldCharType="begin"/>
    </w:r>
    <w:r w:rsidR="006A4D55">
      <w:rPr>
        <w:rStyle w:val="Nmerodepgina"/>
      </w:rPr>
      <w:instrText xml:space="preserve">PAGE  </w:instrText>
    </w:r>
    <w:r>
      <w:rPr>
        <w:rStyle w:val="Nmerodepgina"/>
      </w:rPr>
      <w:fldChar w:fldCharType="end"/>
    </w:r>
  </w:p>
  <w:p w:rsidR="006A4D55" w:rsidRDefault="006A4D55">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Pr="005456BD" w:rsidRDefault="006A4D55">
    <w:pPr>
      <w:pStyle w:val="Rodap"/>
      <w:jc w:val="right"/>
      <w:rPr>
        <w:rFonts w:ascii="Calibri" w:hAnsi="Calibri" w:cs="Calibri"/>
      </w:rPr>
    </w:pPr>
    <w:r w:rsidRPr="005456BD">
      <w:rPr>
        <w:rFonts w:ascii="Calibri" w:hAnsi="Calibri" w:cs="Calibri"/>
      </w:rPr>
      <w:t xml:space="preserve">Página </w:t>
    </w:r>
    <w:r w:rsidR="00DC125F" w:rsidRPr="005456BD">
      <w:rPr>
        <w:rFonts w:ascii="Calibri" w:hAnsi="Calibri" w:cs="Calibri"/>
        <w:b/>
        <w:bCs/>
        <w:sz w:val="24"/>
        <w:szCs w:val="24"/>
      </w:rPr>
      <w:fldChar w:fldCharType="begin"/>
    </w:r>
    <w:r w:rsidRPr="005456BD">
      <w:rPr>
        <w:rFonts w:ascii="Calibri" w:hAnsi="Calibri" w:cs="Calibri"/>
        <w:b/>
        <w:bCs/>
      </w:rPr>
      <w:instrText>PAGE</w:instrText>
    </w:r>
    <w:r w:rsidR="00DC125F" w:rsidRPr="005456BD">
      <w:rPr>
        <w:rFonts w:ascii="Calibri" w:hAnsi="Calibri" w:cs="Calibri"/>
        <w:b/>
        <w:bCs/>
        <w:sz w:val="24"/>
        <w:szCs w:val="24"/>
      </w:rPr>
      <w:fldChar w:fldCharType="separate"/>
    </w:r>
    <w:r w:rsidR="006D3F8C">
      <w:rPr>
        <w:rFonts w:ascii="Calibri" w:hAnsi="Calibri" w:cs="Calibri"/>
        <w:b/>
        <w:bCs/>
        <w:noProof/>
      </w:rPr>
      <w:t>2</w:t>
    </w:r>
    <w:r w:rsidR="00DC125F" w:rsidRPr="005456BD">
      <w:rPr>
        <w:rFonts w:ascii="Calibri" w:hAnsi="Calibri" w:cs="Calibri"/>
        <w:b/>
        <w:bCs/>
        <w:sz w:val="24"/>
        <w:szCs w:val="24"/>
      </w:rPr>
      <w:fldChar w:fldCharType="end"/>
    </w:r>
    <w:r w:rsidRPr="005456BD">
      <w:rPr>
        <w:rFonts w:ascii="Calibri" w:hAnsi="Calibri" w:cs="Calibri"/>
      </w:rPr>
      <w:t xml:space="preserve"> de </w:t>
    </w:r>
    <w:r w:rsidR="00DC125F" w:rsidRPr="005456BD">
      <w:rPr>
        <w:rFonts w:ascii="Calibri" w:hAnsi="Calibri" w:cs="Calibri"/>
        <w:b/>
        <w:bCs/>
        <w:sz w:val="24"/>
        <w:szCs w:val="24"/>
      </w:rPr>
      <w:fldChar w:fldCharType="begin"/>
    </w:r>
    <w:r w:rsidRPr="005456BD">
      <w:rPr>
        <w:rFonts w:ascii="Calibri" w:hAnsi="Calibri" w:cs="Calibri"/>
        <w:b/>
        <w:bCs/>
      </w:rPr>
      <w:instrText>NUMPAGES</w:instrText>
    </w:r>
    <w:r w:rsidR="00DC125F" w:rsidRPr="005456BD">
      <w:rPr>
        <w:rFonts w:ascii="Calibri" w:hAnsi="Calibri" w:cs="Calibri"/>
        <w:b/>
        <w:bCs/>
        <w:sz w:val="24"/>
        <w:szCs w:val="24"/>
      </w:rPr>
      <w:fldChar w:fldCharType="separate"/>
    </w:r>
    <w:r w:rsidR="006D3F8C">
      <w:rPr>
        <w:rFonts w:ascii="Calibri" w:hAnsi="Calibri" w:cs="Calibri"/>
        <w:b/>
        <w:bCs/>
        <w:noProof/>
      </w:rPr>
      <w:t>19</w:t>
    </w:r>
    <w:r w:rsidR="00DC125F" w:rsidRPr="005456BD">
      <w:rPr>
        <w:rFonts w:ascii="Calibri" w:hAnsi="Calibri" w:cs="Calibri"/>
        <w:b/>
        <w:bCs/>
        <w:sz w:val="24"/>
        <w:szCs w:val="24"/>
      </w:rPr>
      <w:fldChar w:fldCharType="end"/>
    </w:r>
  </w:p>
  <w:p w:rsidR="006A4D55" w:rsidRDefault="006A4D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C1" w:rsidRDefault="003001C1">
      <w:r>
        <w:separator/>
      </w:r>
    </w:p>
  </w:footnote>
  <w:footnote w:type="continuationSeparator" w:id="0">
    <w:p w:rsidR="003001C1" w:rsidRDefault="00300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Pr="006B35A6" w:rsidRDefault="006A4D55" w:rsidP="00A26093">
    <w:pPr>
      <w:jc w:val="center"/>
    </w:pPr>
    <w:r w:rsidRPr="006B35A6">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6A4D55" w:rsidRPr="006B35A6" w:rsidRDefault="006A4D55" w:rsidP="00A26093">
    <w:pPr>
      <w:jc w:val="center"/>
      <w:rPr>
        <w:sz w:val="32"/>
      </w:rPr>
    </w:pPr>
  </w:p>
  <w:p w:rsidR="006A4D55" w:rsidRPr="006B35A6" w:rsidRDefault="006A4D55" w:rsidP="00A26093">
    <w:pPr>
      <w:jc w:val="center"/>
      <w:rPr>
        <w:sz w:val="32"/>
      </w:rPr>
    </w:pPr>
  </w:p>
  <w:p w:rsidR="006A4D55" w:rsidRPr="006B35A6" w:rsidRDefault="006A4D55" w:rsidP="00A26093">
    <w:pPr>
      <w:jc w:val="center"/>
      <w:rPr>
        <w:sz w:val="32"/>
      </w:rPr>
    </w:pPr>
  </w:p>
  <w:p w:rsidR="006A4D55" w:rsidRPr="00C9561A" w:rsidRDefault="006A4D55" w:rsidP="00A26093">
    <w:pPr>
      <w:jc w:val="center"/>
    </w:pPr>
    <w:r w:rsidRPr="00C9561A">
      <w:t>MUNICÍPIO DE ARARAQUARA</w:t>
    </w:r>
  </w:p>
  <w:p w:rsidR="006A4D55" w:rsidRPr="00BA09FB" w:rsidRDefault="006A4D55" w:rsidP="00A26093">
    <w:pPr>
      <w:tabs>
        <w:tab w:val="center" w:pos="4252"/>
        <w:tab w:val="right" w:pos="8504"/>
      </w:tabs>
      <w:rPr>
        <w:rFonts w:ascii="Calibri" w:eastAsia="Calibri" w:hAnsi="Calibri"/>
        <w:sz w:val="16"/>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E22"/>
    <w:multiLevelType w:val="hybridMultilevel"/>
    <w:tmpl w:val="0FE2A060"/>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1">
    <w:nsid w:val="0BDD4E4F"/>
    <w:multiLevelType w:val="hybridMultilevel"/>
    <w:tmpl w:val="D1E4CE04"/>
    <w:lvl w:ilvl="0" w:tplc="5502C688">
      <w:start w:val="1"/>
      <w:numFmt w:val="lowerLetter"/>
      <w:lvlText w:val="%1)"/>
      <w:lvlJc w:val="left"/>
      <w:pPr>
        <w:tabs>
          <w:tab w:val="num" w:pos="2880"/>
        </w:tabs>
        <w:ind w:left="2880" w:hanging="360"/>
      </w:pPr>
      <w:rPr>
        <w:rFonts w:ascii="Calibri" w:hAnsi="Calibri" w:hint="default"/>
      </w:rPr>
    </w:lvl>
    <w:lvl w:ilvl="1" w:tplc="04160019" w:tentative="1">
      <w:start w:val="1"/>
      <w:numFmt w:val="lowerLetter"/>
      <w:lvlText w:val="%2."/>
      <w:lvlJc w:val="left"/>
      <w:pPr>
        <w:tabs>
          <w:tab w:val="num" w:pos="3600"/>
        </w:tabs>
        <w:ind w:left="3600" w:hanging="360"/>
      </w:p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2">
    <w:nsid w:val="10960EF8"/>
    <w:multiLevelType w:val="hybridMultilevel"/>
    <w:tmpl w:val="628ABB2A"/>
    <w:lvl w:ilvl="0" w:tplc="4BBE37BA">
      <w:start w:val="1"/>
      <w:numFmt w:val="lowerLetter"/>
      <w:lvlText w:val="%1)"/>
      <w:lvlJc w:val="left"/>
      <w:pPr>
        <w:ind w:left="2880" w:hanging="360"/>
      </w:pPr>
      <w:rPr>
        <w:rFonts w:ascii="Calibri" w:hAnsi="Calibri" w:cs="Calibri"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
    <w:nsid w:val="122964B8"/>
    <w:multiLevelType w:val="hybridMultilevel"/>
    <w:tmpl w:val="57A26204"/>
    <w:lvl w:ilvl="0" w:tplc="F7D64F7A">
      <w:start w:val="1"/>
      <w:numFmt w:val="upperRoman"/>
      <w:lvlText w:val="%1-"/>
      <w:lvlJc w:val="left"/>
      <w:pPr>
        <w:ind w:left="5880" w:hanging="720"/>
      </w:pPr>
      <w:rPr>
        <w:rFonts w:cs="Times New Roman" w:hint="default"/>
      </w:rPr>
    </w:lvl>
    <w:lvl w:ilvl="1" w:tplc="04160019" w:tentative="1">
      <w:start w:val="1"/>
      <w:numFmt w:val="lowerLetter"/>
      <w:lvlText w:val="%2."/>
      <w:lvlJc w:val="left"/>
      <w:pPr>
        <w:ind w:left="6240" w:hanging="360"/>
      </w:pPr>
      <w:rPr>
        <w:rFonts w:cs="Times New Roman"/>
      </w:rPr>
    </w:lvl>
    <w:lvl w:ilvl="2" w:tplc="0416001B" w:tentative="1">
      <w:start w:val="1"/>
      <w:numFmt w:val="lowerRoman"/>
      <w:lvlText w:val="%3."/>
      <w:lvlJc w:val="right"/>
      <w:pPr>
        <w:ind w:left="6960" w:hanging="180"/>
      </w:pPr>
      <w:rPr>
        <w:rFonts w:cs="Times New Roman"/>
      </w:rPr>
    </w:lvl>
    <w:lvl w:ilvl="3" w:tplc="0416000F" w:tentative="1">
      <w:start w:val="1"/>
      <w:numFmt w:val="decimal"/>
      <w:lvlText w:val="%4."/>
      <w:lvlJc w:val="left"/>
      <w:pPr>
        <w:ind w:left="7680" w:hanging="360"/>
      </w:pPr>
      <w:rPr>
        <w:rFonts w:cs="Times New Roman"/>
      </w:rPr>
    </w:lvl>
    <w:lvl w:ilvl="4" w:tplc="04160019" w:tentative="1">
      <w:start w:val="1"/>
      <w:numFmt w:val="lowerLetter"/>
      <w:lvlText w:val="%5."/>
      <w:lvlJc w:val="left"/>
      <w:pPr>
        <w:ind w:left="8400" w:hanging="360"/>
      </w:pPr>
      <w:rPr>
        <w:rFonts w:cs="Times New Roman"/>
      </w:rPr>
    </w:lvl>
    <w:lvl w:ilvl="5" w:tplc="0416001B" w:tentative="1">
      <w:start w:val="1"/>
      <w:numFmt w:val="lowerRoman"/>
      <w:lvlText w:val="%6."/>
      <w:lvlJc w:val="right"/>
      <w:pPr>
        <w:ind w:left="9120" w:hanging="180"/>
      </w:pPr>
      <w:rPr>
        <w:rFonts w:cs="Times New Roman"/>
      </w:rPr>
    </w:lvl>
    <w:lvl w:ilvl="6" w:tplc="0416000F" w:tentative="1">
      <w:start w:val="1"/>
      <w:numFmt w:val="decimal"/>
      <w:lvlText w:val="%7."/>
      <w:lvlJc w:val="left"/>
      <w:pPr>
        <w:ind w:left="9840" w:hanging="360"/>
      </w:pPr>
      <w:rPr>
        <w:rFonts w:cs="Times New Roman"/>
      </w:rPr>
    </w:lvl>
    <w:lvl w:ilvl="7" w:tplc="04160019" w:tentative="1">
      <w:start w:val="1"/>
      <w:numFmt w:val="lowerLetter"/>
      <w:lvlText w:val="%8."/>
      <w:lvlJc w:val="left"/>
      <w:pPr>
        <w:ind w:left="10560" w:hanging="360"/>
      </w:pPr>
      <w:rPr>
        <w:rFonts w:cs="Times New Roman"/>
      </w:rPr>
    </w:lvl>
    <w:lvl w:ilvl="8" w:tplc="0416001B" w:tentative="1">
      <w:start w:val="1"/>
      <w:numFmt w:val="lowerRoman"/>
      <w:lvlText w:val="%9."/>
      <w:lvlJc w:val="right"/>
      <w:pPr>
        <w:ind w:left="11280" w:hanging="180"/>
      </w:pPr>
      <w:rPr>
        <w:rFonts w:cs="Times New Roman"/>
      </w:rPr>
    </w:lvl>
  </w:abstractNum>
  <w:abstractNum w:abstractNumId="4">
    <w:nsid w:val="135B3056"/>
    <w:multiLevelType w:val="multilevel"/>
    <w:tmpl w:val="C3E80F28"/>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5">
    <w:nsid w:val="15854617"/>
    <w:multiLevelType w:val="hybridMultilevel"/>
    <w:tmpl w:val="ED78AB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951F41"/>
    <w:multiLevelType w:val="hybridMultilevel"/>
    <w:tmpl w:val="83C6AF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FF2AFD"/>
    <w:multiLevelType w:val="hybridMultilevel"/>
    <w:tmpl w:val="44280426"/>
    <w:lvl w:ilvl="0" w:tplc="821E5AF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19422D"/>
    <w:multiLevelType w:val="multilevel"/>
    <w:tmpl w:val="53C062B4"/>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9">
    <w:nsid w:val="249F1ECA"/>
    <w:multiLevelType w:val="hybridMultilevel"/>
    <w:tmpl w:val="B1EE6D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0C720E"/>
    <w:multiLevelType w:val="hybridMultilevel"/>
    <w:tmpl w:val="C3E80F28"/>
    <w:lvl w:ilvl="0" w:tplc="04160017">
      <w:start w:val="1"/>
      <w:numFmt w:val="lowerLetter"/>
      <w:lvlText w:val="%1)"/>
      <w:lvlJc w:val="left"/>
      <w:pPr>
        <w:tabs>
          <w:tab w:val="num" w:pos="3240"/>
        </w:tabs>
        <w:ind w:left="3240" w:hanging="36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1">
    <w:nsid w:val="2D9B3F74"/>
    <w:multiLevelType w:val="hybridMultilevel"/>
    <w:tmpl w:val="4D5410B2"/>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2">
    <w:nsid w:val="2F5211DD"/>
    <w:multiLevelType w:val="hybridMultilevel"/>
    <w:tmpl w:val="8130A9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7E73DD"/>
    <w:multiLevelType w:val="hybridMultilevel"/>
    <w:tmpl w:val="53C062B4"/>
    <w:lvl w:ilvl="0" w:tplc="04160017">
      <w:start w:val="1"/>
      <w:numFmt w:val="lowerLetter"/>
      <w:lvlText w:val="%1)"/>
      <w:lvlJc w:val="left"/>
      <w:pPr>
        <w:tabs>
          <w:tab w:val="num" w:pos="3240"/>
        </w:tabs>
        <w:ind w:left="3240" w:hanging="36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4">
    <w:nsid w:val="331F72EB"/>
    <w:multiLevelType w:val="hybridMultilevel"/>
    <w:tmpl w:val="288253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E47375"/>
    <w:multiLevelType w:val="multilevel"/>
    <w:tmpl w:val="24B48894"/>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6">
    <w:nsid w:val="3AC55C44"/>
    <w:multiLevelType w:val="hybridMultilevel"/>
    <w:tmpl w:val="3A948B4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E1A242B"/>
    <w:multiLevelType w:val="hybridMultilevel"/>
    <w:tmpl w:val="8B56F9AA"/>
    <w:lvl w:ilvl="0" w:tplc="C62C1A8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E2035F"/>
    <w:multiLevelType w:val="multilevel"/>
    <w:tmpl w:val="D83E7634"/>
    <w:lvl w:ilvl="0">
      <w:start w:val="1"/>
      <w:numFmt w:val="upperRoman"/>
      <w:lvlText w:val="%1-"/>
      <w:lvlJc w:val="left"/>
      <w:pPr>
        <w:ind w:left="2705" w:hanging="720"/>
      </w:pPr>
      <w:rPr>
        <w:rFonts w:cs="Times New Roman" w:hint="default"/>
        <w:b w:val="0"/>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19">
    <w:nsid w:val="49297D13"/>
    <w:multiLevelType w:val="hybridMultilevel"/>
    <w:tmpl w:val="DBCE3036"/>
    <w:lvl w:ilvl="0" w:tplc="1EC0F404">
      <w:start w:val="1"/>
      <w:numFmt w:val="upperRoman"/>
      <w:lvlText w:val="%1-"/>
      <w:lvlJc w:val="left"/>
      <w:pPr>
        <w:ind w:left="2705" w:hanging="720"/>
      </w:pPr>
      <w:rPr>
        <w:rFonts w:cs="Times New Roman" w:hint="default"/>
      </w:rPr>
    </w:lvl>
    <w:lvl w:ilvl="1" w:tplc="04160019" w:tentative="1">
      <w:start w:val="1"/>
      <w:numFmt w:val="lowerLetter"/>
      <w:lvlText w:val="%2."/>
      <w:lvlJc w:val="left"/>
      <w:pPr>
        <w:ind w:left="3065" w:hanging="360"/>
      </w:pPr>
      <w:rPr>
        <w:rFonts w:cs="Times New Roman"/>
      </w:rPr>
    </w:lvl>
    <w:lvl w:ilvl="2" w:tplc="0416001B" w:tentative="1">
      <w:start w:val="1"/>
      <w:numFmt w:val="lowerRoman"/>
      <w:lvlText w:val="%3."/>
      <w:lvlJc w:val="right"/>
      <w:pPr>
        <w:ind w:left="3785" w:hanging="180"/>
      </w:pPr>
      <w:rPr>
        <w:rFonts w:cs="Times New Roman"/>
      </w:rPr>
    </w:lvl>
    <w:lvl w:ilvl="3" w:tplc="0416000F" w:tentative="1">
      <w:start w:val="1"/>
      <w:numFmt w:val="decimal"/>
      <w:lvlText w:val="%4."/>
      <w:lvlJc w:val="left"/>
      <w:pPr>
        <w:ind w:left="4505" w:hanging="360"/>
      </w:pPr>
      <w:rPr>
        <w:rFonts w:cs="Times New Roman"/>
      </w:rPr>
    </w:lvl>
    <w:lvl w:ilvl="4" w:tplc="04160019" w:tentative="1">
      <w:start w:val="1"/>
      <w:numFmt w:val="lowerLetter"/>
      <w:lvlText w:val="%5."/>
      <w:lvlJc w:val="left"/>
      <w:pPr>
        <w:ind w:left="5225" w:hanging="360"/>
      </w:pPr>
      <w:rPr>
        <w:rFonts w:cs="Times New Roman"/>
      </w:rPr>
    </w:lvl>
    <w:lvl w:ilvl="5" w:tplc="0416001B" w:tentative="1">
      <w:start w:val="1"/>
      <w:numFmt w:val="lowerRoman"/>
      <w:lvlText w:val="%6."/>
      <w:lvlJc w:val="right"/>
      <w:pPr>
        <w:ind w:left="5945" w:hanging="180"/>
      </w:pPr>
      <w:rPr>
        <w:rFonts w:cs="Times New Roman"/>
      </w:rPr>
    </w:lvl>
    <w:lvl w:ilvl="6" w:tplc="0416000F" w:tentative="1">
      <w:start w:val="1"/>
      <w:numFmt w:val="decimal"/>
      <w:lvlText w:val="%7."/>
      <w:lvlJc w:val="left"/>
      <w:pPr>
        <w:ind w:left="6665" w:hanging="360"/>
      </w:pPr>
      <w:rPr>
        <w:rFonts w:cs="Times New Roman"/>
      </w:rPr>
    </w:lvl>
    <w:lvl w:ilvl="7" w:tplc="04160019" w:tentative="1">
      <w:start w:val="1"/>
      <w:numFmt w:val="lowerLetter"/>
      <w:lvlText w:val="%8."/>
      <w:lvlJc w:val="left"/>
      <w:pPr>
        <w:ind w:left="7385" w:hanging="360"/>
      </w:pPr>
      <w:rPr>
        <w:rFonts w:cs="Times New Roman"/>
      </w:rPr>
    </w:lvl>
    <w:lvl w:ilvl="8" w:tplc="0416001B" w:tentative="1">
      <w:start w:val="1"/>
      <w:numFmt w:val="lowerRoman"/>
      <w:lvlText w:val="%9."/>
      <w:lvlJc w:val="right"/>
      <w:pPr>
        <w:ind w:left="8105" w:hanging="180"/>
      </w:pPr>
      <w:rPr>
        <w:rFonts w:cs="Times New Roman"/>
      </w:rPr>
    </w:lvl>
  </w:abstractNum>
  <w:abstractNum w:abstractNumId="20">
    <w:nsid w:val="49E357EE"/>
    <w:multiLevelType w:val="hybridMultilevel"/>
    <w:tmpl w:val="F84C33AC"/>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4D992AC9"/>
    <w:multiLevelType w:val="multilevel"/>
    <w:tmpl w:val="F1A4DF7A"/>
    <w:lvl w:ilvl="0">
      <w:start w:val="1"/>
      <w:numFmt w:val="lowerLetter"/>
      <w:lvlText w:val="%1."/>
      <w:lvlJc w:val="left"/>
      <w:pPr>
        <w:tabs>
          <w:tab w:val="num" w:pos="2345"/>
        </w:tabs>
        <w:ind w:left="2345" w:hanging="360"/>
      </w:pPr>
      <w:rPr>
        <w:rFonts w:hint="default"/>
        <w:b w:val="0"/>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22">
    <w:nsid w:val="5293185C"/>
    <w:multiLevelType w:val="hybridMultilevel"/>
    <w:tmpl w:val="35B256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452BAC"/>
    <w:multiLevelType w:val="hybridMultilevel"/>
    <w:tmpl w:val="7264C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853EAB"/>
    <w:multiLevelType w:val="hybridMultilevel"/>
    <w:tmpl w:val="A684C3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442ABE"/>
    <w:multiLevelType w:val="hybridMultilevel"/>
    <w:tmpl w:val="73980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D57425"/>
    <w:multiLevelType w:val="hybridMultilevel"/>
    <w:tmpl w:val="8AB0F4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841C54"/>
    <w:multiLevelType w:val="hybridMultilevel"/>
    <w:tmpl w:val="E17250F4"/>
    <w:lvl w:ilvl="0" w:tplc="70A0299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8">
    <w:nsid w:val="6B530D22"/>
    <w:multiLevelType w:val="hybridMultilevel"/>
    <w:tmpl w:val="04BCE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8A7035"/>
    <w:multiLevelType w:val="hybridMultilevel"/>
    <w:tmpl w:val="DD9E940A"/>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30">
    <w:nsid w:val="711B6AA1"/>
    <w:multiLevelType w:val="multilevel"/>
    <w:tmpl w:val="C0BC8190"/>
    <w:lvl w:ilvl="0">
      <w:start w:val="2"/>
      <w:numFmt w:val="decimal"/>
      <w:lvlText w:val="%1"/>
      <w:lvlJc w:val="left"/>
      <w:pPr>
        <w:tabs>
          <w:tab w:val="num" w:pos="3060"/>
        </w:tabs>
        <w:ind w:left="3060" w:hanging="3060"/>
      </w:pPr>
      <w:rPr>
        <w:rFonts w:hint="default"/>
      </w:rPr>
    </w:lvl>
    <w:lvl w:ilvl="1">
      <w:start w:val="7"/>
      <w:numFmt w:val="decimalZero"/>
      <w:lvlText w:val="%1.%2"/>
      <w:lvlJc w:val="left"/>
      <w:pPr>
        <w:tabs>
          <w:tab w:val="num" w:pos="3420"/>
        </w:tabs>
        <w:ind w:left="3420" w:hanging="3060"/>
      </w:pPr>
      <w:rPr>
        <w:rFonts w:hint="default"/>
      </w:rPr>
    </w:lvl>
    <w:lvl w:ilvl="2">
      <w:start w:val="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31">
    <w:nsid w:val="72C9689F"/>
    <w:multiLevelType w:val="hybridMultilevel"/>
    <w:tmpl w:val="16288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3431220"/>
    <w:multiLevelType w:val="hybridMultilevel"/>
    <w:tmpl w:val="BCD26220"/>
    <w:lvl w:ilvl="0" w:tplc="A61AE2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9CC6BC0"/>
    <w:multiLevelType w:val="hybridMultilevel"/>
    <w:tmpl w:val="D76A9C16"/>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79FA46D0"/>
    <w:multiLevelType w:val="multilevel"/>
    <w:tmpl w:val="D562A5A2"/>
    <w:lvl w:ilvl="0">
      <w:start w:val="33"/>
      <w:numFmt w:val="decimal"/>
      <w:lvlText w:val="%1"/>
      <w:lvlJc w:val="left"/>
      <w:pPr>
        <w:tabs>
          <w:tab w:val="num" w:pos="1980"/>
        </w:tabs>
        <w:ind w:left="1980" w:hanging="1980"/>
      </w:pPr>
      <w:rPr>
        <w:rFonts w:hint="default"/>
      </w:rPr>
    </w:lvl>
    <w:lvl w:ilvl="1">
      <w:start w:val="50"/>
      <w:numFmt w:val="decimal"/>
      <w:lvlText w:val="%1.%2"/>
      <w:lvlJc w:val="left"/>
      <w:pPr>
        <w:tabs>
          <w:tab w:val="num" w:pos="2700"/>
        </w:tabs>
        <w:ind w:left="2700" w:hanging="1980"/>
      </w:pPr>
      <w:rPr>
        <w:rFonts w:hint="default"/>
      </w:rPr>
    </w:lvl>
    <w:lvl w:ilvl="2">
      <w:start w:val="43"/>
      <w:numFmt w:val="decimal"/>
      <w:lvlText w:val="%1.%2.%3"/>
      <w:lvlJc w:val="left"/>
      <w:pPr>
        <w:tabs>
          <w:tab w:val="num" w:pos="3420"/>
        </w:tabs>
        <w:ind w:left="3420" w:hanging="1980"/>
      </w:pPr>
      <w:rPr>
        <w:rFonts w:hint="default"/>
      </w:rPr>
    </w:lvl>
    <w:lvl w:ilvl="3">
      <w:start w:val="1"/>
      <w:numFmt w:val="decimal"/>
      <w:lvlText w:val="%1.%2.%3.%4"/>
      <w:lvlJc w:val="left"/>
      <w:pPr>
        <w:tabs>
          <w:tab w:val="num" w:pos="4140"/>
        </w:tabs>
        <w:ind w:left="4140" w:hanging="1980"/>
      </w:pPr>
      <w:rPr>
        <w:rFonts w:hint="default"/>
      </w:rPr>
    </w:lvl>
    <w:lvl w:ilvl="4">
      <w:start w:val="1"/>
      <w:numFmt w:val="decimal"/>
      <w:lvlText w:val="%1.%2.%3.%4.%5"/>
      <w:lvlJc w:val="left"/>
      <w:pPr>
        <w:tabs>
          <w:tab w:val="num" w:pos="4860"/>
        </w:tabs>
        <w:ind w:left="4860" w:hanging="1980"/>
      </w:pPr>
      <w:rPr>
        <w:rFonts w:hint="default"/>
      </w:rPr>
    </w:lvl>
    <w:lvl w:ilvl="5">
      <w:start w:val="1"/>
      <w:numFmt w:val="decimal"/>
      <w:lvlText w:val="%1.%2.%3.%4.%5.%6"/>
      <w:lvlJc w:val="left"/>
      <w:pPr>
        <w:tabs>
          <w:tab w:val="num" w:pos="5580"/>
        </w:tabs>
        <w:ind w:left="5580" w:hanging="1980"/>
      </w:pPr>
      <w:rPr>
        <w:rFonts w:hint="default"/>
      </w:rPr>
    </w:lvl>
    <w:lvl w:ilvl="6">
      <w:start w:val="1"/>
      <w:numFmt w:val="decimal"/>
      <w:lvlText w:val="%1.%2.%3.%4.%5.%6.%7"/>
      <w:lvlJc w:val="left"/>
      <w:pPr>
        <w:tabs>
          <w:tab w:val="num" w:pos="6300"/>
        </w:tabs>
        <w:ind w:left="6300" w:hanging="1980"/>
      </w:pPr>
      <w:rPr>
        <w:rFonts w:hint="default"/>
      </w:rPr>
    </w:lvl>
    <w:lvl w:ilvl="7">
      <w:start w:val="1"/>
      <w:numFmt w:val="decimal"/>
      <w:lvlText w:val="%1.%2.%3.%4.%5.%6.%7.%8"/>
      <w:lvlJc w:val="left"/>
      <w:pPr>
        <w:tabs>
          <w:tab w:val="num" w:pos="7020"/>
        </w:tabs>
        <w:ind w:left="7020" w:hanging="1980"/>
      </w:pPr>
      <w:rPr>
        <w:rFonts w:hint="default"/>
      </w:rPr>
    </w:lvl>
    <w:lvl w:ilvl="8">
      <w:start w:val="1"/>
      <w:numFmt w:val="decimal"/>
      <w:lvlText w:val="%1.%2.%3.%4.%5.%6.%7.%8.%9"/>
      <w:lvlJc w:val="left"/>
      <w:pPr>
        <w:tabs>
          <w:tab w:val="num" w:pos="7740"/>
        </w:tabs>
        <w:ind w:left="7740" w:hanging="1980"/>
      </w:pPr>
      <w:rPr>
        <w:rFonts w:hint="default"/>
      </w:rPr>
    </w:lvl>
  </w:abstractNum>
  <w:abstractNum w:abstractNumId="35">
    <w:nsid w:val="7DD661C1"/>
    <w:multiLevelType w:val="hybridMultilevel"/>
    <w:tmpl w:val="372E2820"/>
    <w:lvl w:ilvl="0" w:tplc="3EEAF180">
      <w:start w:val="1"/>
      <w:numFmt w:val="upperRoman"/>
      <w:lvlText w:val="%1 -"/>
      <w:lvlJc w:val="left"/>
      <w:pPr>
        <w:tabs>
          <w:tab w:val="num" w:pos="2345"/>
        </w:tabs>
        <w:ind w:left="2345" w:hanging="360"/>
      </w:pPr>
      <w:rPr>
        <w:rFonts w:cs="Times New Roman" w:hint="default"/>
        <w:b w:val="0"/>
      </w:rPr>
    </w:lvl>
    <w:lvl w:ilvl="1" w:tplc="04160019" w:tentative="1">
      <w:start w:val="1"/>
      <w:numFmt w:val="lowerLetter"/>
      <w:lvlText w:val="%2."/>
      <w:lvlJc w:val="left"/>
      <w:pPr>
        <w:ind w:left="3065" w:hanging="360"/>
      </w:pPr>
      <w:rPr>
        <w:rFonts w:cs="Times New Roman"/>
      </w:rPr>
    </w:lvl>
    <w:lvl w:ilvl="2" w:tplc="0416001B" w:tentative="1">
      <w:start w:val="1"/>
      <w:numFmt w:val="lowerRoman"/>
      <w:lvlText w:val="%3."/>
      <w:lvlJc w:val="right"/>
      <w:pPr>
        <w:ind w:left="3785" w:hanging="180"/>
      </w:pPr>
      <w:rPr>
        <w:rFonts w:cs="Times New Roman"/>
      </w:rPr>
    </w:lvl>
    <w:lvl w:ilvl="3" w:tplc="0416000F" w:tentative="1">
      <w:start w:val="1"/>
      <w:numFmt w:val="decimal"/>
      <w:lvlText w:val="%4."/>
      <w:lvlJc w:val="left"/>
      <w:pPr>
        <w:ind w:left="4505" w:hanging="360"/>
      </w:pPr>
      <w:rPr>
        <w:rFonts w:cs="Times New Roman"/>
      </w:rPr>
    </w:lvl>
    <w:lvl w:ilvl="4" w:tplc="04160019" w:tentative="1">
      <w:start w:val="1"/>
      <w:numFmt w:val="lowerLetter"/>
      <w:lvlText w:val="%5."/>
      <w:lvlJc w:val="left"/>
      <w:pPr>
        <w:ind w:left="5225" w:hanging="360"/>
      </w:pPr>
      <w:rPr>
        <w:rFonts w:cs="Times New Roman"/>
      </w:rPr>
    </w:lvl>
    <w:lvl w:ilvl="5" w:tplc="0416001B" w:tentative="1">
      <w:start w:val="1"/>
      <w:numFmt w:val="lowerRoman"/>
      <w:lvlText w:val="%6."/>
      <w:lvlJc w:val="right"/>
      <w:pPr>
        <w:ind w:left="5945" w:hanging="180"/>
      </w:pPr>
      <w:rPr>
        <w:rFonts w:cs="Times New Roman"/>
      </w:rPr>
    </w:lvl>
    <w:lvl w:ilvl="6" w:tplc="0416000F" w:tentative="1">
      <w:start w:val="1"/>
      <w:numFmt w:val="decimal"/>
      <w:lvlText w:val="%7."/>
      <w:lvlJc w:val="left"/>
      <w:pPr>
        <w:ind w:left="6665" w:hanging="360"/>
      </w:pPr>
      <w:rPr>
        <w:rFonts w:cs="Times New Roman"/>
      </w:rPr>
    </w:lvl>
    <w:lvl w:ilvl="7" w:tplc="04160019" w:tentative="1">
      <w:start w:val="1"/>
      <w:numFmt w:val="lowerLetter"/>
      <w:lvlText w:val="%8."/>
      <w:lvlJc w:val="left"/>
      <w:pPr>
        <w:ind w:left="7385" w:hanging="360"/>
      </w:pPr>
      <w:rPr>
        <w:rFonts w:cs="Times New Roman"/>
      </w:rPr>
    </w:lvl>
    <w:lvl w:ilvl="8" w:tplc="0416001B" w:tentative="1">
      <w:start w:val="1"/>
      <w:numFmt w:val="lowerRoman"/>
      <w:lvlText w:val="%9."/>
      <w:lvlJc w:val="right"/>
      <w:pPr>
        <w:ind w:left="8105" w:hanging="180"/>
      </w:pPr>
      <w:rPr>
        <w:rFonts w:cs="Times New Roman"/>
      </w:rPr>
    </w:lvl>
  </w:abstractNum>
  <w:num w:numId="1">
    <w:abstractNumId w:val="30"/>
  </w:num>
  <w:num w:numId="2">
    <w:abstractNumId w:val="3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2"/>
  </w:num>
  <w:num w:numId="7">
    <w:abstractNumId w:val="24"/>
  </w:num>
  <w:num w:numId="8">
    <w:abstractNumId w:val="9"/>
  </w:num>
  <w:num w:numId="9">
    <w:abstractNumId w:val="31"/>
  </w:num>
  <w:num w:numId="10">
    <w:abstractNumId w:val="22"/>
  </w:num>
  <w:num w:numId="11">
    <w:abstractNumId w:val="7"/>
  </w:num>
  <w:num w:numId="12">
    <w:abstractNumId w:val="25"/>
  </w:num>
  <w:num w:numId="13">
    <w:abstractNumId w:val="26"/>
  </w:num>
  <w:num w:numId="14">
    <w:abstractNumId w:val="6"/>
  </w:num>
  <w:num w:numId="15">
    <w:abstractNumId w:val="14"/>
  </w:num>
  <w:num w:numId="16">
    <w:abstractNumId w:val="17"/>
  </w:num>
  <w:num w:numId="17">
    <w:abstractNumId w:val="28"/>
  </w:num>
  <w:num w:numId="18">
    <w:abstractNumId w:val="5"/>
  </w:num>
  <w:num w:numId="19">
    <w:abstractNumId w:val="12"/>
  </w:num>
  <w:num w:numId="20">
    <w:abstractNumId w:val="16"/>
  </w:num>
  <w:num w:numId="21">
    <w:abstractNumId w:val="35"/>
  </w:num>
  <w:num w:numId="22">
    <w:abstractNumId w:val="18"/>
  </w:num>
  <w:num w:numId="23">
    <w:abstractNumId w:val="19"/>
  </w:num>
  <w:num w:numId="24">
    <w:abstractNumId w:val="21"/>
  </w:num>
  <w:num w:numId="25">
    <w:abstractNumId w:val="11"/>
  </w:num>
  <w:num w:numId="26">
    <w:abstractNumId w:val="13"/>
  </w:num>
  <w:num w:numId="27">
    <w:abstractNumId w:val="3"/>
  </w:num>
  <w:num w:numId="28">
    <w:abstractNumId w:val="10"/>
  </w:num>
  <w:num w:numId="29">
    <w:abstractNumId w:val="1"/>
  </w:num>
  <w:num w:numId="30">
    <w:abstractNumId w:val="15"/>
  </w:num>
  <w:num w:numId="31">
    <w:abstractNumId w:val="8"/>
  </w:num>
  <w:num w:numId="32">
    <w:abstractNumId w:val="29"/>
  </w:num>
  <w:num w:numId="33">
    <w:abstractNumId w:val="4"/>
  </w:num>
  <w:num w:numId="34">
    <w:abstractNumId w:val="0"/>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7"/>
    <w:rsid w:val="00001FD2"/>
    <w:rsid w:val="00002DAF"/>
    <w:rsid w:val="00006BF0"/>
    <w:rsid w:val="000103C0"/>
    <w:rsid w:val="000103F4"/>
    <w:rsid w:val="00011D19"/>
    <w:rsid w:val="000167A7"/>
    <w:rsid w:val="000202B3"/>
    <w:rsid w:val="00021021"/>
    <w:rsid w:val="0002389E"/>
    <w:rsid w:val="000309C1"/>
    <w:rsid w:val="00030D42"/>
    <w:rsid w:val="0003418A"/>
    <w:rsid w:val="00036CA3"/>
    <w:rsid w:val="00042A5D"/>
    <w:rsid w:val="00045A93"/>
    <w:rsid w:val="0005515F"/>
    <w:rsid w:val="00056FAF"/>
    <w:rsid w:val="00063830"/>
    <w:rsid w:val="00065CAE"/>
    <w:rsid w:val="000738E3"/>
    <w:rsid w:val="000761F6"/>
    <w:rsid w:val="00096E9A"/>
    <w:rsid w:val="00096EBC"/>
    <w:rsid w:val="000A4DD8"/>
    <w:rsid w:val="000A52BC"/>
    <w:rsid w:val="000B3128"/>
    <w:rsid w:val="000B7062"/>
    <w:rsid w:val="000C0484"/>
    <w:rsid w:val="000C0C66"/>
    <w:rsid w:val="000C1532"/>
    <w:rsid w:val="000C27B2"/>
    <w:rsid w:val="000D07E8"/>
    <w:rsid w:val="000D0EB0"/>
    <w:rsid w:val="000D1396"/>
    <w:rsid w:val="000D3031"/>
    <w:rsid w:val="000E6A5D"/>
    <w:rsid w:val="000F63F5"/>
    <w:rsid w:val="00100543"/>
    <w:rsid w:val="0010612B"/>
    <w:rsid w:val="001110F4"/>
    <w:rsid w:val="001121E8"/>
    <w:rsid w:val="0011434D"/>
    <w:rsid w:val="00117D53"/>
    <w:rsid w:val="00121782"/>
    <w:rsid w:val="00125E15"/>
    <w:rsid w:val="001332FB"/>
    <w:rsid w:val="00143175"/>
    <w:rsid w:val="0014410B"/>
    <w:rsid w:val="0015411D"/>
    <w:rsid w:val="00154787"/>
    <w:rsid w:val="00156256"/>
    <w:rsid w:val="0016136D"/>
    <w:rsid w:val="00167185"/>
    <w:rsid w:val="00170645"/>
    <w:rsid w:val="0017164D"/>
    <w:rsid w:val="00172956"/>
    <w:rsid w:val="00173A41"/>
    <w:rsid w:val="001743EF"/>
    <w:rsid w:val="00177693"/>
    <w:rsid w:val="00177DE5"/>
    <w:rsid w:val="001958F2"/>
    <w:rsid w:val="001B6090"/>
    <w:rsid w:val="001C5682"/>
    <w:rsid w:val="001D2C69"/>
    <w:rsid w:val="001E0678"/>
    <w:rsid w:val="001E4296"/>
    <w:rsid w:val="001E4DD1"/>
    <w:rsid w:val="001F0A7D"/>
    <w:rsid w:val="001F11CE"/>
    <w:rsid w:val="001F2D4B"/>
    <w:rsid w:val="001F2DCD"/>
    <w:rsid w:val="00204F94"/>
    <w:rsid w:val="002056BE"/>
    <w:rsid w:val="00206077"/>
    <w:rsid w:val="002176F8"/>
    <w:rsid w:val="00222968"/>
    <w:rsid w:val="002310CF"/>
    <w:rsid w:val="002375CE"/>
    <w:rsid w:val="00242F6D"/>
    <w:rsid w:val="00247B7D"/>
    <w:rsid w:val="00251C2A"/>
    <w:rsid w:val="00251D14"/>
    <w:rsid w:val="00254464"/>
    <w:rsid w:val="002546FA"/>
    <w:rsid w:val="00257675"/>
    <w:rsid w:val="00263763"/>
    <w:rsid w:val="002773BC"/>
    <w:rsid w:val="0029197B"/>
    <w:rsid w:val="00294B7D"/>
    <w:rsid w:val="002964FF"/>
    <w:rsid w:val="00297D5E"/>
    <w:rsid w:val="002A1447"/>
    <w:rsid w:val="002A16D0"/>
    <w:rsid w:val="002B1602"/>
    <w:rsid w:val="002B194F"/>
    <w:rsid w:val="002D56D0"/>
    <w:rsid w:val="002E0E02"/>
    <w:rsid w:val="002E1383"/>
    <w:rsid w:val="002E1E4F"/>
    <w:rsid w:val="002E24EF"/>
    <w:rsid w:val="003001C1"/>
    <w:rsid w:val="00301F45"/>
    <w:rsid w:val="003057D7"/>
    <w:rsid w:val="003106CF"/>
    <w:rsid w:val="00312F0B"/>
    <w:rsid w:val="003220DE"/>
    <w:rsid w:val="00327714"/>
    <w:rsid w:val="00330D25"/>
    <w:rsid w:val="003452A4"/>
    <w:rsid w:val="003508EA"/>
    <w:rsid w:val="00351193"/>
    <w:rsid w:val="00360561"/>
    <w:rsid w:val="00361832"/>
    <w:rsid w:val="00365BD5"/>
    <w:rsid w:val="00370D3D"/>
    <w:rsid w:val="00371B9B"/>
    <w:rsid w:val="00375789"/>
    <w:rsid w:val="00375C77"/>
    <w:rsid w:val="00376ED8"/>
    <w:rsid w:val="00385FDC"/>
    <w:rsid w:val="0038691C"/>
    <w:rsid w:val="003878CF"/>
    <w:rsid w:val="0039317E"/>
    <w:rsid w:val="00397938"/>
    <w:rsid w:val="003A18AC"/>
    <w:rsid w:val="003A1E24"/>
    <w:rsid w:val="003A42D8"/>
    <w:rsid w:val="003A6303"/>
    <w:rsid w:val="003A63F9"/>
    <w:rsid w:val="003C7DE7"/>
    <w:rsid w:val="003D0648"/>
    <w:rsid w:val="003E121C"/>
    <w:rsid w:val="003E37A1"/>
    <w:rsid w:val="003E74D9"/>
    <w:rsid w:val="003F10CA"/>
    <w:rsid w:val="003F1D46"/>
    <w:rsid w:val="003F494A"/>
    <w:rsid w:val="00402259"/>
    <w:rsid w:val="0040511C"/>
    <w:rsid w:val="0040570B"/>
    <w:rsid w:val="00417411"/>
    <w:rsid w:val="00417F38"/>
    <w:rsid w:val="00425C20"/>
    <w:rsid w:val="00442F14"/>
    <w:rsid w:val="00443975"/>
    <w:rsid w:val="004556A4"/>
    <w:rsid w:val="00456897"/>
    <w:rsid w:val="004631B5"/>
    <w:rsid w:val="004634EC"/>
    <w:rsid w:val="00463647"/>
    <w:rsid w:val="00465B7E"/>
    <w:rsid w:val="00492907"/>
    <w:rsid w:val="00493E22"/>
    <w:rsid w:val="00494BFE"/>
    <w:rsid w:val="004A2B3F"/>
    <w:rsid w:val="004A39A5"/>
    <w:rsid w:val="004A4800"/>
    <w:rsid w:val="004A68C9"/>
    <w:rsid w:val="004A726E"/>
    <w:rsid w:val="004B7300"/>
    <w:rsid w:val="004C26A1"/>
    <w:rsid w:val="004C3C8A"/>
    <w:rsid w:val="004C3D1A"/>
    <w:rsid w:val="004C675C"/>
    <w:rsid w:val="004E7280"/>
    <w:rsid w:val="004E7AAC"/>
    <w:rsid w:val="004F3BF1"/>
    <w:rsid w:val="004F6A30"/>
    <w:rsid w:val="004F7EA0"/>
    <w:rsid w:val="005008E5"/>
    <w:rsid w:val="00512535"/>
    <w:rsid w:val="005223DD"/>
    <w:rsid w:val="0052646C"/>
    <w:rsid w:val="00540CAA"/>
    <w:rsid w:val="00542817"/>
    <w:rsid w:val="0054366D"/>
    <w:rsid w:val="005456BD"/>
    <w:rsid w:val="005470CD"/>
    <w:rsid w:val="005476DB"/>
    <w:rsid w:val="00547D2A"/>
    <w:rsid w:val="0055214C"/>
    <w:rsid w:val="00576681"/>
    <w:rsid w:val="0058001B"/>
    <w:rsid w:val="00585B14"/>
    <w:rsid w:val="005A636C"/>
    <w:rsid w:val="005B00E1"/>
    <w:rsid w:val="005C3392"/>
    <w:rsid w:val="005C44D3"/>
    <w:rsid w:val="005C7FB8"/>
    <w:rsid w:val="005D0BB7"/>
    <w:rsid w:val="005D32B9"/>
    <w:rsid w:val="005D354D"/>
    <w:rsid w:val="005D4C54"/>
    <w:rsid w:val="005D618C"/>
    <w:rsid w:val="005D78E6"/>
    <w:rsid w:val="005E13D6"/>
    <w:rsid w:val="005E1CF7"/>
    <w:rsid w:val="005E30C7"/>
    <w:rsid w:val="005E3416"/>
    <w:rsid w:val="005E5284"/>
    <w:rsid w:val="005F1181"/>
    <w:rsid w:val="0060037D"/>
    <w:rsid w:val="006014F8"/>
    <w:rsid w:val="00611C04"/>
    <w:rsid w:val="006149F2"/>
    <w:rsid w:val="006155E3"/>
    <w:rsid w:val="00623D98"/>
    <w:rsid w:val="00625242"/>
    <w:rsid w:val="00625318"/>
    <w:rsid w:val="006332AC"/>
    <w:rsid w:val="00650EE8"/>
    <w:rsid w:val="0066052E"/>
    <w:rsid w:val="00663438"/>
    <w:rsid w:val="00663BD4"/>
    <w:rsid w:val="00663D38"/>
    <w:rsid w:val="006653B2"/>
    <w:rsid w:val="00671E41"/>
    <w:rsid w:val="00672ACE"/>
    <w:rsid w:val="00672DE4"/>
    <w:rsid w:val="00672DF6"/>
    <w:rsid w:val="0068255F"/>
    <w:rsid w:val="00686643"/>
    <w:rsid w:val="006917D1"/>
    <w:rsid w:val="006959E4"/>
    <w:rsid w:val="006A2D63"/>
    <w:rsid w:val="006A3462"/>
    <w:rsid w:val="006A36DC"/>
    <w:rsid w:val="006A4D55"/>
    <w:rsid w:val="006B0D4F"/>
    <w:rsid w:val="006B1FF5"/>
    <w:rsid w:val="006B21CB"/>
    <w:rsid w:val="006B2D75"/>
    <w:rsid w:val="006C3C48"/>
    <w:rsid w:val="006C68F9"/>
    <w:rsid w:val="006C7EFE"/>
    <w:rsid w:val="006D0986"/>
    <w:rsid w:val="006D3A99"/>
    <w:rsid w:val="006D3F8C"/>
    <w:rsid w:val="006D7E78"/>
    <w:rsid w:val="006E0FC3"/>
    <w:rsid w:val="006E15A5"/>
    <w:rsid w:val="006E52BC"/>
    <w:rsid w:val="006F13EC"/>
    <w:rsid w:val="00706776"/>
    <w:rsid w:val="00715806"/>
    <w:rsid w:val="007167D0"/>
    <w:rsid w:val="007176E9"/>
    <w:rsid w:val="00722DB3"/>
    <w:rsid w:val="0074396A"/>
    <w:rsid w:val="00746321"/>
    <w:rsid w:val="007465DB"/>
    <w:rsid w:val="00752453"/>
    <w:rsid w:val="00753F16"/>
    <w:rsid w:val="007603D0"/>
    <w:rsid w:val="007616C6"/>
    <w:rsid w:val="00763F1A"/>
    <w:rsid w:val="00771AFC"/>
    <w:rsid w:val="007807AD"/>
    <w:rsid w:val="0078149B"/>
    <w:rsid w:val="00785271"/>
    <w:rsid w:val="00785519"/>
    <w:rsid w:val="007A1602"/>
    <w:rsid w:val="007A43C5"/>
    <w:rsid w:val="007A59E1"/>
    <w:rsid w:val="007A7882"/>
    <w:rsid w:val="007B0344"/>
    <w:rsid w:val="007C5660"/>
    <w:rsid w:val="007D1346"/>
    <w:rsid w:val="007D1946"/>
    <w:rsid w:val="007D2C2B"/>
    <w:rsid w:val="007E2287"/>
    <w:rsid w:val="007E4C74"/>
    <w:rsid w:val="007E7121"/>
    <w:rsid w:val="007F0B0A"/>
    <w:rsid w:val="007F62E4"/>
    <w:rsid w:val="00800CDF"/>
    <w:rsid w:val="00804275"/>
    <w:rsid w:val="008234B8"/>
    <w:rsid w:val="008241F6"/>
    <w:rsid w:val="00832F79"/>
    <w:rsid w:val="00835F2A"/>
    <w:rsid w:val="0084128F"/>
    <w:rsid w:val="008448C0"/>
    <w:rsid w:val="0084525E"/>
    <w:rsid w:val="00845566"/>
    <w:rsid w:val="00846105"/>
    <w:rsid w:val="00852094"/>
    <w:rsid w:val="008551C8"/>
    <w:rsid w:val="00856F6A"/>
    <w:rsid w:val="008651F9"/>
    <w:rsid w:val="008667E6"/>
    <w:rsid w:val="00870E00"/>
    <w:rsid w:val="00871471"/>
    <w:rsid w:val="00894E1D"/>
    <w:rsid w:val="008964DE"/>
    <w:rsid w:val="008A000C"/>
    <w:rsid w:val="008A3009"/>
    <w:rsid w:val="008B2C30"/>
    <w:rsid w:val="008B497D"/>
    <w:rsid w:val="008B6B67"/>
    <w:rsid w:val="008B6BC1"/>
    <w:rsid w:val="008C6435"/>
    <w:rsid w:val="008D1DB4"/>
    <w:rsid w:val="008D66C7"/>
    <w:rsid w:val="008D7550"/>
    <w:rsid w:val="008E7B1D"/>
    <w:rsid w:val="008F3813"/>
    <w:rsid w:val="008F4EF5"/>
    <w:rsid w:val="00906E4C"/>
    <w:rsid w:val="00910A1D"/>
    <w:rsid w:val="009137DD"/>
    <w:rsid w:val="0091590E"/>
    <w:rsid w:val="009178B9"/>
    <w:rsid w:val="009201E7"/>
    <w:rsid w:val="009260BC"/>
    <w:rsid w:val="009576BC"/>
    <w:rsid w:val="00962351"/>
    <w:rsid w:val="0096585C"/>
    <w:rsid w:val="00975461"/>
    <w:rsid w:val="009803E8"/>
    <w:rsid w:val="009821D8"/>
    <w:rsid w:val="00995AE2"/>
    <w:rsid w:val="00995D52"/>
    <w:rsid w:val="0099605A"/>
    <w:rsid w:val="0099652E"/>
    <w:rsid w:val="00997922"/>
    <w:rsid w:val="009A2C14"/>
    <w:rsid w:val="009A3E35"/>
    <w:rsid w:val="009B3F15"/>
    <w:rsid w:val="009B68C0"/>
    <w:rsid w:val="009C13F9"/>
    <w:rsid w:val="009C7D07"/>
    <w:rsid w:val="009D0561"/>
    <w:rsid w:val="009D23AE"/>
    <w:rsid w:val="009D3930"/>
    <w:rsid w:val="009D44D5"/>
    <w:rsid w:val="009D7FDE"/>
    <w:rsid w:val="009E23C6"/>
    <w:rsid w:val="009E5598"/>
    <w:rsid w:val="009E657A"/>
    <w:rsid w:val="009F17BF"/>
    <w:rsid w:val="009F3D94"/>
    <w:rsid w:val="009F7BCC"/>
    <w:rsid w:val="00A0152B"/>
    <w:rsid w:val="00A05276"/>
    <w:rsid w:val="00A158AD"/>
    <w:rsid w:val="00A172AB"/>
    <w:rsid w:val="00A17598"/>
    <w:rsid w:val="00A20517"/>
    <w:rsid w:val="00A26093"/>
    <w:rsid w:val="00A27C95"/>
    <w:rsid w:val="00A334D8"/>
    <w:rsid w:val="00A339ED"/>
    <w:rsid w:val="00A524E9"/>
    <w:rsid w:val="00A631AD"/>
    <w:rsid w:val="00A637E9"/>
    <w:rsid w:val="00A671B4"/>
    <w:rsid w:val="00A75512"/>
    <w:rsid w:val="00A76832"/>
    <w:rsid w:val="00A77E35"/>
    <w:rsid w:val="00A86FC4"/>
    <w:rsid w:val="00A903B5"/>
    <w:rsid w:val="00A92987"/>
    <w:rsid w:val="00A9327C"/>
    <w:rsid w:val="00AA2AE6"/>
    <w:rsid w:val="00AA31F5"/>
    <w:rsid w:val="00AA6E12"/>
    <w:rsid w:val="00AB2372"/>
    <w:rsid w:val="00AC1C24"/>
    <w:rsid w:val="00AC323C"/>
    <w:rsid w:val="00AC73E9"/>
    <w:rsid w:val="00AD00DD"/>
    <w:rsid w:val="00AD299C"/>
    <w:rsid w:val="00AD6D6A"/>
    <w:rsid w:val="00AF0B27"/>
    <w:rsid w:val="00AF1954"/>
    <w:rsid w:val="00B1013D"/>
    <w:rsid w:val="00B115A3"/>
    <w:rsid w:val="00B21A9C"/>
    <w:rsid w:val="00B32F6C"/>
    <w:rsid w:val="00B34FEE"/>
    <w:rsid w:val="00B3696C"/>
    <w:rsid w:val="00B37657"/>
    <w:rsid w:val="00B3796E"/>
    <w:rsid w:val="00B4125F"/>
    <w:rsid w:val="00B4773C"/>
    <w:rsid w:val="00B47A03"/>
    <w:rsid w:val="00B51209"/>
    <w:rsid w:val="00B512DD"/>
    <w:rsid w:val="00B55847"/>
    <w:rsid w:val="00B8015E"/>
    <w:rsid w:val="00B84CB2"/>
    <w:rsid w:val="00B879E9"/>
    <w:rsid w:val="00B917EF"/>
    <w:rsid w:val="00B93471"/>
    <w:rsid w:val="00B97941"/>
    <w:rsid w:val="00BA2F49"/>
    <w:rsid w:val="00BA4A84"/>
    <w:rsid w:val="00BA57AD"/>
    <w:rsid w:val="00BB452B"/>
    <w:rsid w:val="00BB6788"/>
    <w:rsid w:val="00BB7F8D"/>
    <w:rsid w:val="00BC2CF8"/>
    <w:rsid w:val="00BC6209"/>
    <w:rsid w:val="00BD137D"/>
    <w:rsid w:val="00BD16F2"/>
    <w:rsid w:val="00BD5DC5"/>
    <w:rsid w:val="00BE52A2"/>
    <w:rsid w:val="00BE5515"/>
    <w:rsid w:val="00BE560F"/>
    <w:rsid w:val="00BF1F9E"/>
    <w:rsid w:val="00BF2686"/>
    <w:rsid w:val="00BF4229"/>
    <w:rsid w:val="00C0077A"/>
    <w:rsid w:val="00C04AD3"/>
    <w:rsid w:val="00C10D1C"/>
    <w:rsid w:val="00C11B9E"/>
    <w:rsid w:val="00C11DA6"/>
    <w:rsid w:val="00C12EB3"/>
    <w:rsid w:val="00C22B09"/>
    <w:rsid w:val="00C26CEB"/>
    <w:rsid w:val="00C307D6"/>
    <w:rsid w:val="00C31386"/>
    <w:rsid w:val="00C4293A"/>
    <w:rsid w:val="00C459D7"/>
    <w:rsid w:val="00C54951"/>
    <w:rsid w:val="00C57332"/>
    <w:rsid w:val="00C60F78"/>
    <w:rsid w:val="00C60FCF"/>
    <w:rsid w:val="00C61705"/>
    <w:rsid w:val="00C766BB"/>
    <w:rsid w:val="00C80331"/>
    <w:rsid w:val="00C96B8E"/>
    <w:rsid w:val="00CA147D"/>
    <w:rsid w:val="00CA19CD"/>
    <w:rsid w:val="00CA6C8A"/>
    <w:rsid w:val="00CB3613"/>
    <w:rsid w:val="00CC0C00"/>
    <w:rsid w:val="00CC1769"/>
    <w:rsid w:val="00CC1825"/>
    <w:rsid w:val="00CC3536"/>
    <w:rsid w:val="00CD0D93"/>
    <w:rsid w:val="00CE45CB"/>
    <w:rsid w:val="00CF4B15"/>
    <w:rsid w:val="00D00DC3"/>
    <w:rsid w:val="00D121CC"/>
    <w:rsid w:val="00D12BBF"/>
    <w:rsid w:val="00D158F7"/>
    <w:rsid w:val="00D163AD"/>
    <w:rsid w:val="00D36110"/>
    <w:rsid w:val="00D50CAB"/>
    <w:rsid w:val="00D54BA7"/>
    <w:rsid w:val="00D55174"/>
    <w:rsid w:val="00D6176B"/>
    <w:rsid w:val="00D630F4"/>
    <w:rsid w:val="00D632D0"/>
    <w:rsid w:val="00D6332B"/>
    <w:rsid w:val="00D646F2"/>
    <w:rsid w:val="00D7653C"/>
    <w:rsid w:val="00D83771"/>
    <w:rsid w:val="00D91E9F"/>
    <w:rsid w:val="00D94E03"/>
    <w:rsid w:val="00DA068C"/>
    <w:rsid w:val="00DA0F72"/>
    <w:rsid w:val="00DB1D9A"/>
    <w:rsid w:val="00DC125F"/>
    <w:rsid w:val="00DE11B9"/>
    <w:rsid w:val="00DE300C"/>
    <w:rsid w:val="00DE61E2"/>
    <w:rsid w:val="00DE76DD"/>
    <w:rsid w:val="00DF1311"/>
    <w:rsid w:val="00DF2207"/>
    <w:rsid w:val="00DF4ACD"/>
    <w:rsid w:val="00E0071D"/>
    <w:rsid w:val="00E039D5"/>
    <w:rsid w:val="00E03CE4"/>
    <w:rsid w:val="00E03ECB"/>
    <w:rsid w:val="00E12676"/>
    <w:rsid w:val="00E25000"/>
    <w:rsid w:val="00E376CE"/>
    <w:rsid w:val="00E447E2"/>
    <w:rsid w:val="00E50430"/>
    <w:rsid w:val="00E5769E"/>
    <w:rsid w:val="00E626AB"/>
    <w:rsid w:val="00E6526A"/>
    <w:rsid w:val="00E6549C"/>
    <w:rsid w:val="00E67EBF"/>
    <w:rsid w:val="00E721C2"/>
    <w:rsid w:val="00E82E67"/>
    <w:rsid w:val="00E84DBA"/>
    <w:rsid w:val="00E84DE8"/>
    <w:rsid w:val="00E90291"/>
    <w:rsid w:val="00E9382C"/>
    <w:rsid w:val="00E956A9"/>
    <w:rsid w:val="00E96730"/>
    <w:rsid w:val="00E96B6E"/>
    <w:rsid w:val="00EA0B7C"/>
    <w:rsid w:val="00EA7623"/>
    <w:rsid w:val="00EC0E9C"/>
    <w:rsid w:val="00ED29AC"/>
    <w:rsid w:val="00EE036C"/>
    <w:rsid w:val="00EE1A3D"/>
    <w:rsid w:val="00EF06B9"/>
    <w:rsid w:val="00F06A6A"/>
    <w:rsid w:val="00F124A6"/>
    <w:rsid w:val="00F25F6D"/>
    <w:rsid w:val="00F361F1"/>
    <w:rsid w:val="00F45292"/>
    <w:rsid w:val="00F45D0C"/>
    <w:rsid w:val="00F50A74"/>
    <w:rsid w:val="00F5434F"/>
    <w:rsid w:val="00F6292F"/>
    <w:rsid w:val="00F72CAC"/>
    <w:rsid w:val="00F73DEF"/>
    <w:rsid w:val="00F7657B"/>
    <w:rsid w:val="00F83B5E"/>
    <w:rsid w:val="00F864BB"/>
    <w:rsid w:val="00F9244A"/>
    <w:rsid w:val="00F953D1"/>
    <w:rsid w:val="00FA6946"/>
    <w:rsid w:val="00FA7F47"/>
    <w:rsid w:val="00FC58ED"/>
    <w:rsid w:val="00FC785A"/>
    <w:rsid w:val="00FD37CA"/>
    <w:rsid w:val="00FD416B"/>
    <w:rsid w:val="00FE076A"/>
    <w:rsid w:val="00FE1C8B"/>
    <w:rsid w:val="00FE5BDD"/>
    <w:rsid w:val="00FF5393"/>
    <w:rsid w:val="00FF5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CCACC9-13BA-44F4-987B-E37BC1CC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17"/>
    <w:rPr>
      <w:sz w:val="24"/>
      <w:szCs w:val="24"/>
    </w:rPr>
  </w:style>
  <w:style w:type="paragraph" w:styleId="Ttulo1">
    <w:name w:val="heading 1"/>
    <w:basedOn w:val="Normal"/>
    <w:next w:val="Normal"/>
    <w:qFormat/>
    <w:rsid w:val="00A20517"/>
    <w:pPr>
      <w:keepNext/>
      <w:jc w:val="center"/>
      <w:outlineLvl w:val="0"/>
    </w:pPr>
    <w:rPr>
      <w:rFonts w:ascii="Edwardian Script ITC" w:hAnsi="Edwardian Script ITC"/>
      <w:sz w:val="68"/>
      <w:szCs w:val="20"/>
    </w:rPr>
  </w:style>
  <w:style w:type="paragraph" w:styleId="Ttulo2">
    <w:name w:val="heading 2"/>
    <w:basedOn w:val="Normal"/>
    <w:next w:val="Normal"/>
    <w:link w:val="Ttulo2Char"/>
    <w:qFormat/>
    <w:rsid w:val="00361832"/>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361832"/>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9178B9"/>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9178B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20517"/>
    <w:pPr>
      <w:tabs>
        <w:tab w:val="center" w:pos="4419"/>
        <w:tab w:val="right" w:pos="8838"/>
      </w:tabs>
    </w:pPr>
    <w:rPr>
      <w:sz w:val="20"/>
      <w:szCs w:val="20"/>
    </w:rPr>
  </w:style>
  <w:style w:type="paragraph" w:styleId="Rodap">
    <w:name w:val="footer"/>
    <w:basedOn w:val="Normal"/>
    <w:link w:val="RodapChar"/>
    <w:uiPriority w:val="99"/>
    <w:rsid w:val="00A20517"/>
    <w:pPr>
      <w:tabs>
        <w:tab w:val="center" w:pos="4419"/>
        <w:tab w:val="right" w:pos="8838"/>
      </w:tabs>
    </w:pPr>
    <w:rPr>
      <w:sz w:val="20"/>
      <w:szCs w:val="20"/>
    </w:rPr>
  </w:style>
  <w:style w:type="character" w:styleId="Nmerodepgina">
    <w:name w:val="page number"/>
    <w:basedOn w:val="Fontepargpadro"/>
    <w:rsid w:val="00A20517"/>
  </w:style>
  <w:style w:type="paragraph" w:styleId="Corpodetexto">
    <w:name w:val="Body Text"/>
    <w:basedOn w:val="Normal"/>
    <w:rsid w:val="00A20517"/>
    <w:pPr>
      <w:jc w:val="center"/>
    </w:pPr>
    <w:rPr>
      <w:rFonts w:ascii="Amphion" w:hAnsi="Amphion"/>
      <w:szCs w:val="20"/>
    </w:rPr>
  </w:style>
  <w:style w:type="character" w:styleId="Hyperlink">
    <w:name w:val="Hyperlink"/>
    <w:rsid w:val="00A20517"/>
    <w:rPr>
      <w:color w:val="0000FF"/>
      <w:u w:val="single"/>
    </w:rPr>
  </w:style>
  <w:style w:type="character" w:customStyle="1" w:styleId="Ttulo2Char">
    <w:name w:val="Título 2 Char"/>
    <w:link w:val="Ttulo2"/>
    <w:semiHidden/>
    <w:rsid w:val="00361832"/>
    <w:rPr>
      <w:rFonts w:ascii="Cambria" w:eastAsia="Times New Roman" w:hAnsi="Cambria" w:cs="Times New Roman"/>
      <w:b/>
      <w:bCs/>
      <w:i/>
      <w:iCs/>
      <w:sz w:val="28"/>
      <w:szCs w:val="28"/>
    </w:rPr>
  </w:style>
  <w:style w:type="character" w:customStyle="1" w:styleId="Ttulo3Char">
    <w:name w:val="Título 3 Char"/>
    <w:link w:val="Ttulo3"/>
    <w:semiHidden/>
    <w:rsid w:val="00361832"/>
    <w:rPr>
      <w:rFonts w:ascii="Cambria" w:eastAsia="Times New Roman" w:hAnsi="Cambria" w:cs="Times New Roman"/>
      <w:b/>
      <w:bCs/>
      <w:sz w:val="26"/>
      <w:szCs w:val="26"/>
    </w:rPr>
  </w:style>
  <w:style w:type="paragraph" w:styleId="Recuodecorpodetexto">
    <w:name w:val="Body Text Indent"/>
    <w:basedOn w:val="Normal"/>
    <w:link w:val="RecuodecorpodetextoChar"/>
    <w:rsid w:val="00361832"/>
    <w:pPr>
      <w:spacing w:after="120"/>
      <w:ind w:left="283"/>
    </w:pPr>
  </w:style>
  <w:style w:type="character" w:customStyle="1" w:styleId="RecuodecorpodetextoChar">
    <w:name w:val="Recuo de corpo de texto Char"/>
    <w:link w:val="Recuodecorpodetexto"/>
    <w:rsid w:val="00361832"/>
    <w:rPr>
      <w:sz w:val="24"/>
      <w:szCs w:val="24"/>
    </w:rPr>
  </w:style>
  <w:style w:type="paragraph" w:customStyle="1" w:styleId="Recuodecorpodetexto31">
    <w:name w:val="Recuo de corpo de texto 31"/>
    <w:basedOn w:val="Normal"/>
    <w:rsid w:val="00361832"/>
    <w:pPr>
      <w:suppressAutoHyphens/>
      <w:ind w:firstLine="2880"/>
      <w:jc w:val="both"/>
    </w:pPr>
    <w:rPr>
      <w:rFonts w:ascii="Century Schoolbook" w:hAnsi="Century Schoolbook"/>
      <w:sz w:val="22"/>
      <w:lang w:eastAsia="ar-SA"/>
    </w:rPr>
  </w:style>
  <w:style w:type="character" w:customStyle="1" w:styleId="CabealhoChar">
    <w:name w:val="Cabeçalho Char"/>
    <w:link w:val="Cabealho"/>
    <w:rsid w:val="00CC0C00"/>
  </w:style>
  <w:style w:type="paragraph" w:styleId="Recuodecorpodetexto3">
    <w:name w:val="Body Text Indent 3"/>
    <w:basedOn w:val="Normal"/>
    <w:link w:val="Recuodecorpodetexto3Char"/>
    <w:rsid w:val="00CC0C00"/>
    <w:pPr>
      <w:spacing w:after="120"/>
      <w:ind w:left="283"/>
    </w:pPr>
    <w:rPr>
      <w:sz w:val="16"/>
      <w:szCs w:val="16"/>
    </w:rPr>
  </w:style>
  <w:style w:type="character" w:customStyle="1" w:styleId="Recuodecorpodetexto3Char">
    <w:name w:val="Recuo de corpo de texto 3 Char"/>
    <w:link w:val="Recuodecorpodetexto3"/>
    <w:rsid w:val="00CC0C00"/>
    <w:rPr>
      <w:sz w:val="16"/>
      <w:szCs w:val="16"/>
    </w:rPr>
  </w:style>
  <w:style w:type="paragraph" w:styleId="Corpodetexto2">
    <w:name w:val="Body Text 2"/>
    <w:basedOn w:val="Normal"/>
    <w:link w:val="Corpodetexto2Char"/>
    <w:rsid w:val="00CE45CB"/>
    <w:pPr>
      <w:spacing w:after="120" w:line="480" w:lineRule="auto"/>
    </w:pPr>
  </w:style>
  <w:style w:type="character" w:customStyle="1" w:styleId="Corpodetexto2Char">
    <w:name w:val="Corpo de texto 2 Char"/>
    <w:link w:val="Corpodetexto2"/>
    <w:rsid w:val="00CE45CB"/>
    <w:rPr>
      <w:sz w:val="24"/>
      <w:szCs w:val="24"/>
    </w:rPr>
  </w:style>
  <w:style w:type="paragraph" w:styleId="SemEspaamento">
    <w:name w:val="No Spacing"/>
    <w:uiPriority w:val="1"/>
    <w:qFormat/>
    <w:rsid w:val="00585B14"/>
    <w:rPr>
      <w:rFonts w:ascii="Calibri" w:eastAsia="Calibri" w:hAnsi="Calibri"/>
      <w:sz w:val="22"/>
      <w:szCs w:val="22"/>
      <w:lang w:eastAsia="en-US"/>
    </w:rPr>
  </w:style>
  <w:style w:type="character" w:customStyle="1" w:styleId="Ttulo4Char">
    <w:name w:val="Título 4 Char"/>
    <w:link w:val="Ttulo4"/>
    <w:rsid w:val="009178B9"/>
    <w:rPr>
      <w:rFonts w:ascii="Calibri" w:eastAsia="Times New Roman" w:hAnsi="Calibri" w:cs="Times New Roman"/>
      <w:b/>
      <w:bCs/>
      <w:sz w:val="28"/>
      <w:szCs w:val="28"/>
    </w:rPr>
  </w:style>
  <w:style w:type="character" w:customStyle="1" w:styleId="Ttulo5Char">
    <w:name w:val="Título 5 Char"/>
    <w:link w:val="Ttulo5"/>
    <w:rsid w:val="009178B9"/>
    <w:rPr>
      <w:rFonts w:ascii="Calibri" w:eastAsia="Times New Roman" w:hAnsi="Calibri" w:cs="Times New Roman"/>
      <w:b/>
      <w:bCs/>
      <w:i/>
      <w:iCs/>
      <w:sz w:val="26"/>
      <w:szCs w:val="26"/>
    </w:rPr>
  </w:style>
  <w:style w:type="paragraph" w:styleId="NormalWeb">
    <w:name w:val="Normal (Web)"/>
    <w:basedOn w:val="Normal"/>
    <w:uiPriority w:val="99"/>
    <w:unhideWhenUsed/>
    <w:rsid w:val="009178B9"/>
    <w:pPr>
      <w:spacing w:before="100" w:beforeAutospacing="1" w:after="100" w:afterAutospacing="1"/>
    </w:pPr>
  </w:style>
  <w:style w:type="paragraph" w:styleId="Textodebalo">
    <w:name w:val="Balloon Text"/>
    <w:basedOn w:val="Normal"/>
    <w:link w:val="TextodebaloChar"/>
    <w:rsid w:val="00B55847"/>
    <w:rPr>
      <w:rFonts w:ascii="Tahoma" w:hAnsi="Tahoma" w:cs="Tahoma"/>
      <w:sz w:val="16"/>
      <w:szCs w:val="16"/>
    </w:rPr>
  </w:style>
  <w:style w:type="character" w:customStyle="1" w:styleId="TextodebaloChar">
    <w:name w:val="Texto de balão Char"/>
    <w:link w:val="Textodebalo"/>
    <w:rsid w:val="00B55847"/>
    <w:rPr>
      <w:rFonts w:ascii="Tahoma" w:hAnsi="Tahoma" w:cs="Tahoma"/>
      <w:sz w:val="16"/>
      <w:szCs w:val="16"/>
    </w:rPr>
  </w:style>
  <w:style w:type="character" w:styleId="Refdecomentrio">
    <w:name w:val="annotation reference"/>
    <w:rsid w:val="003106CF"/>
    <w:rPr>
      <w:sz w:val="16"/>
      <w:szCs w:val="16"/>
    </w:rPr>
  </w:style>
  <w:style w:type="paragraph" w:styleId="Textodecomentrio">
    <w:name w:val="annotation text"/>
    <w:basedOn w:val="Normal"/>
    <w:link w:val="TextodecomentrioChar"/>
    <w:uiPriority w:val="99"/>
    <w:rsid w:val="003106CF"/>
    <w:rPr>
      <w:sz w:val="20"/>
      <w:szCs w:val="20"/>
    </w:rPr>
  </w:style>
  <w:style w:type="character" w:customStyle="1" w:styleId="TextodecomentrioChar">
    <w:name w:val="Texto de comentário Char"/>
    <w:basedOn w:val="Fontepargpadro"/>
    <w:link w:val="Textodecomentrio"/>
    <w:uiPriority w:val="99"/>
    <w:rsid w:val="003106CF"/>
  </w:style>
  <w:style w:type="paragraph" w:styleId="Assuntodocomentrio">
    <w:name w:val="annotation subject"/>
    <w:basedOn w:val="Textodecomentrio"/>
    <w:next w:val="Textodecomentrio"/>
    <w:link w:val="AssuntodocomentrioChar"/>
    <w:rsid w:val="003106CF"/>
    <w:rPr>
      <w:b/>
      <w:bCs/>
    </w:rPr>
  </w:style>
  <w:style w:type="character" w:customStyle="1" w:styleId="AssuntodocomentrioChar">
    <w:name w:val="Assunto do comentário Char"/>
    <w:link w:val="Assuntodocomentrio"/>
    <w:rsid w:val="003106CF"/>
    <w:rPr>
      <w:b/>
      <w:bCs/>
    </w:rPr>
  </w:style>
  <w:style w:type="table" w:styleId="Tabelacomgrade">
    <w:name w:val="Table Grid"/>
    <w:basedOn w:val="Tabelanormal"/>
    <w:rsid w:val="00B10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rsid w:val="006B2D75"/>
    <w:pPr>
      <w:spacing w:after="200" w:line="276" w:lineRule="auto"/>
      <w:ind w:left="720"/>
    </w:pPr>
    <w:rPr>
      <w:rFonts w:ascii="Calibri" w:hAnsi="Calibri"/>
      <w:sz w:val="22"/>
      <w:szCs w:val="22"/>
      <w:lang w:eastAsia="en-US"/>
    </w:rPr>
  </w:style>
  <w:style w:type="character" w:customStyle="1" w:styleId="RodapChar">
    <w:name w:val="Rodapé Char"/>
    <w:link w:val="Rodap"/>
    <w:uiPriority w:val="99"/>
    <w:rsid w:val="005456BD"/>
  </w:style>
  <w:style w:type="paragraph" w:styleId="PargrafodaLista">
    <w:name w:val="List Paragraph"/>
    <w:basedOn w:val="Normal"/>
    <w:uiPriority w:val="34"/>
    <w:qFormat/>
    <w:rsid w:val="00866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410">
      <w:bodyDiv w:val="1"/>
      <w:marLeft w:val="0"/>
      <w:marRight w:val="0"/>
      <w:marTop w:val="0"/>
      <w:marBottom w:val="0"/>
      <w:divBdr>
        <w:top w:val="none" w:sz="0" w:space="0" w:color="auto"/>
        <w:left w:val="none" w:sz="0" w:space="0" w:color="auto"/>
        <w:bottom w:val="none" w:sz="0" w:space="0" w:color="auto"/>
        <w:right w:val="none" w:sz="0" w:space="0" w:color="auto"/>
      </w:divBdr>
    </w:div>
    <w:div w:id="62068490">
      <w:bodyDiv w:val="1"/>
      <w:marLeft w:val="0"/>
      <w:marRight w:val="0"/>
      <w:marTop w:val="0"/>
      <w:marBottom w:val="0"/>
      <w:divBdr>
        <w:top w:val="none" w:sz="0" w:space="0" w:color="auto"/>
        <w:left w:val="none" w:sz="0" w:space="0" w:color="auto"/>
        <w:bottom w:val="none" w:sz="0" w:space="0" w:color="auto"/>
        <w:right w:val="none" w:sz="0" w:space="0" w:color="auto"/>
      </w:divBdr>
    </w:div>
    <w:div w:id="189148894">
      <w:bodyDiv w:val="1"/>
      <w:marLeft w:val="0"/>
      <w:marRight w:val="0"/>
      <w:marTop w:val="0"/>
      <w:marBottom w:val="0"/>
      <w:divBdr>
        <w:top w:val="none" w:sz="0" w:space="0" w:color="auto"/>
        <w:left w:val="none" w:sz="0" w:space="0" w:color="auto"/>
        <w:bottom w:val="none" w:sz="0" w:space="0" w:color="auto"/>
        <w:right w:val="none" w:sz="0" w:space="0" w:color="auto"/>
      </w:divBdr>
    </w:div>
    <w:div w:id="299724733">
      <w:bodyDiv w:val="1"/>
      <w:marLeft w:val="0"/>
      <w:marRight w:val="0"/>
      <w:marTop w:val="0"/>
      <w:marBottom w:val="0"/>
      <w:divBdr>
        <w:top w:val="none" w:sz="0" w:space="0" w:color="auto"/>
        <w:left w:val="none" w:sz="0" w:space="0" w:color="auto"/>
        <w:bottom w:val="none" w:sz="0" w:space="0" w:color="auto"/>
        <w:right w:val="none" w:sz="0" w:space="0" w:color="auto"/>
      </w:divBdr>
    </w:div>
    <w:div w:id="733433391">
      <w:bodyDiv w:val="1"/>
      <w:marLeft w:val="0"/>
      <w:marRight w:val="0"/>
      <w:marTop w:val="0"/>
      <w:marBottom w:val="0"/>
      <w:divBdr>
        <w:top w:val="none" w:sz="0" w:space="0" w:color="auto"/>
        <w:left w:val="none" w:sz="0" w:space="0" w:color="auto"/>
        <w:bottom w:val="none" w:sz="0" w:space="0" w:color="auto"/>
        <w:right w:val="none" w:sz="0" w:space="0" w:color="auto"/>
      </w:divBdr>
    </w:div>
    <w:div w:id="908350488">
      <w:bodyDiv w:val="1"/>
      <w:marLeft w:val="0"/>
      <w:marRight w:val="0"/>
      <w:marTop w:val="0"/>
      <w:marBottom w:val="0"/>
      <w:divBdr>
        <w:top w:val="none" w:sz="0" w:space="0" w:color="auto"/>
        <w:left w:val="none" w:sz="0" w:space="0" w:color="auto"/>
        <w:bottom w:val="none" w:sz="0" w:space="0" w:color="auto"/>
        <w:right w:val="none" w:sz="0" w:space="0" w:color="auto"/>
      </w:divBdr>
    </w:div>
    <w:div w:id="1440178397">
      <w:bodyDiv w:val="1"/>
      <w:marLeft w:val="0"/>
      <w:marRight w:val="0"/>
      <w:marTop w:val="0"/>
      <w:marBottom w:val="0"/>
      <w:divBdr>
        <w:top w:val="none" w:sz="0" w:space="0" w:color="auto"/>
        <w:left w:val="none" w:sz="0" w:space="0" w:color="auto"/>
        <w:bottom w:val="none" w:sz="0" w:space="0" w:color="auto"/>
        <w:right w:val="none" w:sz="0" w:space="0" w:color="auto"/>
      </w:divBdr>
    </w:div>
    <w:div w:id="1510369530">
      <w:bodyDiv w:val="1"/>
      <w:marLeft w:val="0"/>
      <w:marRight w:val="0"/>
      <w:marTop w:val="0"/>
      <w:marBottom w:val="0"/>
      <w:divBdr>
        <w:top w:val="none" w:sz="0" w:space="0" w:color="auto"/>
        <w:left w:val="none" w:sz="0" w:space="0" w:color="auto"/>
        <w:bottom w:val="none" w:sz="0" w:space="0" w:color="auto"/>
        <w:right w:val="none" w:sz="0" w:space="0" w:color="auto"/>
      </w:divBdr>
    </w:div>
    <w:div w:id="1734738083">
      <w:bodyDiv w:val="1"/>
      <w:marLeft w:val="0"/>
      <w:marRight w:val="0"/>
      <w:marTop w:val="0"/>
      <w:marBottom w:val="0"/>
      <w:divBdr>
        <w:top w:val="none" w:sz="0" w:space="0" w:color="auto"/>
        <w:left w:val="none" w:sz="0" w:space="0" w:color="auto"/>
        <w:bottom w:val="none" w:sz="0" w:space="0" w:color="auto"/>
        <w:right w:val="none" w:sz="0" w:space="0" w:color="auto"/>
      </w:divBdr>
    </w:div>
    <w:div w:id="1788960557">
      <w:bodyDiv w:val="1"/>
      <w:marLeft w:val="0"/>
      <w:marRight w:val="0"/>
      <w:marTop w:val="0"/>
      <w:marBottom w:val="0"/>
      <w:divBdr>
        <w:top w:val="none" w:sz="0" w:space="0" w:color="auto"/>
        <w:left w:val="none" w:sz="0" w:space="0" w:color="auto"/>
        <w:bottom w:val="none" w:sz="0" w:space="0" w:color="auto"/>
        <w:right w:val="none" w:sz="0" w:space="0" w:color="auto"/>
      </w:divBdr>
    </w:div>
    <w:div w:id="1947539698">
      <w:bodyDiv w:val="1"/>
      <w:marLeft w:val="0"/>
      <w:marRight w:val="0"/>
      <w:marTop w:val="0"/>
      <w:marBottom w:val="0"/>
      <w:divBdr>
        <w:top w:val="none" w:sz="0" w:space="0" w:color="auto"/>
        <w:left w:val="none" w:sz="0" w:space="0" w:color="auto"/>
        <w:bottom w:val="none" w:sz="0" w:space="0" w:color="auto"/>
        <w:right w:val="none" w:sz="0" w:space="0" w:color="auto"/>
      </w:divBdr>
    </w:div>
    <w:div w:id="1968198254">
      <w:bodyDiv w:val="1"/>
      <w:marLeft w:val="0"/>
      <w:marRight w:val="0"/>
      <w:marTop w:val="0"/>
      <w:marBottom w:val="0"/>
      <w:divBdr>
        <w:top w:val="none" w:sz="0" w:space="0" w:color="auto"/>
        <w:left w:val="none" w:sz="0" w:space="0" w:color="auto"/>
        <w:bottom w:val="none" w:sz="0" w:space="0" w:color="auto"/>
        <w:right w:val="none" w:sz="0" w:space="0" w:color="auto"/>
      </w:divBdr>
    </w:div>
    <w:div w:id="20939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Modelo_Padrão1</Template>
  <TotalTime>0</TotalTime>
  <Pages>19</Pages>
  <Words>4805</Words>
  <Characters>25952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conselho usuários transporte coletivo</vt:lpstr>
    </vt:vector>
  </TitlesOfParts>
  <Company/>
  <LinksUpToDate>false</LinksUpToDate>
  <CharactersWithSpaces>30696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usuários transporte coletivo</dc:title>
  <dc:subject/>
  <dc:creator>DLOM</dc:creator>
  <cp:keywords/>
  <cp:lastModifiedBy>Valdemar M. Neto Mendonça</cp:lastModifiedBy>
  <cp:revision>2</cp:revision>
  <cp:lastPrinted>2018-11-29T20:14:00Z</cp:lastPrinted>
  <dcterms:created xsi:type="dcterms:W3CDTF">2019-05-23T20:28:00Z</dcterms:created>
  <dcterms:modified xsi:type="dcterms:W3CDTF">2019-05-23T20:28:00Z</dcterms:modified>
</cp:coreProperties>
</file>