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63024" w:rsidRPr="00E63024">
        <w:rPr>
          <w:rFonts w:ascii="Arial" w:eastAsia="Times New Roman" w:hAnsi="Arial" w:cs="Arial"/>
          <w:szCs w:val="24"/>
          <w:lang w:eastAsia="pt-BR"/>
        </w:rPr>
        <w:t>Vereador 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Sebastião Geraldo Cardoso – Tião a via pública da sede do Município conhecida como Avenida “B”, do loteamento denominado Residencial Monte Carlo, com início na Estrada do Tanquinho e término na Rua “B”,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B5C" w:rsidRDefault="007B2B5C" w:rsidP="00126850">
      <w:pPr>
        <w:spacing w:line="240" w:lineRule="auto"/>
      </w:pPr>
      <w:r>
        <w:separator/>
      </w:r>
    </w:p>
  </w:endnote>
  <w:endnote w:type="continuationSeparator" w:id="0">
    <w:p w:rsidR="007B2B5C" w:rsidRDefault="007B2B5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630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6302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B5C" w:rsidRDefault="007B2B5C" w:rsidP="00126850">
      <w:pPr>
        <w:spacing w:line="240" w:lineRule="auto"/>
      </w:pPr>
      <w:r>
        <w:separator/>
      </w:r>
    </w:p>
  </w:footnote>
  <w:footnote w:type="continuationSeparator" w:id="0">
    <w:p w:rsidR="007B2B5C" w:rsidRDefault="007B2B5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2B5C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302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D32B-A766-4C0E-99A5-A730E771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2019-04-22T12:42:00Z</dcterms:modified>
</cp:coreProperties>
</file>