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C215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C215F">
        <w:rPr>
          <w:rFonts w:ascii="Tahoma" w:hAnsi="Tahoma" w:cs="Tahoma"/>
          <w:b/>
          <w:sz w:val="32"/>
          <w:szCs w:val="32"/>
          <w:u w:val="single"/>
        </w:rPr>
        <w:t>097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C215F">
        <w:rPr>
          <w:rFonts w:ascii="Tahoma" w:hAnsi="Tahoma" w:cs="Tahoma"/>
          <w:b/>
          <w:sz w:val="32"/>
          <w:szCs w:val="32"/>
          <w:u w:val="single"/>
        </w:rPr>
        <w:t>116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215F" w:rsidRPr="001C215F" w:rsidRDefault="001C215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C215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C215F">
        <w:rPr>
          <w:rFonts w:ascii="Calibri" w:hAnsi="Calibri" w:cs="Calibri"/>
          <w:sz w:val="22"/>
          <w:szCs w:val="22"/>
        </w:rPr>
        <w:t>Denomina Área de Lazer George Washington Rocha próprio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215F" w:rsidRPr="001C215F" w:rsidRDefault="001C215F" w:rsidP="001C21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C215F">
        <w:rPr>
          <w:rFonts w:ascii="Calibri" w:hAnsi="Calibri" w:cs="Calibri"/>
          <w:sz w:val="24"/>
          <w:szCs w:val="22"/>
        </w:rPr>
        <w:tab/>
      </w:r>
      <w:r w:rsidRPr="001C215F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1C215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215F">
        <w:rPr>
          <w:rFonts w:ascii="Calibri" w:hAnsi="Calibri" w:cs="Calibri"/>
          <w:sz w:val="24"/>
          <w:szCs w:val="22"/>
        </w:rPr>
        <w:t>Fica</w:t>
      </w:r>
      <w:proofErr w:type="gramEnd"/>
      <w:r w:rsidRPr="001C215F">
        <w:rPr>
          <w:rFonts w:ascii="Calibri" w:hAnsi="Calibri" w:cs="Calibri"/>
          <w:sz w:val="24"/>
          <w:szCs w:val="22"/>
        </w:rPr>
        <w:t xml:space="preserve"> denominada Área de Lazer George Washington Rocha a área verde (Quadra 60) do loteamento denominado Parque das </w:t>
      </w:r>
      <w:proofErr w:type="spellStart"/>
      <w:r w:rsidRPr="001C215F">
        <w:rPr>
          <w:rFonts w:ascii="Calibri" w:hAnsi="Calibri" w:cs="Calibri"/>
          <w:sz w:val="24"/>
          <w:szCs w:val="22"/>
        </w:rPr>
        <w:t>Hortências</w:t>
      </w:r>
      <w:proofErr w:type="spellEnd"/>
      <w:r w:rsidRPr="001C215F">
        <w:rPr>
          <w:rFonts w:ascii="Calibri" w:hAnsi="Calibri" w:cs="Calibri"/>
          <w:sz w:val="24"/>
          <w:szCs w:val="22"/>
        </w:rPr>
        <w:t xml:space="preserve">, localizada na Rua </w:t>
      </w:r>
      <w:proofErr w:type="spellStart"/>
      <w:r w:rsidRPr="001C215F">
        <w:rPr>
          <w:rFonts w:ascii="Calibri" w:hAnsi="Calibri" w:cs="Calibri"/>
          <w:sz w:val="24"/>
          <w:szCs w:val="22"/>
        </w:rPr>
        <w:t>Synésio</w:t>
      </w:r>
      <w:proofErr w:type="spellEnd"/>
      <w:r w:rsidRPr="001C215F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1C215F">
        <w:rPr>
          <w:rFonts w:ascii="Calibri" w:hAnsi="Calibri" w:cs="Calibri"/>
          <w:sz w:val="24"/>
          <w:szCs w:val="22"/>
        </w:rPr>
        <w:t>Wyss</w:t>
      </w:r>
      <w:proofErr w:type="spellEnd"/>
      <w:r w:rsidRPr="001C215F">
        <w:rPr>
          <w:rFonts w:ascii="Calibri" w:hAnsi="Calibri" w:cs="Calibri"/>
          <w:sz w:val="24"/>
          <w:szCs w:val="22"/>
        </w:rPr>
        <w:t xml:space="preserve"> Barreto, esquina com a Avenida Jurandir Rios </w:t>
      </w:r>
      <w:proofErr w:type="spellStart"/>
      <w:r w:rsidRPr="001C215F">
        <w:rPr>
          <w:rFonts w:ascii="Calibri" w:hAnsi="Calibri" w:cs="Calibri"/>
          <w:sz w:val="24"/>
          <w:szCs w:val="22"/>
        </w:rPr>
        <w:t>Garçoni</w:t>
      </w:r>
      <w:proofErr w:type="spellEnd"/>
      <w:r w:rsidRPr="001C215F">
        <w:rPr>
          <w:rFonts w:ascii="Calibri" w:hAnsi="Calibri" w:cs="Calibri"/>
          <w:sz w:val="24"/>
          <w:szCs w:val="22"/>
        </w:rPr>
        <w:t xml:space="preserve">, nesta cidade. </w:t>
      </w:r>
    </w:p>
    <w:p w:rsidR="001C215F" w:rsidRPr="001C215F" w:rsidRDefault="001C215F" w:rsidP="001C21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C215F" w:rsidP="001C21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215F">
        <w:rPr>
          <w:rFonts w:ascii="Calibri" w:hAnsi="Calibri" w:cs="Calibri"/>
          <w:sz w:val="24"/>
          <w:szCs w:val="22"/>
        </w:rPr>
        <w:t>Art. 2</w:t>
      </w:r>
      <w:proofErr w:type="gramStart"/>
      <w:r w:rsidRPr="001C215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215F">
        <w:rPr>
          <w:rFonts w:ascii="Calibri" w:hAnsi="Calibri" w:cs="Calibri"/>
          <w:sz w:val="24"/>
          <w:szCs w:val="22"/>
        </w:rPr>
        <w:t>Esta</w:t>
      </w:r>
      <w:proofErr w:type="gramEnd"/>
      <w:r w:rsidRPr="001C215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C215F" w:rsidRPr="00646520" w:rsidRDefault="001C215F" w:rsidP="001C21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15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15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215F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158</cp:revision>
  <cp:lastPrinted>2018-06-26T22:41:00Z</cp:lastPrinted>
  <dcterms:created xsi:type="dcterms:W3CDTF">2016-08-16T19:55:00Z</dcterms:created>
  <dcterms:modified xsi:type="dcterms:W3CDTF">2019-04-09T21:51:00Z</dcterms:modified>
</cp:coreProperties>
</file>