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B14D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B14DD">
        <w:rPr>
          <w:rFonts w:ascii="Tahoma" w:hAnsi="Tahoma" w:cs="Tahoma"/>
          <w:b/>
          <w:sz w:val="32"/>
          <w:szCs w:val="32"/>
          <w:u w:val="single"/>
        </w:rPr>
        <w:t>092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70AAC">
        <w:rPr>
          <w:rFonts w:ascii="Tahoma" w:hAnsi="Tahoma" w:cs="Tahoma"/>
          <w:b/>
          <w:sz w:val="32"/>
          <w:szCs w:val="32"/>
          <w:u w:val="single"/>
        </w:rPr>
        <w:t>062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670AAC" w:rsidRPr="00670AAC" w:rsidRDefault="00670AA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70AA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70AAC">
        <w:rPr>
          <w:rFonts w:ascii="Calibri" w:hAnsi="Calibri" w:cs="Calibri"/>
          <w:sz w:val="22"/>
          <w:szCs w:val="22"/>
        </w:rPr>
        <w:t>Institui e inclui no Calendário Oficial de Eventos do Município de Araraquara a Jornada Legislativa</w:t>
      </w:r>
      <w:r w:rsidR="00301121">
        <w:rPr>
          <w:rFonts w:ascii="Calibri" w:hAnsi="Calibri" w:cs="Calibri"/>
          <w:sz w:val="22"/>
          <w:szCs w:val="22"/>
        </w:rPr>
        <w:t xml:space="preserve">, </w:t>
      </w:r>
      <w:r w:rsidR="00301121" w:rsidRPr="00301121">
        <w:rPr>
          <w:rFonts w:ascii="Calibri" w:hAnsi="Calibri" w:cs="Calibri"/>
          <w:sz w:val="22"/>
          <w:szCs w:val="22"/>
        </w:rPr>
        <w:t xml:space="preserve">a ser realizada anualmente na segunda semana do mês de </w:t>
      </w:r>
      <w:r w:rsidR="007D5E91">
        <w:rPr>
          <w:rFonts w:ascii="Calibri" w:hAnsi="Calibri" w:cs="Calibri"/>
          <w:sz w:val="22"/>
          <w:szCs w:val="22"/>
        </w:rPr>
        <w:t>m</w:t>
      </w:r>
      <w:r w:rsidR="00301121" w:rsidRPr="00301121">
        <w:rPr>
          <w:rFonts w:ascii="Calibri" w:hAnsi="Calibri" w:cs="Calibri"/>
          <w:sz w:val="22"/>
          <w:szCs w:val="22"/>
        </w:rPr>
        <w:t>aio</w:t>
      </w:r>
      <w:r w:rsidR="00301121">
        <w:rPr>
          <w:rFonts w:ascii="Calibri" w:hAnsi="Calibri" w:cs="Calibri"/>
          <w:sz w:val="22"/>
          <w:szCs w:val="22"/>
        </w:rPr>
        <w:t>, e dá outras providências</w:t>
      </w:r>
      <w:r w:rsidRPr="00670AAC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70AAC" w:rsidRPr="00670AAC" w:rsidRDefault="00670AAC" w:rsidP="00670A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70AAC">
        <w:rPr>
          <w:rFonts w:ascii="Calibri" w:hAnsi="Calibri" w:cs="Calibri"/>
          <w:sz w:val="24"/>
          <w:szCs w:val="22"/>
        </w:rPr>
        <w:t>Art. 1</w:t>
      </w:r>
      <w:proofErr w:type="gramStart"/>
      <w:r w:rsidRPr="00670AAC">
        <w:rPr>
          <w:rFonts w:ascii="Calibri" w:hAnsi="Calibri" w:cs="Calibri"/>
          <w:sz w:val="24"/>
          <w:szCs w:val="22"/>
        </w:rPr>
        <w:t xml:space="preserve">º </w:t>
      </w:r>
      <w:r w:rsidR="007D5E91">
        <w:rPr>
          <w:rFonts w:ascii="Calibri" w:hAnsi="Calibri" w:cs="Calibri"/>
          <w:sz w:val="24"/>
          <w:szCs w:val="22"/>
        </w:rPr>
        <w:t xml:space="preserve"> </w:t>
      </w:r>
      <w:r w:rsidRPr="00670AAC">
        <w:rPr>
          <w:rFonts w:ascii="Calibri" w:hAnsi="Calibri" w:cs="Calibri"/>
          <w:sz w:val="24"/>
          <w:szCs w:val="22"/>
        </w:rPr>
        <w:t>Fica</w:t>
      </w:r>
      <w:proofErr w:type="gramEnd"/>
      <w:r w:rsidRPr="00670AAC">
        <w:rPr>
          <w:rFonts w:ascii="Calibri" w:hAnsi="Calibri" w:cs="Calibri"/>
          <w:sz w:val="24"/>
          <w:szCs w:val="22"/>
        </w:rPr>
        <w:t xml:space="preserve"> instituíd</w:t>
      </w:r>
      <w:r w:rsidR="007D5E91">
        <w:rPr>
          <w:rFonts w:ascii="Calibri" w:hAnsi="Calibri" w:cs="Calibri"/>
          <w:sz w:val="24"/>
          <w:szCs w:val="22"/>
        </w:rPr>
        <w:t>a</w:t>
      </w:r>
      <w:r w:rsidRPr="00670AAC">
        <w:rPr>
          <w:rFonts w:ascii="Calibri" w:hAnsi="Calibri" w:cs="Calibri"/>
          <w:sz w:val="24"/>
          <w:szCs w:val="22"/>
        </w:rPr>
        <w:t xml:space="preserve"> e incluíd</w:t>
      </w:r>
      <w:r w:rsidR="007D5E91">
        <w:rPr>
          <w:rFonts w:ascii="Calibri" w:hAnsi="Calibri" w:cs="Calibri"/>
          <w:sz w:val="24"/>
          <w:szCs w:val="22"/>
        </w:rPr>
        <w:t>a</w:t>
      </w:r>
      <w:r w:rsidRPr="00670AAC">
        <w:rPr>
          <w:rFonts w:ascii="Calibri" w:hAnsi="Calibri" w:cs="Calibri"/>
          <w:sz w:val="24"/>
          <w:szCs w:val="22"/>
        </w:rPr>
        <w:t xml:space="preserve"> no Calendário Oficial de Eventos do Município de Araraquara a Jornada Legislativa, a ser realizada anualmente na segunda semana do mês de </w:t>
      </w:r>
      <w:r w:rsidR="007D5E91">
        <w:rPr>
          <w:rFonts w:ascii="Calibri" w:hAnsi="Calibri" w:cs="Calibri"/>
          <w:sz w:val="24"/>
          <w:szCs w:val="22"/>
        </w:rPr>
        <w:t>m</w:t>
      </w:r>
      <w:r w:rsidRPr="00670AAC">
        <w:rPr>
          <w:rFonts w:ascii="Calibri" w:hAnsi="Calibri" w:cs="Calibri"/>
          <w:sz w:val="24"/>
          <w:szCs w:val="22"/>
        </w:rPr>
        <w:t>aio.</w:t>
      </w:r>
    </w:p>
    <w:p w:rsidR="00670AAC" w:rsidRPr="00670AAC" w:rsidRDefault="00670AAC" w:rsidP="00670A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70AAC" w:rsidRPr="00670AAC" w:rsidRDefault="00670AAC" w:rsidP="00670A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670AAC">
        <w:rPr>
          <w:rFonts w:ascii="Calibri" w:hAnsi="Calibri" w:cs="Calibri"/>
          <w:sz w:val="24"/>
          <w:szCs w:val="22"/>
        </w:rPr>
        <w:tab/>
      </w:r>
      <w:r w:rsidR="007D5E91">
        <w:rPr>
          <w:rFonts w:ascii="Calibri" w:hAnsi="Calibri" w:cs="Calibri"/>
          <w:sz w:val="24"/>
          <w:szCs w:val="22"/>
        </w:rPr>
        <w:t>Parágrafo único.</w:t>
      </w:r>
      <w:r w:rsidRPr="00670AAC">
        <w:rPr>
          <w:rFonts w:ascii="Calibri" w:hAnsi="Calibri" w:cs="Calibri"/>
          <w:sz w:val="24"/>
          <w:szCs w:val="22"/>
        </w:rPr>
        <w:t xml:space="preserve"> </w:t>
      </w:r>
      <w:r w:rsidR="007D5E91">
        <w:rPr>
          <w:rFonts w:ascii="Calibri" w:hAnsi="Calibri" w:cs="Calibri"/>
          <w:sz w:val="24"/>
          <w:szCs w:val="22"/>
        </w:rPr>
        <w:t xml:space="preserve"> A Jornada Legislativa consiste</w:t>
      </w:r>
      <w:r w:rsidRPr="00670AAC">
        <w:rPr>
          <w:rFonts w:ascii="Calibri" w:hAnsi="Calibri" w:cs="Calibri"/>
          <w:sz w:val="24"/>
          <w:szCs w:val="22"/>
        </w:rPr>
        <w:t xml:space="preserve"> na realização de palestr</w:t>
      </w:r>
      <w:r w:rsidR="007D5E91">
        <w:rPr>
          <w:rFonts w:ascii="Calibri" w:hAnsi="Calibri" w:cs="Calibri"/>
          <w:sz w:val="24"/>
          <w:szCs w:val="22"/>
        </w:rPr>
        <w:t>as cuja temática aborde</w:t>
      </w:r>
      <w:r w:rsidRPr="00670AAC">
        <w:rPr>
          <w:rFonts w:ascii="Calibri" w:hAnsi="Calibri" w:cs="Calibri"/>
          <w:sz w:val="24"/>
          <w:szCs w:val="22"/>
        </w:rPr>
        <w:t xml:space="preserve"> assuntos direcionados à função dos Poderes, principalmente o Poder Legislativo, versando sobre obrigações orça</w:t>
      </w:r>
      <w:r w:rsidR="007D5E91">
        <w:rPr>
          <w:rFonts w:ascii="Calibri" w:hAnsi="Calibri" w:cs="Calibri"/>
          <w:sz w:val="24"/>
          <w:szCs w:val="22"/>
        </w:rPr>
        <w:t>mentárias, diferenças entre os P</w:t>
      </w:r>
      <w:r w:rsidRPr="00670AAC">
        <w:rPr>
          <w:rFonts w:ascii="Calibri" w:hAnsi="Calibri" w:cs="Calibri"/>
          <w:sz w:val="24"/>
          <w:szCs w:val="22"/>
        </w:rPr>
        <w:t>oderes, responsabilidade de gestão, elaboração de leis, efetividade e responsabilidade na elaboraçã</w:t>
      </w:r>
      <w:r w:rsidR="007D5E91">
        <w:rPr>
          <w:rFonts w:ascii="Calibri" w:hAnsi="Calibri" w:cs="Calibri"/>
          <w:sz w:val="24"/>
          <w:szCs w:val="22"/>
        </w:rPr>
        <w:t>o de leis, dentre outras ações.</w:t>
      </w:r>
    </w:p>
    <w:p w:rsidR="00670AAC" w:rsidRPr="00670AAC" w:rsidRDefault="00670AAC" w:rsidP="00670A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70AAC" w:rsidRPr="00670AAC" w:rsidRDefault="00670AAC" w:rsidP="00670A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70AAC">
        <w:rPr>
          <w:rFonts w:ascii="Calibri" w:hAnsi="Calibri" w:cs="Calibri"/>
          <w:sz w:val="24"/>
          <w:szCs w:val="22"/>
        </w:rPr>
        <w:tab/>
      </w:r>
      <w:r w:rsidRPr="00670AAC">
        <w:rPr>
          <w:rFonts w:ascii="Calibri" w:hAnsi="Calibri" w:cs="Calibri"/>
          <w:sz w:val="24"/>
          <w:szCs w:val="22"/>
        </w:rPr>
        <w:tab/>
        <w:t xml:space="preserve">Art. </w:t>
      </w:r>
      <w:r w:rsidR="007D5E91">
        <w:rPr>
          <w:rFonts w:ascii="Calibri" w:hAnsi="Calibri" w:cs="Calibri"/>
          <w:sz w:val="24"/>
          <w:szCs w:val="22"/>
        </w:rPr>
        <w:t>2</w:t>
      </w:r>
      <w:proofErr w:type="gramStart"/>
      <w:r w:rsidRPr="00670AAC">
        <w:rPr>
          <w:rFonts w:ascii="Calibri" w:hAnsi="Calibri" w:cs="Calibri"/>
          <w:sz w:val="24"/>
          <w:szCs w:val="22"/>
        </w:rPr>
        <w:t xml:space="preserve">º </w:t>
      </w:r>
      <w:r w:rsidR="007D5E91">
        <w:rPr>
          <w:rFonts w:ascii="Calibri" w:hAnsi="Calibri" w:cs="Calibri"/>
          <w:sz w:val="24"/>
          <w:szCs w:val="22"/>
        </w:rPr>
        <w:t xml:space="preserve"> </w:t>
      </w:r>
      <w:r w:rsidRPr="00670AAC">
        <w:rPr>
          <w:rFonts w:ascii="Calibri" w:hAnsi="Calibri" w:cs="Calibri"/>
          <w:sz w:val="24"/>
          <w:szCs w:val="22"/>
        </w:rPr>
        <w:t>Os</w:t>
      </w:r>
      <w:proofErr w:type="gramEnd"/>
      <w:r w:rsidRPr="00670AAC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parceria com a iniciativa privada ou governamental, sem acarretar ônus para o Município.</w:t>
      </w:r>
    </w:p>
    <w:p w:rsidR="00670AAC" w:rsidRPr="00670AAC" w:rsidRDefault="00670AAC" w:rsidP="00670A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70AAC" w:rsidP="00670A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670AAC">
        <w:rPr>
          <w:rFonts w:ascii="Calibri" w:hAnsi="Calibri" w:cs="Calibri"/>
          <w:sz w:val="24"/>
          <w:szCs w:val="22"/>
        </w:rPr>
        <w:tab/>
        <w:t xml:space="preserve">Art. </w:t>
      </w:r>
      <w:r w:rsidR="007D5E91">
        <w:rPr>
          <w:rFonts w:ascii="Calibri" w:hAnsi="Calibri" w:cs="Calibri"/>
          <w:sz w:val="24"/>
          <w:szCs w:val="22"/>
        </w:rPr>
        <w:t>3</w:t>
      </w:r>
      <w:r w:rsidRPr="00670AAC">
        <w:rPr>
          <w:rFonts w:ascii="Calibri" w:hAnsi="Calibri" w:cs="Calibri"/>
          <w:sz w:val="24"/>
          <w:szCs w:val="22"/>
        </w:rPr>
        <w:t xml:space="preserve">º </w:t>
      </w:r>
      <w:r w:rsidR="007D5E91">
        <w:rPr>
          <w:rFonts w:ascii="Calibri" w:hAnsi="Calibri" w:cs="Calibri"/>
          <w:sz w:val="24"/>
          <w:szCs w:val="22"/>
        </w:rPr>
        <w:t xml:space="preserve"> </w:t>
      </w:r>
      <w:r w:rsidRPr="00670AAC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670AAC" w:rsidRPr="00646520" w:rsidRDefault="00670AAC" w:rsidP="00670AA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243249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14D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B14D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1121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0AA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5E91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14DD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01BA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3A76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186</cp:revision>
  <cp:lastPrinted>2018-06-26T22:41:00Z</cp:lastPrinted>
  <dcterms:created xsi:type="dcterms:W3CDTF">2016-08-16T19:55:00Z</dcterms:created>
  <dcterms:modified xsi:type="dcterms:W3CDTF">2019-04-09T18:22:00Z</dcterms:modified>
</cp:coreProperties>
</file>