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D33F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-596900</wp:posOffset>
            </wp:positionV>
            <wp:extent cx="798195" cy="878205"/>
            <wp:effectExtent l="0" t="0" r="1905" b="0"/>
            <wp:wrapNone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22CD">
        <w:rPr>
          <w:rFonts w:ascii="Tahoma" w:hAnsi="Tahoma" w:cs="Tahoma"/>
          <w:b/>
          <w:sz w:val="32"/>
          <w:szCs w:val="32"/>
          <w:u w:val="single"/>
        </w:rPr>
        <w:t>084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22CD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5631">
        <w:rPr>
          <w:rFonts w:ascii="Tahoma" w:hAnsi="Tahoma" w:cs="Tahoma"/>
          <w:b/>
          <w:sz w:val="32"/>
          <w:szCs w:val="32"/>
          <w:u w:val="single"/>
        </w:rPr>
        <w:t>0</w:t>
      </w:r>
      <w:r w:rsidR="009B22CD">
        <w:rPr>
          <w:rFonts w:ascii="Tahoma" w:hAnsi="Tahoma" w:cs="Tahoma"/>
          <w:b/>
          <w:sz w:val="32"/>
          <w:szCs w:val="32"/>
          <w:u w:val="single"/>
        </w:rPr>
        <w:t>0</w:t>
      </w:r>
      <w:r w:rsidR="00905631">
        <w:rPr>
          <w:rFonts w:ascii="Tahoma" w:hAnsi="Tahoma" w:cs="Tahoma"/>
          <w:b/>
          <w:sz w:val="32"/>
          <w:szCs w:val="32"/>
          <w:u w:val="single"/>
        </w:rPr>
        <w:t>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DC6105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5A56CA" w:rsidRPr="00DC6105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DC610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C6105">
        <w:rPr>
          <w:rFonts w:ascii="Calibri" w:hAnsi="Calibri" w:cs="Calibri"/>
          <w:sz w:val="22"/>
          <w:szCs w:val="22"/>
        </w:rPr>
        <w:t>Altera, no âmbito do Programa “Araraquara contra a Dengue”, a Lei Complementar nº 18, de 22 de dezembro de 1997</w:t>
      </w:r>
      <w:r>
        <w:rPr>
          <w:rFonts w:ascii="Calibri" w:hAnsi="Calibri" w:cs="Calibri"/>
          <w:sz w:val="22"/>
          <w:szCs w:val="22"/>
        </w:rPr>
        <w:t>,</w:t>
      </w:r>
      <w:r w:rsidRPr="00DC6105">
        <w:rPr>
          <w:rFonts w:ascii="Calibri" w:hAnsi="Calibri" w:cs="Calibri"/>
          <w:sz w:val="22"/>
          <w:szCs w:val="22"/>
        </w:rPr>
        <w:t xml:space="preserve"> e a Lei Complementar nº 21, de 1º de julho d</w:t>
      </w:r>
      <w:r w:rsidR="00F8175C">
        <w:rPr>
          <w:rFonts w:ascii="Calibri" w:hAnsi="Calibri" w:cs="Calibri"/>
          <w:sz w:val="22"/>
          <w:szCs w:val="22"/>
        </w:rPr>
        <w:t>e 199</w:t>
      </w:r>
      <w:r>
        <w:rPr>
          <w:rFonts w:ascii="Calibri" w:hAnsi="Calibri" w:cs="Calibri"/>
          <w:sz w:val="22"/>
          <w:szCs w:val="22"/>
        </w:rPr>
        <w:t>8</w:t>
      </w:r>
      <w:r w:rsidRPr="00DC6105">
        <w:rPr>
          <w:rFonts w:ascii="Calibri" w:hAnsi="Calibri" w:cs="Calibri"/>
          <w:sz w:val="22"/>
          <w:szCs w:val="22"/>
        </w:rPr>
        <w:t>.</w:t>
      </w:r>
    </w:p>
    <w:p w:rsidR="003A3A7C" w:rsidRPr="00DC610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6105" w:rsidRDefault="00DC6105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25690">
        <w:rPr>
          <w:rFonts w:ascii="Calibri" w:hAnsi="Calibri" w:cs="Calibri"/>
          <w:sz w:val="24"/>
          <w:szCs w:val="24"/>
        </w:rPr>
        <w:t>Art. 1</w:t>
      </w:r>
      <w:proofErr w:type="gramStart"/>
      <w:r w:rsidR="00C25690">
        <w:rPr>
          <w:rFonts w:ascii="Calibri" w:hAnsi="Calibri" w:cs="Calibri"/>
          <w:sz w:val="24"/>
          <w:szCs w:val="24"/>
        </w:rPr>
        <w:t>º  A</w:t>
      </w:r>
      <w:proofErr w:type="gramEnd"/>
      <w:r w:rsidR="00C25690">
        <w:rPr>
          <w:rFonts w:ascii="Calibri" w:hAnsi="Calibri" w:cs="Calibri"/>
          <w:sz w:val="24"/>
          <w:szCs w:val="24"/>
        </w:rPr>
        <w:t xml:space="preserve"> L</w:t>
      </w:r>
      <w:r>
        <w:rPr>
          <w:rFonts w:ascii="Calibri" w:hAnsi="Calibri" w:cs="Calibri"/>
          <w:sz w:val="24"/>
          <w:szCs w:val="24"/>
        </w:rPr>
        <w:t>ei Complementar nº 18, de 22 de dezembro de 1997, passa a vigorar com as seguintes alterações:</w:t>
      </w:r>
    </w:p>
    <w:p w:rsidR="00DC6105" w:rsidRDefault="00DC6105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C6105" w:rsidRDefault="00F8175C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="00DC6105">
        <w:rPr>
          <w:rFonts w:ascii="Calibri" w:hAnsi="Calibri" w:cs="Calibri"/>
          <w:sz w:val="24"/>
          <w:szCs w:val="24"/>
        </w:rPr>
        <w:t>Art. 6</w:t>
      </w:r>
      <w:proofErr w:type="gramStart"/>
      <w:r w:rsidR="00DC6105">
        <w:rPr>
          <w:rFonts w:ascii="Calibri" w:hAnsi="Calibri" w:cs="Calibri"/>
          <w:sz w:val="24"/>
          <w:szCs w:val="24"/>
        </w:rPr>
        <w:t>º  .......................................................................................................................</w:t>
      </w:r>
      <w:proofErr w:type="gramEnd"/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>§ 1</w:t>
      </w:r>
      <w:proofErr w:type="gramStart"/>
      <w:r w:rsidRPr="00DC6105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DC6105">
        <w:rPr>
          <w:rFonts w:ascii="Calibri" w:hAnsi="Calibri" w:cs="Calibri"/>
          <w:sz w:val="24"/>
          <w:szCs w:val="24"/>
        </w:rPr>
        <w:t>Nos</w:t>
      </w:r>
      <w:proofErr w:type="gramEnd"/>
      <w:r w:rsidRPr="00DC6105">
        <w:rPr>
          <w:rFonts w:ascii="Calibri" w:hAnsi="Calibri" w:cs="Calibri"/>
          <w:sz w:val="24"/>
          <w:szCs w:val="24"/>
        </w:rPr>
        <w:t xml:space="preserve"> casos em que ocorra negligência por parte do morador ou proprietário, e o serviço de conservação e limpeza venha a ser efetuado diretamente pelo Poder Público Municipal ou empresa concessionária, será cobrada uma tarifa de limpeza equivalente a 5 (cinco) Unidades Fiscais Municipais, e de 10 (dez) Unidades Fiscais Municipais no caso da necessidade de retirada de mato, entulho ou inservíveis, a cada testada correspondente a 5 (cinco) metros lineares.</w:t>
      </w: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>§ 2</w:t>
      </w:r>
      <w:proofErr w:type="gramStart"/>
      <w:r w:rsidRPr="00DC6105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DC6105">
        <w:rPr>
          <w:rFonts w:ascii="Calibri" w:hAnsi="Calibri" w:cs="Calibri"/>
          <w:sz w:val="24"/>
          <w:szCs w:val="24"/>
        </w:rPr>
        <w:t>Nos</w:t>
      </w:r>
      <w:proofErr w:type="gramEnd"/>
      <w:r w:rsidRPr="00DC6105">
        <w:rPr>
          <w:rFonts w:ascii="Calibri" w:hAnsi="Calibri" w:cs="Calibri"/>
          <w:sz w:val="24"/>
          <w:szCs w:val="24"/>
        </w:rPr>
        <w:t xml:space="preserve"> casos em que ocorra negligência por parte do morador ou proprietário, o serviço de calçamento poderá ser refeito ou efetuado diretamente pelo Poder Público Municipal ou empresa concessionária, e será cobrada uma tarifa de 50 (cinquenta) Unidades Fiscais Municipais por metro quadrado.</w:t>
      </w: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12.  ........................................................................................................................</w:t>
      </w:r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C6105" w:rsidRDefault="00DC6105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>Parágrafo único.  Todo proprietário que estiver com sua edificação em estado de abandono e não habitada será notificado pela Fiscalização de Posturas do Departamento de Serviços Urbanos, para</w:t>
      </w:r>
      <w:r w:rsidR="00D66FD6">
        <w:rPr>
          <w:rFonts w:ascii="Calibri" w:hAnsi="Calibri" w:cs="Calibri"/>
          <w:sz w:val="24"/>
          <w:szCs w:val="24"/>
        </w:rPr>
        <w:t>,</w:t>
      </w:r>
      <w:r w:rsidRPr="00DC6105">
        <w:rPr>
          <w:rFonts w:ascii="Calibri" w:hAnsi="Calibri" w:cs="Calibri"/>
          <w:sz w:val="24"/>
          <w:szCs w:val="24"/>
        </w:rPr>
        <w:t xml:space="preserve"> </w:t>
      </w:r>
      <w:r w:rsidR="00D66FD6">
        <w:rPr>
          <w:rFonts w:ascii="Calibri" w:hAnsi="Calibri" w:cs="Calibri"/>
          <w:sz w:val="24"/>
          <w:szCs w:val="24"/>
        </w:rPr>
        <w:t>n</w:t>
      </w:r>
      <w:r w:rsidRPr="00DC6105">
        <w:rPr>
          <w:rFonts w:ascii="Calibri" w:hAnsi="Calibri" w:cs="Calibri"/>
          <w:sz w:val="24"/>
          <w:szCs w:val="24"/>
        </w:rPr>
        <w:t>o prazo de 48 (quarenta e oito) horas, sanar a irregularidade apontada pelo Município.</w:t>
      </w:r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150.  </w:t>
      </w:r>
      <w:r w:rsidRPr="00DC6105">
        <w:rPr>
          <w:rFonts w:ascii="Calibri" w:hAnsi="Calibri" w:cs="Calibri"/>
          <w:sz w:val="24"/>
          <w:szCs w:val="24"/>
        </w:rPr>
        <w:t>O prazo para cumprimento das notificações será de 48 (quarenta e oito) horas</w:t>
      </w:r>
      <w:r>
        <w:rPr>
          <w:rFonts w:ascii="Calibri" w:hAnsi="Calibri" w:cs="Calibri"/>
          <w:sz w:val="24"/>
          <w:szCs w:val="24"/>
        </w:rPr>
        <w:t>.</w:t>
      </w:r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66FD6" w:rsidRDefault="00D66FD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66FD6">
        <w:rPr>
          <w:rFonts w:ascii="Calibri" w:hAnsi="Calibri" w:cs="Calibri"/>
          <w:sz w:val="24"/>
          <w:szCs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 </w:t>
      </w:r>
      <w:r w:rsidRPr="00D66FD6">
        <w:rPr>
          <w:rFonts w:ascii="Calibri" w:hAnsi="Calibri" w:cs="Calibri"/>
          <w:sz w:val="24"/>
          <w:szCs w:val="24"/>
        </w:rPr>
        <w:t xml:space="preserve">Transcorrido o prazo descrito no </w:t>
      </w:r>
      <w:r>
        <w:rPr>
          <w:rFonts w:ascii="Calibri" w:hAnsi="Calibri" w:cs="Calibri"/>
          <w:sz w:val="24"/>
          <w:szCs w:val="24"/>
        </w:rPr>
        <w:t>“</w:t>
      </w:r>
      <w:r w:rsidRPr="00D66FD6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”</w:t>
      </w:r>
      <w:r w:rsidRPr="00D66FD6">
        <w:rPr>
          <w:rFonts w:ascii="Calibri" w:hAnsi="Calibri" w:cs="Calibri"/>
          <w:sz w:val="24"/>
          <w:szCs w:val="24"/>
        </w:rPr>
        <w:t xml:space="preserve"> deste artigo sem a efetiva regularização do i</w:t>
      </w:r>
      <w:r>
        <w:rPr>
          <w:rFonts w:ascii="Calibri" w:hAnsi="Calibri" w:cs="Calibri"/>
          <w:sz w:val="24"/>
          <w:szCs w:val="24"/>
        </w:rPr>
        <w:t xml:space="preserve">móvel, </w:t>
      </w:r>
      <w:r w:rsidRPr="00D66FD6">
        <w:rPr>
          <w:rFonts w:ascii="Calibri" w:hAnsi="Calibri" w:cs="Calibri"/>
          <w:sz w:val="24"/>
          <w:szCs w:val="24"/>
        </w:rPr>
        <w:t>proceder</w:t>
      </w:r>
      <w:r>
        <w:rPr>
          <w:rFonts w:ascii="Calibri" w:hAnsi="Calibri" w:cs="Calibri"/>
          <w:sz w:val="24"/>
          <w:szCs w:val="24"/>
        </w:rPr>
        <w:t>-se-</w:t>
      </w:r>
      <w:r w:rsidRPr="00D66FD6">
        <w:rPr>
          <w:rFonts w:ascii="Calibri" w:hAnsi="Calibri" w:cs="Calibri"/>
          <w:sz w:val="24"/>
          <w:szCs w:val="24"/>
        </w:rPr>
        <w:t>á à autuação nos termos da legislação em vigor.</w:t>
      </w:r>
    </w:p>
    <w:p w:rsidR="00584016" w:rsidRDefault="00584016" w:rsidP="00DC61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6F4DA9" w:rsidRPr="006F4DA9" w:rsidRDefault="006F4DA9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F4DA9">
        <w:rPr>
          <w:rFonts w:ascii="Calibri" w:hAnsi="Calibri" w:cs="Calibri"/>
          <w:sz w:val="24"/>
          <w:szCs w:val="24"/>
        </w:rPr>
        <w:t>Art. 152</w:t>
      </w:r>
      <w:r>
        <w:rPr>
          <w:rFonts w:ascii="Calibri" w:hAnsi="Calibri" w:cs="Calibri"/>
          <w:sz w:val="24"/>
          <w:szCs w:val="24"/>
        </w:rPr>
        <w:t xml:space="preserve">. </w:t>
      </w:r>
      <w:r w:rsidRPr="006F4DA9">
        <w:rPr>
          <w:rFonts w:ascii="Calibri" w:hAnsi="Calibri" w:cs="Calibri"/>
          <w:sz w:val="24"/>
          <w:szCs w:val="24"/>
        </w:rPr>
        <w:t xml:space="preserve"> O infrator que não sanar a infração cometida, ainda que tenha adimplido a multa, será considerado reincidente, sujeitando-se a multa acrescida progressivamente de 100% (cem por cento), da seguinte forma:</w:t>
      </w:r>
    </w:p>
    <w:p w:rsidR="006F4DA9" w:rsidRPr="006F4DA9" w:rsidRDefault="006F4DA9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F4DA9">
        <w:rPr>
          <w:rFonts w:ascii="Calibri" w:hAnsi="Calibri" w:cs="Calibri"/>
          <w:sz w:val="24"/>
          <w:szCs w:val="24"/>
        </w:rPr>
        <w:t xml:space="preserve">I - por seu dobro, na segunda reincidência; </w:t>
      </w:r>
    </w:p>
    <w:p w:rsidR="006F4DA9" w:rsidRPr="006F4DA9" w:rsidRDefault="006F4DA9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F4DA9">
        <w:rPr>
          <w:rFonts w:ascii="Calibri" w:hAnsi="Calibri" w:cs="Calibri"/>
          <w:sz w:val="24"/>
          <w:szCs w:val="24"/>
        </w:rPr>
        <w:lastRenderedPageBreak/>
        <w:t xml:space="preserve">II - por seu triplo, na terceira reincidência; </w:t>
      </w:r>
      <w:r>
        <w:rPr>
          <w:rFonts w:ascii="Calibri" w:hAnsi="Calibri" w:cs="Calibri"/>
          <w:sz w:val="24"/>
          <w:szCs w:val="24"/>
        </w:rPr>
        <w:t>ou</w:t>
      </w:r>
    </w:p>
    <w:p w:rsidR="00584016" w:rsidRDefault="006F4DA9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F4DA9">
        <w:rPr>
          <w:rFonts w:ascii="Calibri" w:hAnsi="Calibri" w:cs="Calibri"/>
          <w:sz w:val="24"/>
          <w:szCs w:val="24"/>
        </w:rPr>
        <w:t>III - por seu quádruplo, na quarta reincidência.</w:t>
      </w:r>
    </w:p>
    <w:p w:rsidR="002B007D" w:rsidRDefault="002B007D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2B007D" w:rsidRDefault="002B007D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153.  ......................................................................................................................</w:t>
      </w:r>
    </w:p>
    <w:p w:rsidR="002B007D" w:rsidRDefault="002B007D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2B007D" w:rsidRDefault="002B007D" w:rsidP="006F4D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</w:t>
      </w:r>
      <w:proofErr w:type="gramStart"/>
      <w:r>
        <w:rPr>
          <w:rFonts w:ascii="Calibri" w:hAnsi="Calibri" w:cs="Calibri"/>
          <w:sz w:val="24"/>
          <w:szCs w:val="24"/>
        </w:rPr>
        <w:t>º  .............................................................................................................................</w:t>
      </w:r>
      <w:proofErr w:type="gramEnd"/>
    </w:p>
    <w:p w:rsidR="002B007D" w:rsidRPr="002B007D" w:rsidRDefault="002B007D" w:rsidP="002B007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B007D">
        <w:rPr>
          <w:rFonts w:ascii="Calibri" w:hAnsi="Calibri" w:cs="Calibri"/>
          <w:sz w:val="24"/>
          <w:szCs w:val="24"/>
        </w:rPr>
        <w:t>I - serviços de capina: 30% (trinta por cento) da Unidade Fiscal Municipal por metro quadrad</w:t>
      </w:r>
      <w:r>
        <w:rPr>
          <w:rFonts w:ascii="Calibri" w:hAnsi="Calibri" w:cs="Calibri"/>
          <w:sz w:val="24"/>
          <w:szCs w:val="24"/>
        </w:rPr>
        <w:t>o;</w:t>
      </w:r>
    </w:p>
    <w:p w:rsidR="002B007D" w:rsidRPr="002B007D" w:rsidRDefault="002B007D" w:rsidP="002B007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B007D">
        <w:rPr>
          <w:rFonts w:ascii="Calibri" w:hAnsi="Calibri" w:cs="Calibri"/>
          <w:sz w:val="24"/>
          <w:szCs w:val="24"/>
        </w:rPr>
        <w:t>II - serviços de roçada: 15% (quinze por cento) da Unidade Fiscal Municipal – UFM por metro quadrado;</w:t>
      </w:r>
    </w:p>
    <w:p w:rsidR="002B007D" w:rsidRPr="002B007D" w:rsidRDefault="002B007D" w:rsidP="002B007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B007D">
        <w:rPr>
          <w:rFonts w:ascii="Calibri" w:hAnsi="Calibri" w:cs="Calibri"/>
          <w:sz w:val="24"/>
          <w:szCs w:val="24"/>
        </w:rPr>
        <w:t>III - serviço de arado: 15% (quinze por cento) da Unidade Fiscal Municipal por metro quadrado;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2B007D" w:rsidRDefault="002B007D" w:rsidP="002B007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B007D">
        <w:rPr>
          <w:rFonts w:ascii="Calibri" w:hAnsi="Calibri" w:cs="Calibri"/>
          <w:sz w:val="24"/>
          <w:szCs w:val="24"/>
        </w:rPr>
        <w:t>IV - serviço de retirada de entulho, galhada, lixo dom</w:t>
      </w:r>
      <w:r>
        <w:rPr>
          <w:rFonts w:ascii="Calibri" w:hAnsi="Calibri" w:cs="Calibri"/>
          <w:sz w:val="24"/>
          <w:szCs w:val="24"/>
        </w:rPr>
        <w:t xml:space="preserve">éstico </w:t>
      </w:r>
      <w:r w:rsidRPr="002B007D">
        <w:rPr>
          <w:rFonts w:ascii="Calibri" w:hAnsi="Calibri" w:cs="Calibri"/>
          <w:sz w:val="24"/>
          <w:szCs w:val="24"/>
        </w:rPr>
        <w:t>ou inservíveis: 50% (cinquenta por cento) da Unidade Fiscal por metro quadrado.</w:t>
      </w:r>
    </w:p>
    <w:p w:rsidR="00C25690" w:rsidRDefault="00C25690" w:rsidP="002B007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C25690" w:rsidRPr="00C25690" w:rsidRDefault="00C25690" w:rsidP="00C256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25690">
        <w:rPr>
          <w:rFonts w:ascii="Calibri" w:hAnsi="Calibri" w:cs="Calibri"/>
          <w:sz w:val="24"/>
          <w:szCs w:val="24"/>
        </w:rPr>
        <w:t>§ 2</w:t>
      </w:r>
      <w:proofErr w:type="gramStart"/>
      <w:r w:rsidRPr="00C25690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C25690">
        <w:rPr>
          <w:rFonts w:ascii="Calibri" w:hAnsi="Calibri" w:cs="Calibri"/>
          <w:sz w:val="24"/>
          <w:szCs w:val="24"/>
        </w:rPr>
        <w:t>Esgotado</w:t>
      </w:r>
      <w:proofErr w:type="gramEnd"/>
      <w:r w:rsidRPr="00C25690">
        <w:rPr>
          <w:rFonts w:ascii="Calibri" w:hAnsi="Calibri" w:cs="Calibri"/>
          <w:sz w:val="24"/>
          <w:szCs w:val="24"/>
        </w:rPr>
        <w:t xml:space="preserve"> o prazo previsto, sem que a notificação tenha sido atendida, será aplicada a multa correspondente a 20 (vinte) Unidades Fiscais Municipais, acrescida progressivamente de 100% (cem por cento) nos casos de reincidência, da seguinte forma:</w:t>
      </w:r>
    </w:p>
    <w:p w:rsidR="00C25690" w:rsidRPr="00C25690" w:rsidRDefault="00C25690" w:rsidP="00C256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25690">
        <w:rPr>
          <w:rFonts w:ascii="Calibri" w:hAnsi="Calibri" w:cs="Calibri"/>
          <w:sz w:val="24"/>
          <w:szCs w:val="24"/>
        </w:rPr>
        <w:t xml:space="preserve">I - por seu </w:t>
      </w:r>
      <w:r>
        <w:rPr>
          <w:rFonts w:ascii="Calibri" w:hAnsi="Calibri" w:cs="Calibri"/>
          <w:sz w:val="24"/>
          <w:szCs w:val="24"/>
        </w:rPr>
        <w:t>dobro, na segunda reincidência;</w:t>
      </w:r>
    </w:p>
    <w:p w:rsidR="00C25690" w:rsidRPr="00C25690" w:rsidRDefault="00C25690" w:rsidP="00C256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25690">
        <w:rPr>
          <w:rFonts w:ascii="Calibri" w:hAnsi="Calibri" w:cs="Calibri"/>
          <w:sz w:val="24"/>
          <w:szCs w:val="24"/>
        </w:rPr>
        <w:t>II - por seu tr</w:t>
      </w:r>
      <w:r>
        <w:rPr>
          <w:rFonts w:ascii="Calibri" w:hAnsi="Calibri" w:cs="Calibri"/>
          <w:sz w:val="24"/>
          <w:szCs w:val="24"/>
        </w:rPr>
        <w:t>iplo, na terceira reincidência; ou</w:t>
      </w:r>
    </w:p>
    <w:p w:rsidR="00C25690" w:rsidRDefault="00C25690" w:rsidP="00C256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25690">
        <w:rPr>
          <w:rFonts w:ascii="Calibri" w:hAnsi="Calibri" w:cs="Calibri"/>
          <w:sz w:val="24"/>
          <w:szCs w:val="24"/>
        </w:rPr>
        <w:t>III - por seu quádruplo, na quarta reincidência.</w:t>
      </w:r>
      <w:r w:rsidR="00F8175C">
        <w:rPr>
          <w:rFonts w:ascii="Calibri" w:hAnsi="Calibri" w:cs="Calibri"/>
          <w:sz w:val="24"/>
          <w:szCs w:val="24"/>
        </w:rPr>
        <w:t>”</w:t>
      </w:r>
      <w:r w:rsidR="00365EA7">
        <w:rPr>
          <w:rFonts w:ascii="Calibri" w:hAnsi="Calibri" w:cs="Calibri"/>
          <w:sz w:val="24"/>
          <w:szCs w:val="24"/>
        </w:rPr>
        <w:t xml:space="preserve"> (NR)</w:t>
      </w:r>
    </w:p>
    <w:p w:rsidR="00DC6105" w:rsidRPr="00DC6105" w:rsidRDefault="00DC6105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25690" w:rsidRDefault="00F8175C" w:rsidP="00DC6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</w:t>
      </w:r>
      <w:proofErr w:type="gramStart"/>
      <w:r>
        <w:rPr>
          <w:rFonts w:ascii="Calibri" w:hAnsi="Calibri" w:cs="Calibri"/>
          <w:sz w:val="24"/>
          <w:szCs w:val="24"/>
        </w:rPr>
        <w:t>º  A</w:t>
      </w:r>
      <w:proofErr w:type="gramEnd"/>
      <w:r>
        <w:rPr>
          <w:rFonts w:ascii="Calibri" w:hAnsi="Calibri" w:cs="Calibri"/>
          <w:sz w:val="24"/>
          <w:szCs w:val="24"/>
        </w:rPr>
        <w:t xml:space="preserve"> Lei Complementar nº 21, de 1º de julho de 1998, passa a vigorar com as seguintes alterações:</w:t>
      </w:r>
    </w:p>
    <w:p w:rsidR="00F8175C" w:rsidRDefault="00F8175C" w:rsidP="00DC6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8175C" w:rsidRDefault="00DB0DA4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“Art. 22.  ......................................................................................................................</w:t>
      </w:r>
    </w:p>
    <w:p w:rsidR="00DB0DA4" w:rsidRDefault="00DB0DA4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B0DA4" w:rsidRDefault="00DB0DA4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</w:t>
      </w:r>
      <w:proofErr w:type="gramStart"/>
      <w:r>
        <w:rPr>
          <w:rFonts w:ascii="Calibri" w:hAnsi="Calibri" w:cs="Calibri"/>
          <w:sz w:val="24"/>
          <w:szCs w:val="24"/>
        </w:rPr>
        <w:t>º  .............................................................................................................................</w:t>
      </w:r>
      <w:proofErr w:type="gramEnd"/>
    </w:p>
    <w:p w:rsidR="00DB0DA4" w:rsidRDefault="00DB0DA4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DB0DA4" w:rsidRDefault="00DB0DA4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B0DA4">
        <w:rPr>
          <w:rFonts w:ascii="Calibri" w:hAnsi="Calibri" w:cs="Calibri"/>
          <w:sz w:val="24"/>
          <w:szCs w:val="24"/>
        </w:rPr>
        <w:t>III – por não apresentar Certidão de Transporte de Resíduos ou, alternativamente, contrato com pessoa jurídica para descarte adequado dos resíduos – 40 (quarenta) Unidades Fiscais do Município (</w:t>
      </w:r>
      <w:proofErr w:type="spellStart"/>
      <w:r w:rsidRPr="00DB0DA4">
        <w:rPr>
          <w:rFonts w:ascii="Calibri" w:hAnsi="Calibri" w:cs="Calibri"/>
          <w:sz w:val="24"/>
          <w:szCs w:val="24"/>
        </w:rPr>
        <w:t>UFMs</w:t>
      </w:r>
      <w:proofErr w:type="spellEnd"/>
      <w:r w:rsidRPr="00DB0DA4">
        <w:rPr>
          <w:rFonts w:ascii="Calibri" w:hAnsi="Calibri" w:cs="Calibri"/>
          <w:sz w:val="24"/>
          <w:szCs w:val="24"/>
        </w:rPr>
        <w:t xml:space="preserve">), majorada para 100 </w:t>
      </w:r>
      <w:proofErr w:type="spellStart"/>
      <w:r w:rsidRPr="00DB0DA4">
        <w:rPr>
          <w:rFonts w:ascii="Calibri" w:hAnsi="Calibri" w:cs="Calibri"/>
          <w:sz w:val="24"/>
          <w:szCs w:val="24"/>
        </w:rPr>
        <w:t>UFMs</w:t>
      </w:r>
      <w:proofErr w:type="spellEnd"/>
      <w:r w:rsidRPr="00DB0DA4">
        <w:rPr>
          <w:rFonts w:ascii="Calibri" w:hAnsi="Calibri" w:cs="Calibri"/>
          <w:sz w:val="24"/>
          <w:szCs w:val="24"/>
        </w:rPr>
        <w:t xml:space="preserve"> caso a obra gere resíduos acima de 10 m³ (dez metros cúbicos).</w:t>
      </w:r>
    </w:p>
    <w:p w:rsidR="00365EA7" w:rsidRDefault="00365EA7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365EA7" w:rsidRDefault="00365EA7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26.  ........................................................................................................................</w:t>
      </w:r>
    </w:p>
    <w:p w:rsidR="00365EA7" w:rsidRDefault="00365EA7" w:rsidP="00DB0DA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365EA7" w:rsidRPr="00365EA7" w:rsidRDefault="00365EA7" w:rsidP="00365EA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</w:t>
      </w:r>
      <w:proofErr w:type="gramStart"/>
      <w:r>
        <w:rPr>
          <w:rFonts w:ascii="Calibri" w:hAnsi="Calibri" w:cs="Calibri"/>
          <w:sz w:val="24"/>
          <w:szCs w:val="24"/>
        </w:rPr>
        <w:t xml:space="preserve">º  </w:t>
      </w:r>
      <w:r w:rsidRPr="00365EA7">
        <w:rPr>
          <w:rFonts w:ascii="Calibri" w:hAnsi="Calibri" w:cs="Calibri"/>
          <w:sz w:val="24"/>
          <w:szCs w:val="24"/>
        </w:rPr>
        <w:t>Deverão</w:t>
      </w:r>
      <w:proofErr w:type="gramEnd"/>
      <w:r w:rsidRPr="00365EA7">
        <w:rPr>
          <w:rFonts w:ascii="Calibri" w:hAnsi="Calibri" w:cs="Calibri"/>
          <w:sz w:val="24"/>
          <w:szCs w:val="24"/>
        </w:rPr>
        <w:t xml:space="preserve"> ser mantidos no local da obra para efeito de fiscalização, e posteriormente, deverão acompanhar o requerimento para fornecimento do “Habite-se”:</w:t>
      </w:r>
    </w:p>
    <w:p w:rsidR="00365EA7" w:rsidRPr="00365EA7" w:rsidRDefault="00365EA7" w:rsidP="00365EA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5EA7">
        <w:rPr>
          <w:rFonts w:ascii="Calibri" w:hAnsi="Calibri" w:cs="Calibri"/>
          <w:sz w:val="24"/>
          <w:szCs w:val="24"/>
        </w:rPr>
        <w:t xml:space="preserve">I - o projeto arquitetônico, conforme inciso I do </w:t>
      </w:r>
      <w:r>
        <w:rPr>
          <w:rFonts w:ascii="Calibri" w:hAnsi="Calibri" w:cs="Calibri"/>
          <w:sz w:val="24"/>
          <w:szCs w:val="24"/>
        </w:rPr>
        <w:t>“</w:t>
      </w:r>
      <w:r w:rsidRPr="00365EA7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”</w:t>
      </w:r>
      <w:r w:rsidRPr="00365EA7">
        <w:rPr>
          <w:rFonts w:ascii="Calibri" w:hAnsi="Calibri" w:cs="Calibri"/>
          <w:sz w:val="24"/>
          <w:szCs w:val="24"/>
        </w:rPr>
        <w:t xml:space="preserve"> deste artigo, assinado pelo proprietário e responsável técnico;</w:t>
      </w:r>
    </w:p>
    <w:p w:rsidR="00365EA7" w:rsidRPr="00365EA7" w:rsidRDefault="00365EA7" w:rsidP="00365EA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5EA7">
        <w:rPr>
          <w:rFonts w:ascii="Calibri" w:hAnsi="Calibri" w:cs="Calibri"/>
          <w:sz w:val="24"/>
          <w:szCs w:val="24"/>
        </w:rPr>
        <w:t>II - a Caderneta de Obra, cujo modelo será, de comum acordo, padronizado pela Prefeitura juntamente com a Associação Araraquarense de Engenharia, Arquitetura e Agronomia;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365EA7" w:rsidRDefault="00365EA7" w:rsidP="00365EA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5EA7">
        <w:rPr>
          <w:rFonts w:ascii="Calibri" w:hAnsi="Calibri" w:cs="Calibri"/>
          <w:sz w:val="24"/>
          <w:szCs w:val="24"/>
        </w:rPr>
        <w:t>III - a Certidão de Transporte de Resíduos, instituída por lei ordinária, no contexto de política ambiental e sanitária, ou, alternativamente, contrato com pessoa jurídica para descarte adequado dos resíduos.</w:t>
      </w:r>
      <w:r>
        <w:rPr>
          <w:rFonts w:ascii="Calibri" w:hAnsi="Calibri" w:cs="Calibri"/>
          <w:sz w:val="24"/>
          <w:szCs w:val="24"/>
        </w:rPr>
        <w:t>” (NR)</w:t>
      </w:r>
    </w:p>
    <w:p w:rsidR="00F8175C" w:rsidRDefault="00F8175C" w:rsidP="00DC6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52C87" w:rsidRDefault="00365EA7" w:rsidP="00DC6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  <w:t>Art. 3</w:t>
      </w:r>
      <w:proofErr w:type="gramStart"/>
      <w:r w:rsidR="00DC6105" w:rsidRPr="00DC6105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</w:t>
      </w:r>
      <w:r w:rsidR="00DC6105" w:rsidRPr="00DC6105">
        <w:rPr>
          <w:rFonts w:ascii="Calibri" w:hAnsi="Calibri" w:cs="Calibri"/>
          <w:sz w:val="24"/>
          <w:szCs w:val="24"/>
        </w:rPr>
        <w:t xml:space="preserve"> Esta</w:t>
      </w:r>
      <w:proofErr w:type="gramEnd"/>
      <w:r w:rsidR="00DC6105" w:rsidRPr="00DC610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</w:t>
      </w:r>
      <w:r w:rsidR="00DC6105" w:rsidRPr="00DC6105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 xml:space="preserve">complementar </w:t>
      </w:r>
      <w:r w:rsidR="00DC6105" w:rsidRPr="00DC6105">
        <w:rPr>
          <w:rFonts w:ascii="Calibri" w:hAnsi="Calibri" w:cs="Calibri"/>
          <w:sz w:val="24"/>
          <w:szCs w:val="24"/>
        </w:rPr>
        <w:t>entra em vigor na data de sua publicação.</w:t>
      </w:r>
    </w:p>
    <w:p w:rsidR="00365EA7" w:rsidRPr="00DC6105" w:rsidRDefault="00365EA7" w:rsidP="00DC6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DC6105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ab/>
      </w:r>
      <w:r w:rsidRPr="00DC6105">
        <w:rPr>
          <w:rFonts w:ascii="Calibri" w:hAnsi="Calibri" w:cs="Calibri"/>
          <w:sz w:val="24"/>
          <w:szCs w:val="24"/>
        </w:rPr>
        <w:tab/>
      </w:r>
      <w:r w:rsidR="00162273" w:rsidRPr="00DC6105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 w:rsidRPr="00DC6105">
        <w:rPr>
          <w:rFonts w:ascii="Calibri" w:hAnsi="Calibri" w:cs="Calibri"/>
          <w:sz w:val="24"/>
          <w:szCs w:val="24"/>
        </w:rPr>
        <w:t>ao</w:t>
      </w:r>
      <w:r w:rsidR="00DA4DC1" w:rsidRPr="00DC6105">
        <w:rPr>
          <w:rFonts w:ascii="Calibri" w:hAnsi="Calibri" w:cs="Calibri"/>
          <w:sz w:val="24"/>
          <w:szCs w:val="24"/>
        </w:rPr>
        <w:t>s</w:t>
      </w:r>
      <w:r w:rsidR="00C62685" w:rsidRPr="00DC6105">
        <w:rPr>
          <w:rFonts w:ascii="Calibri" w:hAnsi="Calibri" w:cs="Calibri"/>
          <w:sz w:val="24"/>
          <w:szCs w:val="24"/>
        </w:rPr>
        <w:t xml:space="preserve"> </w:t>
      </w:r>
      <w:r w:rsidR="00DC6105" w:rsidRPr="00DC6105">
        <w:rPr>
          <w:rFonts w:ascii="Calibri" w:hAnsi="Calibri" w:cs="Calibri"/>
          <w:sz w:val="24"/>
          <w:szCs w:val="24"/>
        </w:rPr>
        <w:t>03</w:t>
      </w:r>
      <w:r w:rsidR="001E225D" w:rsidRPr="00DC6105">
        <w:rPr>
          <w:rFonts w:ascii="Calibri" w:hAnsi="Calibri" w:cs="Calibri"/>
          <w:sz w:val="24"/>
          <w:szCs w:val="24"/>
        </w:rPr>
        <w:t xml:space="preserve"> </w:t>
      </w:r>
      <w:r w:rsidR="00C62685" w:rsidRPr="00DC6105">
        <w:rPr>
          <w:rFonts w:ascii="Calibri" w:hAnsi="Calibri" w:cs="Calibri"/>
          <w:sz w:val="24"/>
          <w:szCs w:val="24"/>
        </w:rPr>
        <w:t>(</w:t>
      </w:r>
      <w:r w:rsidR="00DC6105" w:rsidRPr="00DC6105">
        <w:rPr>
          <w:rFonts w:ascii="Calibri" w:hAnsi="Calibri" w:cs="Calibri"/>
          <w:sz w:val="24"/>
          <w:szCs w:val="24"/>
        </w:rPr>
        <w:t>três</w:t>
      </w:r>
      <w:r w:rsidR="003F3D37" w:rsidRPr="00DC6105">
        <w:rPr>
          <w:rFonts w:ascii="Calibri" w:hAnsi="Calibri" w:cs="Calibri"/>
          <w:sz w:val="24"/>
          <w:szCs w:val="24"/>
        </w:rPr>
        <w:t>)</w:t>
      </w:r>
      <w:r w:rsidR="00C62685" w:rsidRPr="00DC6105">
        <w:rPr>
          <w:rFonts w:ascii="Calibri" w:hAnsi="Calibri" w:cs="Calibri"/>
          <w:sz w:val="24"/>
          <w:szCs w:val="24"/>
        </w:rPr>
        <w:t xml:space="preserve"> </w:t>
      </w:r>
      <w:r w:rsidR="008A09C8" w:rsidRPr="00DC6105">
        <w:rPr>
          <w:rFonts w:ascii="Calibri" w:hAnsi="Calibri" w:cs="Calibri"/>
          <w:sz w:val="24"/>
          <w:szCs w:val="24"/>
        </w:rPr>
        <w:t>dia</w:t>
      </w:r>
      <w:r w:rsidR="003430D2" w:rsidRPr="00DC6105">
        <w:rPr>
          <w:rFonts w:ascii="Calibri" w:hAnsi="Calibri" w:cs="Calibri"/>
          <w:sz w:val="24"/>
          <w:szCs w:val="24"/>
        </w:rPr>
        <w:t>s</w:t>
      </w:r>
      <w:r w:rsidR="008A09C8" w:rsidRPr="00DC6105">
        <w:rPr>
          <w:rFonts w:ascii="Calibri" w:hAnsi="Calibri" w:cs="Calibri"/>
          <w:sz w:val="24"/>
          <w:szCs w:val="24"/>
        </w:rPr>
        <w:t xml:space="preserve"> do mês de </w:t>
      </w:r>
      <w:r w:rsidR="00DC6105" w:rsidRPr="00DC6105">
        <w:rPr>
          <w:rFonts w:ascii="Calibri" w:hAnsi="Calibri" w:cs="Calibri"/>
          <w:sz w:val="24"/>
          <w:szCs w:val="24"/>
        </w:rPr>
        <w:t>abril</w:t>
      </w:r>
      <w:r w:rsidR="00641F10" w:rsidRPr="00DC6105">
        <w:rPr>
          <w:rFonts w:ascii="Calibri" w:hAnsi="Calibri" w:cs="Calibri"/>
          <w:sz w:val="24"/>
          <w:szCs w:val="24"/>
        </w:rPr>
        <w:t xml:space="preserve"> </w:t>
      </w:r>
      <w:r w:rsidR="008A09C8" w:rsidRPr="00DC6105">
        <w:rPr>
          <w:rFonts w:ascii="Calibri" w:hAnsi="Calibri" w:cs="Calibri"/>
          <w:sz w:val="24"/>
          <w:szCs w:val="24"/>
        </w:rPr>
        <w:t>do ano de 201</w:t>
      </w:r>
      <w:r w:rsidR="0089471C" w:rsidRPr="00DC6105">
        <w:rPr>
          <w:rFonts w:ascii="Calibri" w:hAnsi="Calibri" w:cs="Calibri"/>
          <w:sz w:val="24"/>
          <w:szCs w:val="24"/>
        </w:rPr>
        <w:t>9</w:t>
      </w:r>
      <w:r w:rsidR="008A09C8" w:rsidRPr="00DC6105">
        <w:rPr>
          <w:rFonts w:ascii="Calibri" w:hAnsi="Calibri" w:cs="Calibri"/>
          <w:sz w:val="24"/>
          <w:szCs w:val="24"/>
        </w:rPr>
        <w:t xml:space="preserve"> (dois mil e dez</w:t>
      </w:r>
      <w:r w:rsidR="0089471C" w:rsidRPr="00DC6105">
        <w:rPr>
          <w:rFonts w:ascii="Calibri" w:hAnsi="Calibri" w:cs="Calibri"/>
          <w:sz w:val="24"/>
          <w:szCs w:val="24"/>
        </w:rPr>
        <w:t>enove</w:t>
      </w:r>
      <w:r w:rsidR="008A09C8" w:rsidRPr="00DC6105">
        <w:rPr>
          <w:rFonts w:ascii="Calibri" w:hAnsi="Calibri" w:cs="Calibri"/>
          <w:sz w:val="24"/>
          <w:szCs w:val="24"/>
        </w:rPr>
        <w:t>)</w:t>
      </w:r>
      <w:r w:rsidR="00162273" w:rsidRPr="00DC6105">
        <w:rPr>
          <w:rFonts w:ascii="Calibri" w:hAnsi="Calibri" w:cs="Calibri"/>
          <w:sz w:val="24"/>
          <w:szCs w:val="24"/>
        </w:rPr>
        <w:t>.</w:t>
      </w:r>
    </w:p>
    <w:p w:rsidR="005A56CA" w:rsidRPr="00DC6105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DC6105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DC6105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>TENENTE SANTANA</w:t>
      </w:r>
    </w:p>
    <w:p w:rsidR="00603973" w:rsidRPr="00DC6105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DC6105">
        <w:rPr>
          <w:rFonts w:ascii="Calibri" w:hAnsi="Calibri" w:cs="Calibri"/>
          <w:sz w:val="24"/>
          <w:szCs w:val="24"/>
        </w:rPr>
        <w:t>Presidente</w:t>
      </w:r>
    </w:p>
    <w:sectPr w:rsidR="00603973" w:rsidRPr="00DC6105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65EA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EA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EA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2BE0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87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07D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65EA7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84016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4DA9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33F1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5631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22CD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1B73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25690"/>
    <w:rsid w:val="00C25C7E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6FD6"/>
    <w:rsid w:val="00D76D69"/>
    <w:rsid w:val="00D80A79"/>
    <w:rsid w:val="00D81C13"/>
    <w:rsid w:val="00DA1BE6"/>
    <w:rsid w:val="00DA4A40"/>
    <w:rsid w:val="00DA4DC1"/>
    <w:rsid w:val="00DB0DA4"/>
    <w:rsid w:val="00DC51BB"/>
    <w:rsid w:val="00DC6105"/>
    <w:rsid w:val="00DD33C1"/>
    <w:rsid w:val="00DD4D6F"/>
    <w:rsid w:val="00DF6538"/>
    <w:rsid w:val="00E038D1"/>
    <w:rsid w:val="00E04DE5"/>
    <w:rsid w:val="00E060D0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175C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</cp:revision>
  <cp:lastPrinted>2018-06-26T22:41:00Z</cp:lastPrinted>
  <dcterms:created xsi:type="dcterms:W3CDTF">2019-03-26T18:07:00Z</dcterms:created>
  <dcterms:modified xsi:type="dcterms:W3CDTF">2019-04-02T14:53:00Z</dcterms:modified>
</cp:coreProperties>
</file>