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64/2019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89/2019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F94E3C">
        <w:rPr>
          <w:rFonts w:ascii="Arial" w:eastAsia="Times New Roman" w:hAnsi="Arial" w:cs="Arial"/>
          <w:bCs/>
          <w:szCs w:val="24"/>
          <w:lang w:eastAsia="pt-BR"/>
        </w:rPr>
        <w:t xml:space="preserve">VEREADORA </w:t>
      </w:r>
      <w:r>
        <w:rPr>
          <w:rFonts w:ascii="Arial" w:eastAsia="Times New Roman" w:hAnsi="Arial" w:cs="Arial"/>
          <w:szCs w:val="24"/>
          <w:lang w:eastAsia="pt-BR"/>
        </w:rPr>
        <w:t>THAINARA FARIA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Constitui informação de interesse coletivo ou geral, a lista de espera para sorteio e aquisição de casas populares do Projeto Minha Casa Minha Vida, por intermédio da Coordenadoria Executiva de Habitação, no âmbito do município de Araraquara.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141F62">
      <w:pPr>
        <w:autoSpaceDE w:val="0"/>
        <w:autoSpaceDN w:val="0"/>
        <w:spacing w:line="240" w:lineRule="auto"/>
        <w:ind w:left="708" w:firstLine="708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Rafael de Angeli</w:t>
      </w:r>
    </w:p>
    <w:p w:rsidR="006F47C1" w:rsidRPr="006F47C1" w:rsidRDefault="006F47C1" w:rsidP="006F47C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F47C1">
        <w:rPr>
          <w:rFonts w:ascii="Arial" w:eastAsia="Times New Roman" w:hAnsi="Arial" w:cs="Arial"/>
          <w:b/>
          <w:bCs/>
          <w:szCs w:val="24"/>
          <w:lang w:eastAsia="pt-BR"/>
        </w:rPr>
        <w:t>Presidente da CTHS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6F47C1">
        <w:rPr>
          <w:rFonts w:ascii="Arial" w:eastAsia="Times New Roman" w:hAnsi="Arial" w:cs="Arial"/>
          <w:b/>
          <w:bCs/>
          <w:szCs w:val="24"/>
          <w:lang w:eastAsia="pt-BR"/>
        </w:rPr>
        <w:t xml:space="preserve">     </w:t>
      </w:r>
      <w:r w:rsidR="006F47C1">
        <w:rPr>
          <w:rFonts w:ascii="Arial" w:hAnsi="Arial" w:cs="Arial"/>
          <w:b/>
          <w:bCs/>
          <w:szCs w:val="24"/>
        </w:rPr>
        <w:t>Lucas Grecco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6F47C1">
        <w:rPr>
          <w:rFonts w:ascii="Arial" w:hAnsi="Arial" w:cs="Arial"/>
          <w:b/>
          <w:bCs/>
          <w:szCs w:val="24"/>
        </w:rPr>
        <w:t xml:space="preserve">                   Edson Hel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  <w:bookmarkStart w:id="0" w:name="_GoBack"/>
      <w:bookmarkEnd w:id="0"/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650" w:rsidRDefault="00C53650" w:rsidP="00126850">
      <w:pPr>
        <w:spacing w:line="240" w:lineRule="auto"/>
      </w:pPr>
      <w:r>
        <w:separator/>
      </w:r>
    </w:p>
  </w:endnote>
  <w:endnote w:type="continuationSeparator" w:id="0">
    <w:p w:rsidR="00C53650" w:rsidRDefault="00C53650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5365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C53650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650" w:rsidRDefault="00C53650" w:rsidP="00126850">
      <w:pPr>
        <w:spacing w:line="240" w:lineRule="auto"/>
      </w:pPr>
      <w:r>
        <w:separator/>
      </w:r>
    </w:p>
  </w:footnote>
  <w:footnote w:type="continuationSeparator" w:id="0">
    <w:p w:rsidR="00C53650" w:rsidRDefault="00C53650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2F5765" w:rsidRPr="001E186C" w:rsidRDefault="00B42D4D" w:rsidP="006F47C1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6F47C1">
      <w:rPr>
        <w:rFonts w:ascii="Arial" w:hAnsi="Arial"/>
        <w:sz w:val="28"/>
        <w:szCs w:val="32"/>
      </w:rPr>
      <w:t>Transportes, Habitação e Saneamento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1F62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535BF"/>
    <w:rsid w:val="003651BB"/>
    <w:rsid w:val="00375815"/>
    <w:rsid w:val="003765B5"/>
    <w:rsid w:val="00381BD9"/>
    <w:rsid w:val="003821FF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47C1"/>
    <w:rsid w:val="006F61D2"/>
    <w:rsid w:val="006F75E9"/>
    <w:rsid w:val="00705666"/>
    <w:rsid w:val="00707BD9"/>
    <w:rsid w:val="00714AE4"/>
    <w:rsid w:val="00724417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53650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94E3C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69C24-A9DF-4F40-B1E7-3884C6EAF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719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4</cp:revision>
  <cp:lastPrinted>2018-06-08T17:01:00Z</cp:lastPrinted>
  <dcterms:created xsi:type="dcterms:W3CDTF">2019-01-29T18:14:00Z</dcterms:created>
  <dcterms:modified xsi:type="dcterms:W3CDTF">2019-03-20T16:20:00Z</dcterms:modified>
</cp:coreProperties>
</file>