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="00B353CE">
        <w:rPr>
          <w:rFonts w:ascii="Arial" w:hAnsi="Arial" w:cs="Arial"/>
          <w:sz w:val="24"/>
          <w:szCs w:val="24"/>
        </w:rPr>
        <w:t>6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B353CE">
        <w:rPr>
          <w:rFonts w:ascii="Arial" w:hAnsi="Arial" w:cs="Arial"/>
          <w:sz w:val="24"/>
          <w:szCs w:val="24"/>
        </w:rPr>
        <w:t>fevereir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B353CE">
        <w:rPr>
          <w:rFonts w:ascii="Arial" w:hAnsi="Arial" w:cs="Arial"/>
          <w:sz w:val="24"/>
          <w:szCs w:val="24"/>
        </w:rPr>
        <w:t>05</w:t>
      </w:r>
      <w:r w:rsidR="003037E8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B353CE">
        <w:rPr>
          <w:b/>
          <w:bCs/>
          <w:sz w:val="32"/>
          <w:szCs w:val="32"/>
        </w:rPr>
        <w:t>05</w:t>
      </w:r>
      <w:r w:rsidR="003037E8">
        <w:rPr>
          <w:b/>
          <w:bCs/>
          <w:sz w:val="32"/>
          <w:szCs w:val="32"/>
        </w:rPr>
        <w:t>8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3037E8" w:rsidP="003037E8">
      <w:pPr>
        <w:ind w:left="4536"/>
        <w:jc w:val="both"/>
        <w:rPr>
          <w:rFonts w:ascii="Arial" w:hAnsi="Arial" w:cs="Arial"/>
          <w:sz w:val="22"/>
          <w:szCs w:val="22"/>
        </w:rPr>
      </w:pPr>
      <w:r w:rsidRPr="003037E8">
        <w:rPr>
          <w:rFonts w:ascii="Arial" w:hAnsi="Arial" w:cs="Arial"/>
          <w:sz w:val="22"/>
          <w:szCs w:val="22"/>
        </w:rPr>
        <w:t>Dispõe sobre a abertura de crédito adicional suplementar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037E8" w:rsidRPr="003037E8" w:rsidRDefault="003037E8" w:rsidP="003037E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037E8">
        <w:rPr>
          <w:rFonts w:ascii="Arial" w:hAnsi="Arial" w:cs="Arial"/>
          <w:sz w:val="24"/>
          <w:szCs w:val="24"/>
        </w:rPr>
        <w:tab/>
      </w:r>
      <w:r w:rsidRPr="003037E8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3037E8">
        <w:rPr>
          <w:rFonts w:ascii="Arial" w:hAnsi="Arial" w:cs="Arial"/>
          <w:sz w:val="24"/>
          <w:szCs w:val="24"/>
        </w:rPr>
        <w:t>º  Fica</w:t>
      </w:r>
      <w:proofErr w:type="gramEnd"/>
      <w:r w:rsidRPr="003037E8">
        <w:rPr>
          <w:rFonts w:ascii="Arial" w:hAnsi="Arial" w:cs="Arial"/>
          <w:sz w:val="24"/>
          <w:szCs w:val="24"/>
        </w:rPr>
        <w:t xml:space="preserve"> o Poder Executivo autorizado a abrir um crédito adicional suplementar, até o limite de R$ 28.000,00 (vinte e oito mil reais), para atender despesas com a aquisição de equipamentos de processamento de dados para o Centro de Orientação e Defesa do Consumidor e Mutuário (</w:t>
      </w:r>
      <w:proofErr w:type="spellStart"/>
      <w:r w:rsidRPr="003037E8">
        <w:rPr>
          <w:rFonts w:ascii="Arial" w:hAnsi="Arial" w:cs="Arial"/>
          <w:sz w:val="24"/>
          <w:szCs w:val="24"/>
        </w:rPr>
        <w:t>Codecom</w:t>
      </w:r>
      <w:proofErr w:type="spellEnd"/>
      <w:r w:rsidRPr="003037E8">
        <w:rPr>
          <w:rFonts w:ascii="Arial" w:hAnsi="Arial" w:cs="Arial"/>
          <w:sz w:val="24"/>
          <w:szCs w:val="24"/>
        </w:rPr>
        <w:t>), conforme demonstrativo abaixo:</w:t>
      </w:r>
    </w:p>
    <w:p w:rsidR="003037E8" w:rsidRPr="003037E8" w:rsidRDefault="003037E8" w:rsidP="003037E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063"/>
        <w:gridCol w:w="4886"/>
        <w:gridCol w:w="567"/>
        <w:gridCol w:w="1280"/>
      </w:tblGrid>
      <w:tr w:rsidR="003037E8" w:rsidRPr="003037E8" w:rsidTr="0009250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37E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37E8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3037E8" w:rsidRPr="003037E8" w:rsidTr="0009250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37E8">
              <w:rPr>
                <w:rFonts w:ascii="Arial" w:hAnsi="Arial" w:cs="Arial"/>
                <w:bCs/>
                <w:sz w:val="24"/>
                <w:szCs w:val="24"/>
              </w:rPr>
              <w:t>02.20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37E8">
              <w:rPr>
                <w:rFonts w:ascii="Arial" w:hAnsi="Arial" w:cs="Arial"/>
                <w:bCs/>
                <w:sz w:val="24"/>
                <w:szCs w:val="24"/>
              </w:rPr>
              <w:t>SECRETARIA MUNICIPAL DE JUSTIÇA E CIDADANIA</w:t>
            </w:r>
          </w:p>
        </w:tc>
      </w:tr>
      <w:tr w:rsidR="003037E8" w:rsidRPr="003037E8" w:rsidTr="0009250A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37E8">
              <w:rPr>
                <w:rFonts w:ascii="Arial" w:hAnsi="Arial" w:cs="Arial"/>
                <w:bCs/>
                <w:sz w:val="24"/>
                <w:szCs w:val="24"/>
              </w:rPr>
              <w:t>02.20.01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37E8">
              <w:rPr>
                <w:rFonts w:ascii="Arial" w:hAnsi="Arial" w:cs="Arial"/>
                <w:bCs/>
                <w:sz w:val="24"/>
                <w:szCs w:val="24"/>
              </w:rPr>
              <w:t>COORDENADORIA EXECUTIVA DE JUSTIÇA E CIDADANIA</w:t>
            </w:r>
          </w:p>
        </w:tc>
      </w:tr>
      <w:tr w:rsidR="003037E8" w:rsidRPr="003037E8" w:rsidTr="0009250A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3037E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037E8" w:rsidRPr="003037E8" w:rsidTr="003037E8">
        <w:trPr>
          <w:cantSplit/>
          <w:trHeight w:val="284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JUDICIÁRIA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7E8" w:rsidRPr="003037E8" w:rsidTr="003037E8">
        <w:trPr>
          <w:cantSplit/>
          <w:trHeight w:val="267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02.422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INFRA-ESTRUTURA URBANA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037E8" w:rsidRPr="003037E8" w:rsidTr="003037E8">
        <w:trPr>
          <w:cantSplit/>
          <w:trHeight w:val="284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02.422.028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NEGÓCIOS JURÍDICOS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037E8" w:rsidRPr="003037E8" w:rsidTr="003037E8">
        <w:trPr>
          <w:cantSplit/>
          <w:trHeight w:val="284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02.422.028.2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037E8" w:rsidRPr="003037E8" w:rsidTr="003037E8">
        <w:trPr>
          <w:cantSplit/>
          <w:trHeight w:val="267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02.422.028.2.058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ATENDIMENTO AO CONSUMIDOR E FISCALIZAÇÃO REFERENTE ÀS ATIVIDADES DO CODECOM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28.000,00</w:t>
            </w:r>
          </w:p>
        </w:tc>
      </w:tr>
      <w:tr w:rsidR="003037E8" w:rsidRPr="003037E8" w:rsidTr="0009250A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3037E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037E8" w:rsidRPr="003037E8" w:rsidTr="003037E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4.4.90.52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EQUIPAMENTOS E MATERIAL PERMANENTE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28.000,00</w:t>
            </w:r>
          </w:p>
        </w:tc>
      </w:tr>
      <w:tr w:rsidR="003037E8" w:rsidRPr="003037E8" w:rsidTr="0009250A">
        <w:trPr>
          <w:cantSplit/>
          <w:trHeight w:val="267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</w:tbl>
    <w:p w:rsidR="003037E8" w:rsidRPr="003037E8" w:rsidRDefault="003037E8" w:rsidP="003037E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037E8" w:rsidRPr="003037E8" w:rsidRDefault="003037E8" w:rsidP="003037E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037E8">
        <w:rPr>
          <w:rFonts w:ascii="Arial" w:hAnsi="Arial" w:cs="Arial"/>
          <w:sz w:val="24"/>
          <w:szCs w:val="24"/>
        </w:rPr>
        <w:tab/>
      </w:r>
      <w:r w:rsidRPr="003037E8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3037E8">
        <w:rPr>
          <w:rFonts w:ascii="Arial" w:hAnsi="Arial" w:cs="Arial"/>
          <w:sz w:val="24"/>
          <w:szCs w:val="24"/>
        </w:rPr>
        <w:t>º  O</w:t>
      </w:r>
      <w:proofErr w:type="gramEnd"/>
      <w:r w:rsidRPr="003037E8">
        <w:rPr>
          <w:rFonts w:ascii="Arial" w:hAnsi="Arial" w:cs="Arial"/>
          <w:sz w:val="24"/>
          <w:szCs w:val="24"/>
        </w:rPr>
        <w:t xml:space="preserve"> crédito autorizado no art. 1º desta lei será coberto com anulação parcial da dotação orçamentária vigente e abaixo especificada: </w:t>
      </w:r>
    </w:p>
    <w:p w:rsidR="003037E8" w:rsidRPr="003037E8" w:rsidRDefault="003037E8" w:rsidP="003037E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0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46"/>
        <w:gridCol w:w="5103"/>
        <w:gridCol w:w="567"/>
        <w:gridCol w:w="1282"/>
      </w:tblGrid>
      <w:tr w:rsidR="003037E8" w:rsidRPr="003037E8" w:rsidTr="0009250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37E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37E8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3037E8" w:rsidRPr="003037E8" w:rsidTr="0009250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37E8">
              <w:rPr>
                <w:rFonts w:ascii="Arial" w:hAnsi="Arial" w:cs="Arial"/>
                <w:bCs/>
                <w:sz w:val="24"/>
                <w:szCs w:val="24"/>
              </w:rPr>
              <w:t>02.03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37E8">
              <w:rPr>
                <w:rFonts w:ascii="Arial" w:hAnsi="Arial" w:cs="Arial"/>
                <w:bCs/>
                <w:sz w:val="24"/>
                <w:szCs w:val="24"/>
              </w:rPr>
              <w:t>PROCURADORIA GERAL DO MUNICÍPIO</w:t>
            </w:r>
          </w:p>
        </w:tc>
      </w:tr>
      <w:tr w:rsidR="003037E8" w:rsidRPr="003037E8" w:rsidTr="0009250A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37E8">
              <w:rPr>
                <w:rFonts w:ascii="Arial" w:hAnsi="Arial" w:cs="Arial"/>
                <w:bCs/>
                <w:sz w:val="24"/>
                <w:szCs w:val="24"/>
              </w:rPr>
              <w:t>02.03.01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37E8">
              <w:rPr>
                <w:rFonts w:ascii="Arial" w:hAnsi="Arial" w:cs="Arial"/>
                <w:bCs/>
                <w:sz w:val="24"/>
                <w:szCs w:val="24"/>
              </w:rPr>
              <w:t>PROCURADORIA GERAL</w:t>
            </w:r>
          </w:p>
        </w:tc>
      </w:tr>
      <w:tr w:rsidR="003037E8" w:rsidRPr="003037E8" w:rsidTr="0009250A">
        <w:trPr>
          <w:cantSplit/>
          <w:trHeight w:val="267"/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3037E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037E8" w:rsidRPr="003037E8" w:rsidTr="003037E8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JUDICIÁRIA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7E8" w:rsidRPr="003037E8" w:rsidTr="003037E8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lastRenderedPageBreak/>
              <w:t>02.062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037E8" w:rsidRPr="003037E8" w:rsidTr="003037E8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02.062.029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ADVOCACIA DO MUNICÍPIO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037E8" w:rsidRPr="003037E8" w:rsidTr="003037E8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02.062.029.2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037E8" w:rsidRPr="003037E8" w:rsidTr="003037E8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02.062.029.2017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8.000,00</w:t>
            </w:r>
          </w:p>
        </w:tc>
      </w:tr>
      <w:tr w:rsidR="003037E8" w:rsidRPr="003037E8" w:rsidTr="0009250A">
        <w:trPr>
          <w:cantSplit/>
          <w:trHeight w:val="206"/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3037E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037E8" w:rsidRPr="003037E8" w:rsidTr="003037E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4.4.90.52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EQUIPAMENTOS E MATERIAL PERMANENTE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8.000,00</w:t>
            </w:r>
          </w:p>
        </w:tc>
      </w:tr>
      <w:tr w:rsidR="003037E8" w:rsidRPr="003037E8" w:rsidTr="0009250A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  <w:tr w:rsidR="003037E8" w:rsidRPr="003037E8" w:rsidTr="0009250A">
        <w:trPr>
          <w:cantSplit/>
          <w:trHeight w:val="267"/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7E8" w:rsidRPr="003037E8" w:rsidTr="0009250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37E8">
              <w:rPr>
                <w:rFonts w:ascii="Arial" w:hAnsi="Arial" w:cs="Arial"/>
                <w:bCs/>
                <w:sz w:val="24"/>
                <w:szCs w:val="24"/>
              </w:rPr>
              <w:t>02.06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37E8">
              <w:rPr>
                <w:rFonts w:ascii="Arial" w:hAnsi="Arial" w:cs="Arial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3037E8" w:rsidRPr="003037E8" w:rsidTr="0009250A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37E8">
              <w:rPr>
                <w:rFonts w:ascii="Arial" w:hAnsi="Arial" w:cs="Arial"/>
                <w:bCs/>
                <w:sz w:val="24"/>
                <w:szCs w:val="24"/>
              </w:rPr>
              <w:t>02.06.01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37E8">
              <w:rPr>
                <w:rFonts w:ascii="Arial" w:hAnsi="Arial" w:cs="Arial"/>
                <w:bCs/>
                <w:sz w:val="24"/>
                <w:szCs w:val="24"/>
              </w:rPr>
              <w:t>COORDENADORIA EXECUTIVA DE GESTÃO GOVERNAMENTAL</w:t>
            </w:r>
          </w:p>
        </w:tc>
      </w:tr>
      <w:tr w:rsidR="003037E8" w:rsidRPr="003037E8" w:rsidTr="0009250A">
        <w:trPr>
          <w:cantSplit/>
          <w:trHeight w:val="267"/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3037E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037E8" w:rsidRPr="003037E8" w:rsidTr="003037E8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7E8" w:rsidRPr="003037E8" w:rsidTr="003037E8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04.122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037E8" w:rsidRPr="003037E8" w:rsidTr="003037E8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04.122.045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GESTÃO E CONTROLE GOVERNAMENTAL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037E8" w:rsidRPr="003037E8" w:rsidTr="003037E8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04.122.045.2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037E8" w:rsidRPr="003037E8" w:rsidTr="003037E8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04.122.045.2017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5.000,00</w:t>
            </w:r>
          </w:p>
        </w:tc>
      </w:tr>
      <w:tr w:rsidR="003037E8" w:rsidRPr="003037E8" w:rsidTr="0009250A">
        <w:trPr>
          <w:cantSplit/>
          <w:trHeight w:val="206"/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3037E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037E8" w:rsidRPr="003037E8" w:rsidTr="003037E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4.4.90.52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EQUIPAMENTOS E MATERIAL PERMANENTE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5.000,00</w:t>
            </w:r>
          </w:p>
        </w:tc>
      </w:tr>
      <w:tr w:rsidR="003037E8" w:rsidRPr="003037E8" w:rsidTr="0009250A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  <w:tr w:rsidR="003037E8" w:rsidRPr="003037E8" w:rsidTr="0009250A">
        <w:trPr>
          <w:cantSplit/>
          <w:trHeight w:val="267"/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7E8" w:rsidRPr="003037E8" w:rsidTr="0009250A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37E8">
              <w:rPr>
                <w:rFonts w:ascii="Arial" w:hAnsi="Arial" w:cs="Arial"/>
                <w:bCs/>
                <w:sz w:val="24"/>
                <w:szCs w:val="24"/>
              </w:rPr>
              <w:t>02.06.02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37E8">
              <w:rPr>
                <w:rFonts w:ascii="Arial" w:hAnsi="Arial" w:cs="Arial"/>
                <w:bCs/>
                <w:sz w:val="24"/>
                <w:szCs w:val="24"/>
              </w:rPr>
              <w:t>COORDENADORIA EXECUTIVA DE ADMINISTRAÇÃO TRIBUTÁRIA</w:t>
            </w:r>
          </w:p>
        </w:tc>
      </w:tr>
      <w:tr w:rsidR="003037E8" w:rsidRPr="003037E8" w:rsidTr="0009250A">
        <w:trPr>
          <w:cantSplit/>
          <w:trHeight w:val="267"/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3037E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037E8" w:rsidRPr="003037E8" w:rsidTr="003037E8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7E8" w:rsidRPr="003037E8" w:rsidTr="003037E8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04.127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ORDENAMENTO TERRITORIAL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037E8" w:rsidRPr="003037E8" w:rsidTr="003037E8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04.127.054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ORDENAMENTO TRIBUTÁRIO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037E8" w:rsidRPr="003037E8" w:rsidTr="003037E8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04.127.054.2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037E8" w:rsidRPr="003037E8" w:rsidTr="003037E8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04.127.054.2017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10.000,00</w:t>
            </w:r>
          </w:p>
        </w:tc>
      </w:tr>
      <w:tr w:rsidR="003037E8" w:rsidRPr="003037E8" w:rsidTr="0009250A">
        <w:trPr>
          <w:cantSplit/>
          <w:trHeight w:val="206"/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3037E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037E8" w:rsidRPr="003037E8" w:rsidTr="003037E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4.4.90.52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EQUIPAMENTOS E MATERIAL PERMANENTE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10.000,00</w:t>
            </w:r>
          </w:p>
        </w:tc>
      </w:tr>
      <w:tr w:rsidR="003037E8" w:rsidRPr="003037E8" w:rsidTr="0009250A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  <w:tr w:rsidR="003037E8" w:rsidRPr="003037E8" w:rsidTr="0009250A">
        <w:trPr>
          <w:cantSplit/>
          <w:trHeight w:val="267"/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7E8" w:rsidRPr="003037E8" w:rsidTr="0009250A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37E8">
              <w:rPr>
                <w:rFonts w:ascii="Arial" w:hAnsi="Arial" w:cs="Arial"/>
                <w:bCs/>
                <w:sz w:val="24"/>
                <w:szCs w:val="24"/>
              </w:rPr>
              <w:t>02.06.04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37E8">
              <w:rPr>
                <w:rFonts w:ascii="Arial" w:hAnsi="Arial" w:cs="Arial"/>
                <w:bCs/>
                <w:sz w:val="24"/>
                <w:szCs w:val="24"/>
              </w:rPr>
              <w:t>COORDENADORIA EXECUTIVA FINANCEIRA</w:t>
            </w:r>
          </w:p>
        </w:tc>
      </w:tr>
      <w:tr w:rsidR="003037E8" w:rsidRPr="003037E8" w:rsidTr="0009250A">
        <w:trPr>
          <w:cantSplit/>
          <w:trHeight w:val="267"/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3037E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037E8" w:rsidRPr="003037E8" w:rsidTr="003037E8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7E8" w:rsidRPr="003037E8" w:rsidTr="003037E8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04.123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ADMINISTRAÇÃO FINANCEIRA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037E8" w:rsidRPr="003037E8" w:rsidTr="003037E8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04.123.047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 xml:space="preserve">MODERNIZAÇÃO DE SERVIÇOS DA ADMINISTRAÇÃO FINANCEIRA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037E8" w:rsidRPr="003037E8" w:rsidTr="003037E8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04.123.047.2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037E8" w:rsidRPr="003037E8" w:rsidTr="003037E8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04.123.047.2017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5.000,00</w:t>
            </w:r>
          </w:p>
        </w:tc>
      </w:tr>
      <w:tr w:rsidR="003037E8" w:rsidRPr="003037E8" w:rsidTr="0009250A">
        <w:trPr>
          <w:cantSplit/>
          <w:trHeight w:val="206"/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3037E8">
              <w:rPr>
                <w:rFonts w:ascii="Arial" w:hAnsi="Arial" w:cs="Arial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3037E8" w:rsidRPr="003037E8" w:rsidTr="003037E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4.4.90.52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EQUIPAMENTOS E MATERIAL PERMANENTE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5.000,00</w:t>
            </w:r>
          </w:p>
        </w:tc>
      </w:tr>
      <w:tr w:rsidR="003037E8" w:rsidRPr="003037E8" w:rsidTr="0009250A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E8" w:rsidRPr="003037E8" w:rsidRDefault="003037E8" w:rsidP="003037E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7E8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</w:tbl>
    <w:p w:rsidR="003037E8" w:rsidRPr="003037E8" w:rsidRDefault="003037E8" w:rsidP="003037E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037E8" w:rsidRPr="003037E8" w:rsidRDefault="003037E8" w:rsidP="003037E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037E8">
        <w:rPr>
          <w:rFonts w:ascii="Arial" w:hAnsi="Arial" w:cs="Arial"/>
          <w:sz w:val="24"/>
          <w:szCs w:val="24"/>
        </w:rPr>
        <w:tab/>
      </w:r>
      <w:r w:rsidRPr="003037E8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3037E8">
        <w:rPr>
          <w:rFonts w:ascii="Arial" w:hAnsi="Arial" w:cs="Arial"/>
          <w:sz w:val="24"/>
          <w:szCs w:val="24"/>
        </w:rPr>
        <w:t>º  Fica</w:t>
      </w:r>
      <w:proofErr w:type="gramEnd"/>
      <w:r w:rsidRPr="003037E8">
        <w:rPr>
          <w:rFonts w:ascii="Arial" w:hAnsi="Arial" w:cs="Arial"/>
          <w:sz w:val="24"/>
          <w:szCs w:val="24"/>
        </w:rPr>
        <w:t xml:space="preserve"> incluso o presente crédito adicional suplementar na Lei nº 9.138, de 29 de novembro de 2017 (Plano Plurianual - PPA), na Lei nº 9.320, de 18 de julho de 2018 (Lei de Diretrizes Orçamentárias - LDO), e na Lei nº 9.443, de 21 de dezembro de 2018 (Lei Orçamentária Anual - LOA).</w:t>
      </w:r>
    </w:p>
    <w:p w:rsidR="003037E8" w:rsidRPr="003037E8" w:rsidRDefault="003037E8" w:rsidP="003037E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037E8" w:rsidRPr="003037E8" w:rsidRDefault="003037E8" w:rsidP="003037E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037E8">
        <w:rPr>
          <w:rFonts w:ascii="Arial" w:hAnsi="Arial" w:cs="Arial"/>
          <w:sz w:val="24"/>
          <w:szCs w:val="24"/>
        </w:rPr>
        <w:tab/>
      </w:r>
      <w:r w:rsidRPr="003037E8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3037E8">
        <w:rPr>
          <w:rFonts w:ascii="Arial" w:hAnsi="Arial" w:cs="Arial"/>
          <w:sz w:val="24"/>
          <w:szCs w:val="24"/>
        </w:rPr>
        <w:t>º  Esta</w:t>
      </w:r>
      <w:proofErr w:type="gramEnd"/>
      <w:r w:rsidRPr="003037E8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7E8">
          <w:rPr>
            <w:noProof/>
          </w:rPr>
          <w:t>3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037E8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353CE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443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49</cp:revision>
  <cp:lastPrinted>1998-11-10T17:41:00Z</cp:lastPrinted>
  <dcterms:created xsi:type="dcterms:W3CDTF">2017-03-28T14:59:00Z</dcterms:created>
  <dcterms:modified xsi:type="dcterms:W3CDTF">2019-02-25T18:32:00Z</dcterms:modified>
</cp:coreProperties>
</file>