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57/2019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41/2019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 xml:space="preserve">Autoriza o Poder Executivo a abrir um crédito adicional suplementar, até o limite de R$ 326.129,73 (trezentos e vinte e seis mil, cento e vinte e nove reais e setenta e três centavos), para contratação de empresa para reforma e ampliação do Centro de Educação e Recreação José </w:t>
      </w:r>
      <w:proofErr w:type="spellStart"/>
      <w:r>
        <w:rPr>
          <w:rFonts w:ascii="Arial" w:eastAsia="Times New Roman" w:hAnsi="Arial" w:cs="Arial"/>
          <w:szCs w:val="24"/>
          <w:lang w:eastAsia="pt-BR"/>
        </w:rPr>
        <w:t>Pizani</w:t>
      </w:r>
      <w:proofErr w:type="spellEnd"/>
      <w:r>
        <w:rPr>
          <w:rFonts w:ascii="Arial" w:eastAsia="Times New Roman" w:hAnsi="Arial" w:cs="Arial"/>
          <w:szCs w:val="24"/>
          <w:lang w:eastAsia="pt-BR"/>
        </w:rPr>
        <w:t>,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EA6FB5"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 xml:space="preserve">À Comissão </w:t>
      </w:r>
      <w:r w:rsidRPr="00EA6FB5">
        <w:rPr>
          <w:rFonts w:ascii="Arial" w:eastAsia="Times New Roman" w:hAnsi="Arial" w:cs="Arial"/>
          <w:szCs w:val="24"/>
          <w:lang w:eastAsia="pt-BR"/>
        </w:rPr>
        <w:t>de Obras, Segurança, Serviços e Bens Públicos</w:t>
      </w:r>
      <w:r w:rsidR="00F52668" w:rsidRPr="00F52668">
        <w:rPr>
          <w:rFonts w:ascii="Arial" w:eastAsia="Times New Roman" w:hAnsi="Arial" w:cs="Arial"/>
          <w:szCs w:val="24"/>
          <w:lang w:eastAsia="pt-BR"/>
        </w:rPr>
        <w:t xml:space="preserve">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Cabe ao plenário decidir.</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EA6FB5" w:rsidP="00136F9D">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bookmarkStart w:id="0" w:name="_GoBack"/>
      <w:bookmarkEnd w:id="0"/>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3FF" w:rsidRDefault="003313FF" w:rsidP="00126850">
      <w:pPr>
        <w:spacing w:line="240" w:lineRule="auto"/>
      </w:pPr>
      <w:r>
        <w:separator/>
      </w:r>
    </w:p>
  </w:endnote>
  <w:endnote w:type="continuationSeparator" w:id="0">
    <w:p w:rsidR="003313FF" w:rsidRDefault="003313FF"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EA6FB5">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EA6FB5">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3FF" w:rsidRDefault="003313FF" w:rsidP="00126850">
      <w:pPr>
        <w:spacing w:line="240" w:lineRule="auto"/>
      </w:pPr>
      <w:r>
        <w:separator/>
      </w:r>
    </w:p>
  </w:footnote>
  <w:footnote w:type="continuationSeparator" w:id="0">
    <w:p w:rsidR="003313FF" w:rsidRDefault="003313FF"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13FF"/>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A6FB5"/>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7E54C-2556-418C-A6C2-E9968B1FB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1087</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Fellipe Barbosa Rocha</cp:lastModifiedBy>
  <cp:revision>5</cp:revision>
  <cp:lastPrinted>2019-02-08T11:03:00Z</cp:lastPrinted>
  <dcterms:created xsi:type="dcterms:W3CDTF">2019-01-29T17:16:00Z</dcterms:created>
  <dcterms:modified xsi:type="dcterms:W3CDTF">2019-02-08T11:03:00Z</dcterms:modified>
</cp:coreProperties>
</file>