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D6B54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D0955">
        <w:rPr>
          <w:rFonts w:ascii="Tahoma" w:hAnsi="Tahoma" w:cs="Tahoma"/>
          <w:b/>
          <w:sz w:val="32"/>
          <w:szCs w:val="32"/>
          <w:u w:val="single"/>
        </w:rPr>
        <w:t>162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D0955">
        <w:rPr>
          <w:rFonts w:ascii="Tahoma" w:hAnsi="Tahoma" w:cs="Tahoma"/>
          <w:b/>
          <w:sz w:val="32"/>
          <w:szCs w:val="32"/>
          <w:u w:val="single"/>
        </w:rPr>
        <w:t>097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8550E2" w:rsidRDefault="008550E2" w:rsidP="008550E2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INICIATIVA: VEREADOR </w:t>
      </w:r>
      <w:r>
        <w:rPr>
          <w:rFonts w:ascii="Tahoma" w:hAnsi="Tahoma" w:cs="Tahoma"/>
          <w:b/>
          <w:sz w:val="32"/>
          <w:szCs w:val="32"/>
        </w:rPr>
        <w:t>CABO MAGAL VERRI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D0955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9D0955">
        <w:rPr>
          <w:rFonts w:ascii="Calibri" w:hAnsi="Calibri" w:cs="Calibri"/>
          <w:sz w:val="22"/>
          <w:szCs w:val="22"/>
        </w:rPr>
        <w:t>Denomina Praça Heróis de Araraquara logradouro público da cidade e dá outras providências.</w:t>
      </w:r>
    </w:p>
    <w:p w:rsidR="003A3A7C" w:rsidRDefault="003A3A7C" w:rsidP="00FE3614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2"/>
          <w:szCs w:val="22"/>
        </w:rPr>
      </w:pPr>
    </w:p>
    <w:p w:rsidR="00C86C6D" w:rsidRDefault="00FE3614" w:rsidP="00C86C6D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FE3614">
        <w:rPr>
          <w:rFonts w:ascii="Calibri" w:hAnsi="Calibri" w:cs="Calibri"/>
          <w:sz w:val="24"/>
          <w:szCs w:val="22"/>
        </w:rPr>
        <w:t>Art. 1º</w:t>
      </w:r>
      <w:r w:rsidR="009D0955">
        <w:rPr>
          <w:rFonts w:ascii="Calibri" w:hAnsi="Calibri" w:cs="Calibri"/>
          <w:sz w:val="24"/>
          <w:szCs w:val="22"/>
        </w:rPr>
        <w:t xml:space="preserve"> </w:t>
      </w:r>
      <w:r w:rsidR="009D0955" w:rsidRPr="009D0955">
        <w:rPr>
          <w:rFonts w:ascii="Calibri" w:hAnsi="Calibri" w:cs="Calibri"/>
          <w:sz w:val="24"/>
          <w:szCs w:val="22"/>
        </w:rPr>
        <w:t xml:space="preserve">Fica denominada Praça Heróis de Araraquara o logradouro público da sede do Município localizado na área verde entre as Ruas Padre Duarte e Voluntários da Pátria e Avenida Júlio Ursolino Pedroso Jardim Nova América desta cidade.  </w:t>
      </w:r>
    </w:p>
    <w:p w:rsidR="009D0955" w:rsidRDefault="009D0955" w:rsidP="00C86C6D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</w:p>
    <w:p w:rsidR="009D0955" w:rsidRPr="00FE3614" w:rsidRDefault="009D0955" w:rsidP="009D0955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F60889">
        <w:rPr>
          <w:rFonts w:ascii="Calibri" w:hAnsi="Calibri" w:cs="Calibri"/>
          <w:sz w:val="24"/>
          <w:szCs w:val="22"/>
        </w:rPr>
        <w:t>Art. 2º Esta lei entra em vigor na data de sua publicação</w:t>
      </w:r>
      <w:r>
        <w:rPr>
          <w:rFonts w:ascii="Calibri" w:hAnsi="Calibri" w:cs="Calibri"/>
          <w:sz w:val="24"/>
          <w:szCs w:val="22"/>
        </w:rPr>
        <w:t xml:space="preserve">. </w:t>
      </w:r>
    </w:p>
    <w:p w:rsidR="006D45F8" w:rsidRPr="00FE3614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8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D0955">
        <w:rPr>
          <w:rFonts w:ascii="Calibri" w:hAnsi="Calibri" w:cs="Calibri"/>
          <w:sz w:val="24"/>
          <w:szCs w:val="24"/>
        </w:rPr>
        <w:t>26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FE3614">
        <w:rPr>
          <w:rFonts w:ascii="Calibri" w:hAnsi="Calibri" w:cs="Calibri"/>
          <w:sz w:val="24"/>
          <w:szCs w:val="24"/>
        </w:rPr>
        <w:t>vinte</w:t>
      </w:r>
      <w:r w:rsidR="009D0955">
        <w:rPr>
          <w:rFonts w:ascii="Calibri" w:hAnsi="Calibri" w:cs="Calibri"/>
          <w:sz w:val="24"/>
          <w:szCs w:val="24"/>
        </w:rPr>
        <w:t xml:space="preserve"> e seis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8A509C">
        <w:rPr>
          <w:rFonts w:ascii="Calibri" w:hAnsi="Calibri" w:cs="Calibri"/>
          <w:sz w:val="24"/>
          <w:szCs w:val="24"/>
        </w:rPr>
        <w:t>junh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B54" w:rsidRDefault="001D6B54">
      <w:r>
        <w:separator/>
      </w:r>
    </w:p>
  </w:endnote>
  <w:endnote w:type="continuationSeparator" w:id="0">
    <w:p w:rsidR="001D6B54" w:rsidRDefault="001D6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8550E2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B54" w:rsidRDefault="001D6B54">
      <w:r>
        <w:separator/>
      </w:r>
    </w:p>
  </w:footnote>
  <w:footnote w:type="continuationSeparator" w:id="0">
    <w:p w:rsidR="001D6B54" w:rsidRDefault="001D6B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D6B54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D6B54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D6B54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0E2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113</cp:revision>
  <cp:lastPrinted>2018-06-27T14:45:00Z</cp:lastPrinted>
  <dcterms:created xsi:type="dcterms:W3CDTF">2016-08-16T19:55:00Z</dcterms:created>
  <dcterms:modified xsi:type="dcterms:W3CDTF">2018-06-27T14:45:00Z</dcterms:modified>
</cp:coreProperties>
</file>