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28339E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</w:t>
            </w:r>
            <w:r w:rsidR="0028339E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567AAE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Emenda 01 </w:t>
      </w:r>
      <w:r w:rsidR="00074C8D">
        <w:rPr>
          <w:b w:val="0"/>
        </w:rPr>
        <w:t xml:space="preserve">ao </w:t>
      </w:r>
      <w:r w:rsidR="004B1501">
        <w:rPr>
          <w:b w:val="0"/>
        </w:rPr>
        <w:t xml:space="preserve">Projeto de Lei nº </w:t>
      </w:r>
      <w:r w:rsidR="007D75C6">
        <w:rPr>
          <w:b w:val="0"/>
        </w:rPr>
        <w:t>108</w:t>
      </w:r>
      <w:r w:rsidR="004B1501">
        <w:rPr>
          <w:b w:val="0"/>
        </w:rPr>
        <w:t>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7D75C6">
        <w:rPr>
          <w:b w:val="0"/>
        </w:rPr>
        <w:t>14</w:t>
      </w:r>
      <w:r w:rsidR="004B1501">
        <w:rPr>
          <w:b w:val="0"/>
        </w:rPr>
        <w:t>3/2018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75C6">
        <w:rPr>
          <w:rFonts w:ascii="Arial" w:hAnsi="Arial" w:cs="Arial"/>
          <w:sz w:val="24"/>
          <w:szCs w:val="24"/>
        </w:rPr>
        <w:t>Comissão de Justiça, Legislação e Redação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7D75C6">
        <w:rPr>
          <w:rFonts w:ascii="Arial" w:hAnsi="Arial" w:cs="Arial"/>
          <w:sz w:val="24"/>
          <w:szCs w:val="24"/>
        </w:rPr>
        <w:t>Suprime o item 22 do Anexo I do Projeto de Lei nº 108/2018, de autoria da Prefeitura do Município de Araraquara, que i</w:t>
      </w:r>
      <w:r w:rsidR="007D75C6" w:rsidRPr="007D75C6">
        <w:rPr>
          <w:rFonts w:ascii="Arial" w:hAnsi="Arial" w:cs="Arial"/>
          <w:sz w:val="24"/>
          <w:szCs w:val="24"/>
        </w:rPr>
        <w:t>nstitui o Plano Municipal sobre Políticas de Drogas, composto por 24 (vinte e quatro) diretrizes, para o período compreendido entre os anos de 2018 e 2021,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Emenda formalmente em ordem, atendendo às normas regimentais vigentes.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75C6">
        <w:rPr>
          <w:rFonts w:ascii="Arial" w:hAnsi="Arial" w:cs="Arial"/>
          <w:sz w:val="24"/>
          <w:szCs w:val="24"/>
        </w:rPr>
        <w:t>Esta Comissão entendeu necessária a apresentação desta emenda para suprimir da proposição original o item que trata como diretriz “r</w:t>
      </w:r>
      <w:r w:rsidR="007D75C6" w:rsidRPr="007D75C6">
        <w:rPr>
          <w:rFonts w:ascii="Arial" w:hAnsi="Arial" w:cs="Arial"/>
          <w:sz w:val="24"/>
          <w:szCs w:val="24"/>
        </w:rPr>
        <w:t xml:space="preserve">ealizar a entrega e conscientizar o uso do kit redução de danos para pessoas em situação de uso abusivo de substâncias </w:t>
      </w:r>
      <w:proofErr w:type="gramStart"/>
      <w:r w:rsidR="007D75C6" w:rsidRPr="007D75C6">
        <w:rPr>
          <w:rFonts w:ascii="Arial" w:hAnsi="Arial" w:cs="Arial"/>
          <w:sz w:val="24"/>
          <w:szCs w:val="24"/>
        </w:rPr>
        <w:t>psicoativas.</w:t>
      </w:r>
      <w:r w:rsidR="007D75C6">
        <w:rPr>
          <w:rFonts w:ascii="Arial" w:hAnsi="Arial" w:cs="Arial"/>
          <w:sz w:val="24"/>
          <w:szCs w:val="24"/>
        </w:rPr>
        <w:t>”</w:t>
      </w:r>
      <w:proofErr w:type="gramEnd"/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sobre a proposição principal.</w:t>
      </w:r>
    </w:p>
    <w:p w:rsidR="007D6E70" w:rsidRDefault="007D6E70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9C4CAF" w:rsidP="007E024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02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E0248" w:rsidRPr="00CE12E9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E0248" w:rsidRPr="00E85707" w:rsidRDefault="007E0248" w:rsidP="007E0248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28339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7E0248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7E0248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DB3" w:rsidRDefault="00911DB3" w:rsidP="00292D27">
      <w:r>
        <w:separator/>
      </w:r>
    </w:p>
  </w:endnote>
  <w:endnote w:type="continuationSeparator" w:id="0">
    <w:p w:rsidR="00911DB3" w:rsidRDefault="00911DB3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DB3" w:rsidRDefault="00911DB3" w:rsidP="00292D27">
      <w:r>
        <w:separator/>
      </w:r>
    </w:p>
  </w:footnote>
  <w:footnote w:type="continuationSeparator" w:id="0">
    <w:p w:rsidR="00911DB3" w:rsidRDefault="00911DB3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CA4EB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074C8D"/>
    <w:rsid w:val="000C4995"/>
    <w:rsid w:val="0016222B"/>
    <w:rsid w:val="00184A5B"/>
    <w:rsid w:val="00193B15"/>
    <w:rsid w:val="001A3951"/>
    <w:rsid w:val="001E6743"/>
    <w:rsid w:val="001F29F0"/>
    <w:rsid w:val="002033EF"/>
    <w:rsid w:val="0028339E"/>
    <w:rsid w:val="00292D27"/>
    <w:rsid w:val="002C66E3"/>
    <w:rsid w:val="00313F7E"/>
    <w:rsid w:val="00381E73"/>
    <w:rsid w:val="003910D3"/>
    <w:rsid w:val="003E7DFC"/>
    <w:rsid w:val="003F1211"/>
    <w:rsid w:val="00421A7E"/>
    <w:rsid w:val="00423F04"/>
    <w:rsid w:val="00464265"/>
    <w:rsid w:val="00480BFC"/>
    <w:rsid w:val="004A3F0A"/>
    <w:rsid w:val="004B0ED4"/>
    <w:rsid w:val="004B1501"/>
    <w:rsid w:val="004C50B3"/>
    <w:rsid w:val="004D6249"/>
    <w:rsid w:val="00533B60"/>
    <w:rsid w:val="0056785D"/>
    <w:rsid w:val="00567AAE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6E70"/>
    <w:rsid w:val="007D75C6"/>
    <w:rsid w:val="007E0248"/>
    <w:rsid w:val="007E32A8"/>
    <w:rsid w:val="00874E7B"/>
    <w:rsid w:val="00883E7E"/>
    <w:rsid w:val="008B5F65"/>
    <w:rsid w:val="008F7C69"/>
    <w:rsid w:val="00911DB3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54D04"/>
    <w:rsid w:val="00B77E1C"/>
    <w:rsid w:val="00BC2123"/>
    <w:rsid w:val="00BF334F"/>
    <w:rsid w:val="00C650A7"/>
    <w:rsid w:val="00C831D2"/>
    <w:rsid w:val="00CA372D"/>
    <w:rsid w:val="00CA4EBF"/>
    <w:rsid w:val="00CC3B32"/>
    <w:rsid w:val="00CD4844"/>
    <w:rsid w:val="00CE12E9"/>
    <w:rsid w:val="00CE70C2"/>
    <w:rsid w:val="00CF7BD2"/>
    <w:rsid w:val="00DB683A"/>
    <w:rsid w:val="00DF7F7E"/>
    <w:rsid w:val="00E10502"/>
    <w:rsid w:val="00E85707"/>
    <w:rsid w:val="00E967CB"/>
    <w:rsid w:val="00EA195E"/>
    <w:rsid w:val="00ED04C4"/>
    <w:rsid w:val="00ED4A3F"/>
    <w:rsid w:val="00EE7593"/>
    <w:rsid w:val="00EF4284"/>
    <w:rsid w:val="00EF4527"/>
    <w:rsid w:val="00F029CD"/>
    <w:rsid w:val="00F136FC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1866C3A-E694-4AAE-8437-C9FBB5E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2018-02-02T11:50:00Z</cp:lastPrinted>
  <dcterms:created xsi:type="dcterms:W3CDTF">2018-05-29T21:28:00Z</dcterms:created>
  <dcterms:modified xsi:type="dcterms:W3CDTF">2018-05-29T21:31:00Z</dcterms:modified>
</cp:coreProperties>
</file>