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3E01C1">
        <w:rPr>
          <w:rFonts w:asciiTheme="minorHAnsi" w:hAnsiTheme="minorHAnsi" w:cs="Arial"/>
          <w:b/>
          <w:bCs/>
          <w:sz w:val="32"/>
          <w:szCs w:val="32"/>
        </w:rPr>
        <w:t>108</w:t>
      </w:r>
      <w:r>
        <w:rPr>
          <w:rFonts w:asciiTheme="minorHAnsi" w:hAnsiTheme="minorHAnsi" w:cs="Arial"/>
          <w:b/>
          <w:bCs/>
          <w:sz w:val="32"/>
          <w:szCs w:val="32"/>
        </w:rPr>
        <w:t>/</w:t>
      </w:r>
      <w:r w:rsidR="003E01C1">
        <w:rPr>
          <w:rFonts w:asciiTheme="minorHAnsi" w:hAnsiTheme="minorHAnsi" w:cs="Arial"/>
          <w:b/>
          <w:bCs/>
          <w:sz w:val="32"/>
          <w:szCs w:val="32"/>
        </w:rPr>
        <w:t>20</w:t>
      </w:r>
      <w:r>
        <w:rPr>
          <w:rFonts w:asciiTheme="minorHAnsi" w:hAnsiTheme="minorHAnsi" w:cs="Arial"/>
          <w:b/>
          <w:bCs/>
          <w:sz w:val="32"/>
          <w:szCs w:val="32"/>
        </w:rPr>
        <w:t>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E01C1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3E01C1">
        <w:rPr>
          <w:rFonts w:ascii="Arial" w:hAnsi="Arial" w:cs="Arial"/>
          <w:bCs/>
          <w:sz w:val="24"/>
          <w:szCs w:val="24"/>
        </w:rPr>
        <w:t>Suprima-se o item 22 do Anexo I do Projeto de Lei nº 108/2018.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861" w:rsidRDefault="00561861" w:rsidP="009E0C3A">
      <w:r>
        <w:separator/>
      </w:r>
    </w:p>
  </w:endnote>
  <w:endnote w:type="continuationSeparator" w:id="0">
    <w:p w:rsidR="00561861" w:rsidRDefault="00561861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861" w:rsidRDefault="00561861" w:rsidP="009E0C3A">
      <w:r>
        <w:separator/>
      </w:r>
    </w:p>
  </w:footnote>
  <w:footnote w:type="continuationSeparator" w:id="0">
    <w:p w:rsidR="00561861" w:rsidRDefault="00561861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C5941"/>
    <w:rsid w:val="003E01C1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1861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25F22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C2CBD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4DAB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2CE2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</cp:revision>
  <cp:lastPrinted>2017-09-22T19:26:00Z</cp:lastPrinted>
  <dcterms:created xsi:type="dcterms:W3CDTF">2018-05-29T21:24:00Z</dcterms:created>
  <dcterms:modified xsi:type="dcterms:W3CDTF">2018-05-29T21:26:00Z</dcterms:modified>
</cp:coreProperties>
</file>