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81" w:rsidRPr="00A703DA" w:rsidRDefault="00311FBF" w:rsidP="00A01A81">
      <w:pPr>
        <w:spacing w:line="276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A703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-66040</wp:posOffset>
                </wp:positionV>
                <wp:extent cx="1727835" cy="361315"/>
                <wp:effectExtent l="0" t="0" r="24765" b="196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EB355" id="Rectangle 8" o:spid="_x0000_s1026" style="position:absolute;margin-left:-1.05pt;margin-top:-5.2pt;width:136.0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" o:allowincell="f" fillcolor="#f2f2f2"/>
            </w:pict>
          </mc:Fallback>
        </mc:AlternateContent>
      </w:r>
      <w:r w:rsidR="00BA4481" w:rsidRPr="00A703DA">
        <w:rPr>
          <w:rFonts w:ascii="Calibri" w:hAnsi="Calibri" w:cs="Calibri"/>
          <w:b/>
          <w:sz w:val="24"/>
          <w:szCs w:val="24"/>
        </w:rPr>
        <w:t xml:space="preserve"> OFÍCIO/SJC Nº </w:t>
      </w:r>
      <w:r w:rsidR="00A703DA" w:rsidRPr="00A703DA">
        <w:rPr>
          <w:rFonts w:ascii="Calibri" w:hAnsi="Calibri" w:cs="Calibri"/>
          <w:b/>
          <w:sz w:val="24"/>
          <w:szCs w:val="24"/>
        </w:rPr>
        <w:t>0</w:t>
      </w:r>
      <w:r w:rsidR="00ED5BCB">
        <w:rPr>
          <w:rFonts w:ascii="Calibri" w:hAnsi="Calibri" w:cs="Calibri"/>
          <w:b/>
          <w:sz w:val="24"/>
          <w:szCs w:val="24"/>
        </w:rPr>
        <w:t>170</w:t>
      </w:r>
      <w:r w:rsidR="00BA4481" w:rsidRPr="00A703DA">
        <w:rPr>
          <w:rFonts w:ascii="Calibri" w:hAnsi="Calibri" w:cs="Calibri"/>
          <w:b/>
          <w:sz w:val="24"/>
          <w:szCs w:val="24"/>
        </w:rPr>
        <w:t>/</w:t>
      </w:r>
      <w:r w:rsidR="00A703DA" w:rsidRPr="00A703DA">
        <w:rPr>
          <w:rFonts w:ascii="Calibri" w:hAnsi="Calibri" w:cs="Calibri"/>
          <w:b/>
          <w:sz w:val="24"/>
          <w:szCs w:val="24"/>
        </w:rPr>
        <w:t>2018</w:t>
      </w:r>
      <w:r w:rsidR="00BA4481" w:rsidRPr="00A703DA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="00ED5BCB">
        <w:rPr>
          <w:rFonts w:ascii="Calibri" w:hAnsi="Calibri" w:cs="Calibri"/>
          <w:sz w:val="24"/>
          <w:szCs w:val="24"/>
        </w:rPr>
        <w:t xml:space="preserve">        </w:t>
      </w:r>
      <w:r w:rsidR="00BA4481" w:rsidRPr="00A703DA">
        <w:rPr>
          <w:rFonts w:ascii="Calibri" w:hAnsi="Calibri" w:cs="Calibri"/>
          <w:sz w:val="24"/>
          <w:szCs w:val="24"/>
        </w:rPr>
        <w:t xml:space="preserve">Em </w:t>
      </w:r>
      <w:r w:rsidR="00A703DA" w:rsidRPr="00A703DA">
        <w:rPr>
          <w:rFonts w:ascii="Calibri" w:hAnsi="Calibri" w:cs="Calibri"/>
          <w:sz w:val="24"/>
          <w:szCs w:val="24"/>
        </w:rPr>
        <w:t>2</w:t>
      </w:r>
      <w:r w:rsidR="00ED5BCB">
        <w:rPr>
          <w:rFonts w:ascii="Calibri" w:hAnsi="Calibri" w:cs="Calibri"/>
          <w:sz w:val="24"/>
          <w:szCs w:val="24"/>
        </w:rPr>
        <w:t>3</w:t>
      </w:r>
      <w:r w:rsidR="00BA4481" w:rsidRPr="00A703DA">
        <w:rPr>
          <w:rFonts w:ascii="Calibri" w:hAnsi="Calibri" w:cs="Calibri"/>
          <w:sz w:val="24"/>
          <w:szCs w:val="24"/>
        </w:rPr>
        <w:t xml:space="preserve"> de </w:t>
      </w:r>
      <w:r w:rsidR="00ED5BCB">
        <w:rPr>
          <w:rFonts w:ascii="Calibri" w:hAnsi="Calibri" w:cs="Calibri"/>
          <w:sz w:val="24"/>
          <w:szCs w:val="24"/>
        </w:rPr>
        <w:t>maio</w:t>
      </w:r>
      <w:r w:rsidR="00BA4481" w:rsidRPr="00A703DA">
        <w:rPr>
          <w:rFonts w:ascii="Calibri" w:hAnsi="Calibri" w:cs="Calibri"/>
          <w:sz w:val="24"/>
          <w:szCs w:val="24"/>
        </w:rPr>
        <w:t xml:space="preserve"> de </w:t>
      </w:r>
      <w:r w:rsidR="00A703DA" w:rsidRPr="00A703DA">
        <w:rPr>
          <w:rFonts w:ascii="Calibri" w:hAnsi="Calibri" w:cs="Calibri"/>
          <w:sz w:val="24"/>
          <w:szCs w:val="24"/>
        </w:rPr>
        <w:t>2018</w:t>
      </w:r>
    </w:p>
    <w:p w:rsidR="00BA4481" w:rsidRPr="00A703DA" w:rsidRDefault="00BA4481" w:rsidP="00A01A8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Calibri"/>
          <w:sz w:val="24"/>
          <w:szCs w:val="24"/>
        </w:rPr>
        <w:t>Ao</w:t>
      </w: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Calibri"/>
          <w:sz w:val="24"/>
          <w:szCs w:val="24"/>
        </w:rPr>
        <w:t>Excelentíssimo Senhor</w:t>
      </w:r>
    </w:p>
    <w:p w:rsidR="00A01A81" w:rsidRPr="00A703DA" w:rsidRDefault="00A01A81" w:rsidP="00A01A8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A703DA">
        <w:rPr>
          <w:rFonts w:ascii="Calibri" w:hAnsi="Calibri" w:cs="Calibri"/>
          <w:b/>
          <w:sz w:val="24"/>
          <w:szCs w:val="24"/>
        </w:rPr>
        <w:t>JÉFERSON YASHUDA FARMACÊUTICO</w:t>
      </w: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Calibri"/>
          <w:sz w:val="24"/>
          <w:szCs w:val="24"/>
        </w:rPr>
        <w:t>Presidente da Câmara Municipal</w:t>
      </w: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Calibri"/>
          <w:sz w:val="24"/>
          <w:szCs w:val="24"/>
        </w:rPr>
        <w:t>Rua São Bento, 887 – Centro</w:t>
      </w: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A703DA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BA4481" w:rsidRPr="00A703DA" w:rsidRDefault="00BA4481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A703DA" w:rsidRDefault="00A703DA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BA4481" w:rsidRPr="00A703DA" w:rsidRDefault="00BA4481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 w:rsidRPr="00A703DA">
        <w:rPr>
          <w:rFonts w:ascii="Calibri" w:hAnsi="Calibri" w:cs="Arial"/>
          <w:sz w:val="24"/>
          <w:szCs w:val="24"/>
        </w:rPr>
        <w:t>Senhor Presidente:</w:t>
      </w:r>
    </w:p>
    <w:p w:rsidR="00BA4481" w:rsidRDefault="00BA4481" w:rsidP="00CB7A15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Arial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CB7A15">
        <w:rPr>
          <w:rFonts w:ascii="Calibri" w:hAnsi="Calibri" w:cs="Arial"/>
          <w:color w:val="000000"/>
          <w:sz w:val="24"/>
          <w:szCs w:val="24"/>
        </w:rPr>
        <w:t>c</w:t>
      </w:r>
      <w:r w:rsidR="00CB7A15">
        <w:rPr>
          <w:rFonts w:ascii="Calibri" w:hAnsi="Calibri" w:cs="Calibri"/>
          <w:sz w:val="24"/>
          <w:szCs w:val="24"/>
        </w:rPr>
        <w:t xml:space="preserve">oncede repouso remunerado às empregadas públicas da administração direta e indireta que sofrerem </w:t>
      </w:r>
      <w:r w:rsidR="00CB7A15" w:rsidRPr="0091455B">
        <w:rPr>
          <w:rFonts w:ascii="Calibri" w:hAnsi="Calibri" w:cs="Calibri"/>
          <w:sz w:val="24"/>
          <w:szCs w:val="24"/>
        </w:rPr>
        <w:t>aborto não criminoso</w:t>
      </w:r>
      <w:r w:rsidR="00CB7A15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CB7A15" w:rsidRDefault="00C91BF6" w:rsidP="00CB7A15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Trata-se de indicação de nº 1.470/2018, da lavra da nobre Vereadora Juliana Damus, na qual </w:t>
      </w:r>
      <w:r w:rsidR="00D76D36">
        <w:rPr>
          <w:rFonts w:ascii="Calibri" w:hAnsi="Calibri" w:cs="Calibri"/>
          <w:sz w:val="24"/>
          <w:szCs w:val="24"/>
        </w:rPr>
        <w:t xml:space="preserve">se </w:t>
      </w:r>
      <w:r>
        <w:rPr>
          <w:rFonts w:ascii="Calibri" w:hAnsi="Calibri" w:cs="Calibri"/>
          <w:sz w:val="24"/>
          <w:szCs w:val="24"/>
        </w:rPr>
        <w:t>sugere ao Chefe do Executivo a</w:t>
      </w:r>
      <w:r w:rsidR="002D5D9A">
        <w:rPr>
          <w:rFonts w:ascii="Calibri" w:hAnsi="Calibri" w:cs="Calibri"/>
          <w:sz w:val="24"/>
          <w:szCs w:val="24"/>
        </w:rPr>
        <w:t xml:space="preserve"> edição de Projeto de Lei que dê</w:t>
      </w:r>
      <w:r>
        <w:rPr>
          <w:rFonts w:ascii="Calibri" w:hAnsi="Calibri" w:cs="Calibri"/>
          <w:sz w:val="24"/>
          <w:szCs w:val="24"/>
        </w:rPr>
        <w:t xml:space="preserve"> conta da </w:t>
      </w:r>
      <w:r w:rsidR="002D5D9A">
        <w:rPr>
          <w:rFonts w:ascii="Calibri" w:hAnsi="Calibri" w:cs="Calibri"/>
          <w:sz w:val="24"/>
          <w:szCs w:val="24"/>
        </w:rPr>
        <w:t xml:space="preserve">extensão do prazo de repouso remunerado às empregadas públicas que sofreram aborto não criminoso, para além dos 15 (quinze) dias previstos no </w:t>
      </w:r>
      <w:r>
        <w:rPr>
          <w:rFonts w:ascii="Calibri" w:hAnsi="Calibri" w:cs="Calibri"/>
          <w:sz w:val="24"/>
          <w:szCs w:val="24"/>
        </w:rPr>
        <w:t>Art. 395 da CLT.</w:t>
      </w:r>
    </w:p>
    <w:p w:rsidR="00C91BF6" w:rsidRPr="00A703DA" w:rsidRDefault="00C91BF6" w:rsidP="00CB7A15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ponto, de se ressaltar que se trata de importante indicação, uma vez que é imens</w:t>
      </w:r>
      <w:r w:rsidR="00BF5AE9"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 xml:space="preserve">o sofrimento suportado pelas gestantes que sofrem aborto, de modo que </w:t>
      </w:r>
      <w:r w:rsidR="00BF5AE9">
        <w:rPr>
          <w:rFonts w:ascii="Calibri" w:hAnsi="Calibri" w:cs="Calibri"/>
          <w:sz w:val="24"/>
          <w:szCs w:val="24"/>
        </w:rPr>
        <w:t>a extensão do repouso ora proposta</w:t>
      </w:r>
      <w:r>
        <w:rPr>
          <w:rFonts w:ascii="Calibri" w:hAnsi="Calibri" w:cs="Calibri"/>
          <w:sz w:val="24"/>
          <w:szCs w:val="24"/>
        </w:rPr>
        <w:t xml:space="preserve">, </w:t>
      </w:r>
      <w:r w:rsidR="001E5401">
        <w:rPr>
          <w:rFonts w:ascii="Calibri" w:hAnsi="Calibri" w:cs="Calibri"/>
          <w:sz w:val="24"/>
          <w:szCs w:val="24"/>
        </w:rPr>
        <w:t xml:space="preserve">mais do que </w:t>
      </w:r>
      <w:r>
        <w:rPr>
          <w:rFonts w:ascii="Calibri" w:hAnsi="Calibri" w:cs="Calibri"/>
          <w:sz w:val="24"/>
          <w:szCs w:val="24"/>
        </w:rPr>
        <w:t xml:space="preserve">proporcionar o restabelecimento físico da empregada pública, poderá auxiliar </w:t>
      </w:r>
      <w:r w:rsidR="00D76D36">
        <w:rPr>
          <w:rFonts w:ascii="Calibri" w:hAnsi="Calibri" w:cs="Calibri"/>
          <w:sz w:val="24"/>
          <w:szCs w:val="24"/>
        </w:rPr>
        <w:t>na superação de seu abalo emocional.</w:t>
      </w:r>
    </w:p>
    <w:p w:rsidR="00BA4481" w:rsidRPr="00A703DA" w:rsidRDefault="00BA4481" w:rsidP="00CB7A15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  <w:lang w:eastAsia="x-none"/>
        </w:rPr>
      </w:pPr>
      <w:r w:rsidRPr="00A703DA">
        <w:rPr>
          <w:rFonts w:ascii="Calibri" w:hAnsi="Calibri" w:cs="Arial"/>
          <w:sz w:val="24"/>
          <w:szCs w:val="24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BA4481" w:rsidRPr="00A703DA" w:rsidRDefault="00BA4481" w:rsidP="00CB7A15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A703DA">
        <w:rPr>
          <w:rFonts w:ascii="Calibri" w:hAnsi="Calibri" w:cs="Arial"/>
          <w:sz w:val="24"/>
          <w:szCs w:val="24"/>
        </w:rPr>
        <w:lastRenderedPageBreak/>
        <w:t>Finalmente, por julgarmos esta propositura como medida de urgência, solicitamos seja o presente Projeto de Lei apreciado dentro do menor prazo possível, nos termos do artigo 80 da Lei Orgânica Municipal.</w:t>
      </w:r>
    </w:p>
    <w:p w:rsidR="00BA4481" w:rsidRPr="00A703DA" w:rsidRDefault="00BA4481" w:rsidP="00CB7A15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A703DA">
        <w:rPr>
          <w:rFonts w:ascii="Calibri" w:hAnsi="Calibri" w:cs="Arial"/>
          <w:sz w:val="24"/>
          <w:szCs w:val="24"/>
        </w:rPr>
        <w:t>Valho-me do ensejo para renovar-lhe os protestos de estima e apreço.</w:t>
      </w:r>
    </w:p>
    <w:p w:rsidR="00BA4481" w:rsidRPr="00A703DA" w:rsidRDefault="00BA4481" w:rsidP="00CB7A15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A703DA">
        <w:rPr>
          <w:rFonts w:ascii="Calibri" w:hAnsi="Calibri" w:cs="Arial"/>
          <w:sz w:val="24"/>
          <w:szCs w:val="24"/>
        </w:rPr>
        <w:t>Atenciosamente,</w:t>
      </w:r>
    </w:p>
    <w:p w:rsidR="00BA4481" w:rsidRPr="00A703DA" w:rsidRDefault="00BA4481" w:rsidP="00CB7A15">
      <w:pPr>
        <w:spacing w:before="120" w:after="120"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BA4481" w:rsidRPr="00A703DA" w:rsidRDefault="00BA4481" w:rsidP="00CB7A15">
      <w:pPr>
        <w:spacing w:before="120" w:after="120"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A703DA">
        <w:rPr>
          <w:rFonts w:ascii="Calibri" w:hAnsi="Calibri" w:cs="Arial"/>
          <w:b/>
          <w:sz w:val="24"/>
          <w:szCs w:val="24"/>
        </w:rPr>
        <w:t>EDINHO SILVA</w:t>
      </w:r>
    </w:p>
    <w:p w:rsidR="00BA4481" w:rsidRPr="00A703DA" w:rsidRDefault="008D75F6" w:rsidP="00CB7A15">
      <w:pPr>
        <w:spacing w:before="120" w:after="120" w:line="36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Prefeito Municipal -</w:t>
      </w:r>
    </w:p>
    <w:p w:rsidR="001C6786" w:rsidRPr="00A703DA" w:rsidRDefault="00BA4481" w:rsidP="00A01A81">
      <w:pPr>
        <w:spacing w:before="120" w:after="120" w:line="360" w:lineRule="auto"/>
        <w:jc w:val="center"/>
        <w:rPr>
          <w:rFonts w:ascii="Calibri" w:hAnsi="Calibri" w:cs="Tahoma"/>
          <w:b/>
          <w:sz w:val="24"/>
          <w:szCs w:val="24"/>
          <w:u w:val="single"/>
        </w:rPr>
      </w:pPr>
      <w:r w:rsidRPr="00A703DA">
        <w:rPr>
          <w:rFonts w:ascii="Calibri" w:hAnsi="Calibri" w:cs="Tahoma"/>
          <w:b/>
          <w:sz w:val="24"/>
          <w:szCs w:val="24"/>
          <w:u w:val="single"/>
        </w:rPr>
        <w:br w:type="page"/>
      </w:r>
      <w:r w:rsidR="001C6786" w:rsidRPr="00A703DA">
        <w:rPr>
          <w:rFonts w:ascii="Calibri" w:hAnsi="Calibri" w:cs="Tahoma"/>
          <w:b/>
          <w:sz w:val="24"/>
          <w:szCs w:val="24"/>
          <w:u w:val="single"/>
        </w:rPr>
        <w:lastRenderedPageBreak/>
        <w:t>PROJETO DE LEI</w:t>
      </w:r>
      <w:r w:rsidR="00767922" w:rsidRPr="00A703DA">
        <w:rPr>
          <w:rFonts w:ascii="Calibri" w:hAnsi="Calibri" w:cs="Tahoma"/>
          <w:b/>
          <w:sz w:val="24"/>
          <w:szCs w:val="24"/>
          <w:u w:val="single"/>
        </w:rPr>
        <w:t xml:space="preserve"> </w:t>
      </w:r>
      <w:r w:rsidR="001C6786" w:rsidRPr="00A703DA">
        <w:rPr>
          <w:rFonts w:ascii="Calibri" w:hAnsi="Calibri" w:cs="Tahoma"/>
          <w:b/>
          <w:sz w:val="24"/>
          <w:szCs w:val="24"/>
          <w:u w:val="single"/>
        </w:rPr>
        <w:t>N</w:t>
      </w:r>
      <w:r w:rsidRPr="00A703DA">
        <w:rPr>
          <w:rFonts w:ascii="Calibri" w:hAnsi="Calibri" w:cs="Tahoma"/>
          <w:b/>
          <w:sz w:val="24"/>
          <w:szCs w:val="24"/>
          <w:u w:val="single"/>
        </w:rPr>
        <w:t>º</w:t>
      </w:r>
    </w:p>
    <w:p w:rsidR="00A01A81" w:rsidRPr="00A703DA" w:rsidRDefault="00A01A81" w:rsidP="00023B7C">
      <w:pPr>
        <w:spacing w:before="120" w:after="120" w:line="360" w:lineRule="auto"/>
        <w:ind w:left="4536"/>
        <w:contextualSpacing/>
        <w:jc w:val="both"/>
        <w:rPr>
          <w:rFonts w:ascii="Calibri" w:hAnsi="Calibri" w:cs="Calibri"/>
          <w:sz w:val="24"/>
          <w:szCs w:val="24"/>
        </w:rPr>
      </w:pPr>
    </w:p>
    <w:p w:rsidR="003A3A7C" w:rsidRPr="00A703DA" w:rsidRDefault="00023B7C" w:rsidP="0041511D">
      <w:pPr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Estende o </w:t>
      </w:r>
      <w:r w:rsidR="00D55165">
        <w:rPr>
          <w:rFonts w:ascii="Calibri" w:hAnsi="Calibri" w:cs="Calibri"/>
          <w:sz w:val="24"/>
          <w:szCs w:val="24"/>
        </w:rPr>
        <w:t>repouso</w:t>
      </w:r>
      <w:r w:rsidR="0091455B">
        <w:rPr>
          <w:rFonts w:ascii="Calibri" w:hAnsi="Calibri" w:cs="Calibri"/>
          <w:sz w:val="24"/>
          <w:szCs w:val="24"/>
        </w:rPr>
        <w:t xml:space="preserve"> remunerad</w:t>
      </w:r>
      <w:r w:rsidR="00D55165">
        <w:rPr>
          <w:rFonts w:ascii="Calibri" w:hAnsi="Calibri" w:cs="Calibri"/>
          <w:sz w:val="24"/>
          <w:szCs w:val="24"/>
        </w:rPr>
        <w:t>o</w:t>
      </w:r>
      <w:r w:rsidR="0091455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</w:t>
      </w:r>
      <w:r w:rsidR="0091455B">
        <w:rPr>
          <w:rFonts w:ascii="Calibri" w:hAnsi="Calibri" w:cs="Calibri"/>
          <w:sz w:val="24"/>
          <w:szCs w:val="24"/>
        </w:rPr>
        <w:t xml:space="preserve">s empregadas públicas da administração direta e indireta que sofrerem </w:t>
      </w:r>
      <w:r w:rsidR="0091455B" w:rsidRPr="0091455B">
        <w:rPr>
          <w:rFonts w:ascii="Calibri" w:hAnsi="Calibri" w:cs="Calibri"/>
          <w:sz w:val="24"/>
          <w:szCs w:val="24"/>
        </w:rPr>
        <w:t>aborto não criminoso</w:t>
      </w:r>
      <w:r w:rsidR="0091455B">
        <w:rPr>
          <w:rFonts w:ascii="Calibri" w:hAnsi="Calibri" w:cs="Calibri"/>
          <w:sz w:val="24"/>
          <w:szCs w:val="24"/>
        </w:rPr>
        <w:t xml:space="preserve"> e dá outras providências</w:t>
      </w:r>
      <w:r w:rsidR="00F81951" w:rsidRPr="00A703DA">
        <w:rPr>
          <w:rFonts w:ascii="Calibri" w:hAnsi="Calibri" w:cs="Calibri"/>
          <w:sz w:val="24"/>
          <w:szCs w:val="24"/>
        </w:rPr>
        <w:t>.</w:t>
      </w:r>
    </w:p>
    <w:p w:rsidR="0041511D" w:rsidRDefault="0041511D" w:rsidP="00023B7C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b/>
          <w:sz w:val="24"/>
          <w:szCs w:val="24"/>
        </w:rPr>
      </w:pPr>
    </w:p>
    <w:p w:rsidR="0091455B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Calibri"/>
          <w:b/>
          <w:sz w:val="24"/>
          <w:szCs w:val="24"/>
        </w:rPr>
        <w:t>Art. 1º</w:t>
      </w:r>
      <w:r w:rsidR="00BA4481" w:rsidRPr="00A703DA">
        <w:rPr>
          <w:rFonts w:ascii="Calibri" w:hAnsi="Calibri" w:cs="Calibri"/>
          <w:b/>
          <w:sz w:val="24"/>
          <w:szCs w:val="24"/>
        </w:rPr>
        <w:t>.</w:t>
      </w:r>
      <w:r w:rsidRPr="00A703DA">
        <w:rPr>
          <w:rFonts w:ascii="Calibri" w:hAnsi="Calibri" w:cs="Calibri"/>
          <w:sz w:val="24"/>
          <w:szCs w:val="24"/>
        </w:rPr>
        <w:t xml:space="preserve"> </w:t>
      </w:r>
      <w:r w:rsidR="0091455B" w:rsidRPr="0091455B">
        <w:rPr>
          <w:rFonts w:ascii="Calibri" w:hAnsi="Calibri" w:cs="Calibri"/>
          <w:sz w:val="24"/>
          <w:szCs w:val="24"/>
        </w:rPr>
        <w:t>Acresce-se à Lei Municipal nº 6.251, de 19 de abril de 2005, o seguinte</w:t>
      </w:r>
      <w:r w:rsidR="001E5401">
        <w:rPr>
          <w:rFonts w:ascii="Calibri" w:hAnsi="Calibri" w:cs="Calibri"/>
          <w:sz w:val="24"/>
          <w:szCs w:val="24"/>
        </w:rPr>
        <w:t xml:space="preserve"> a</w:t>
      </w:r>
      <w:r w:rsidR="00D55165">
        <w:rPr>
          <w:rFonts w:ascii="Calibri" w:hAnsi="Calibri" w:cs="Calibri"/>
          <w:sz w:val="24"/>
          <w:szCs w:val="24"/>
        </w:rPr>
        <w:t>rt. 123-B:</w:t>
      </w:r>
    </w:p>
    <w:p w:rsidR="00D55165" w:rsidRDefault="00D55165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“Art. 123-B: </w:t>
      </w:r>
      <w:r w:rsidR="00023B7C" w:rsidRPr="00023B7C">
        <w:rPr>
          <w:rFonts w:ascii="Calibri" w:hAnsi="Calibri" w:cs="Calibri"/>
          <w:sz w:val="24"/>
          <w:szCs w:val="24"/>
        </w:rPr>
        <w:t xml:space="preserve">Para além dos </w:t>
      </w:r>
      <w:r w:rsidR="00023B7C">
        <w:rPr>
          <w:rFonts w:ascii="Calibri" w:hAnsi="Calibri" w:cs="Calibri"/>
          <w:sz w:val="24"/>
          <w:szCs w:val="24"/>
        </w:rPr>
        <w:t>1</w:t>
      </w:r>
      <w:r w:rsidR="00023B7C" w:rsidRPr="00023B7C">
        <w:rPr>
          <w:rFonts w:ascii="Calibri" w:hAnsi="Calibri" w:cs="Calibri"/>
          <w:sz w:val="24"/>
          <w:szCs w:val="24"/>
        </w:rPr>
        <w:t>5 (</w:t>
      </w:r>
      <w:r w:rsidR="00023B7C">
        <w:rPr>
          <w:rFonts w:ascii="Calibri" w:hAnsi="Calibri" w:cs="Calibri"/>
          <w:sz w:val="24"/>
          <w:szCs w:val="24"/>
        </w:rPr>
        <w:t>quinze</w:t>
      </w:r>
      <w:r w:rsidR="00023B7C" w:rsidRPr="00023B7C">
        <w:rPr>
          <w:rFonts w:ascii="Calibri" w:hAnsi="Calibri" w:cs="Calibri"/>
          <w:sz w:val="24"/>
          <w:szCs w:val="24"/>
        </w:rPr>
        <w:t xml:space="preserve">) dias já previstos no </w:t>
      </w:r>
      <w:r w:rsidR="001E5401">
        <w:rPr>
          <w:rFonts w:ascii="Calibri" w:hAnsi="Calibri" w:cs="Calibri"/>
          <w:sz w:val="24"/>
          <w:szCs w:val="24"/>
        </w:rPr>
        <w:t>a</w:t>
      </w:r>
      <w:r w:rsidR="00023B7C" w:rsidRPr="00023B7C">
        <w:rPr>
          <w:rFonts w:ascii="Calibri" w:hAnsi="Calibri" w:cs="Calibri"/>
          <w:sz w:val="24"/>
          <w:szCs w:val="24"/>
        </w:rPr>
        <w:t xml:space="preserve">rt. </w:t>
      </w:r>
      <w:r w:rsidR="00023B7C">
        <w:rPr>
          <w:rFonts w:ascii="Calibri" w:hAnsi="Calibri" w:cs="Calibri"/>
          <w:sz w:val="24"/>
          <w:szCs w:val="24"/>
        </w:rPr>
        <w:t xml:space="preserve">395 do Decreto Lei Federal </w:t>
      </w:r>
      <w:r w:rsidR="00023B7C" w:rsidRPr="00023B7C">
        <w:rPr>
          <w:rFonts w:ascii="Calibri" w:hAnsi="Calibri" w:cs="Calibri"/>
          <w:sz w:val="24"/>
          <w:szCs w:val="24"/>
        </w:rPr>
        <w:t>nº 5.452</w:t>
      </w:r>
      <w:r w:rsidR="00023B7C">
        <w:rPr>
          <w:rFonts w:ascii="Calibri" w:hAnsi="Calibri" w:cs="Calibri"/>
          <w:sz w:val="24"/>
          <w:szCs w:val="24"/>
        </w:rPr>
        <w:t>,</w:t>
      </w:r>
      <w:r w:rsidR="00023B7C" w:rsidRPr="00023B7C">
        <w:rPr>
          <w:rFonts w:ascii="Calibri" w:hAnsi="Calibri" w:cs="Calibri"/>
          <w:sz w:val="24"/>
          <w:szCs w:val="24"/>
        </w:rPr>
        <w:t xml:space="preserve"> de 01 de Maio de 1943</w:t>
      </w:r>
      <w:r w:rsidR="00023B7C">
        <w:rPr>
          <w:rFonts w:ascii="Calibri" w:hAnsi="Calibri" w:cs="Calibri"/>
          <w:sz w:val="24"/>
          <w:szCs w:val="24"/>
        </w:rPr>
        <w:t xml:space="preserve"> – CLT, e</w:t>
      </w:r>
      <w:r w:rsidRPr="00D55165">
        <w:rPr>
          <w:rFonts w:ascii="Calibri" w:hAnsi="Calibri" w:cs="Calibri"/>
          <w:sz w:val="24"/>
          <w:szCs w:val="24"/>
        </w:rPr>
        <w:t xml:space="preserve">m caso de aborto não criminoso, comprovado por atestado médico oficial, </w:t>
      </w:r>
      <w:r>
        <w:rPr>
          <w:rFonts w:ascii="Calibri" w:hAnsi="Calibri" w:cs="Calibri"/>
          <w:sz w:val="24"/>
          <w:szCs w:val="24"/>
        </w:rPr>
        <w:t>a empregada pública</w:t>
      </w:r>
      <w:r w:rsidRPr="00D55165">
        <w:rPr>
          <w:rFonts w:ascii="Calibri" w:hAnsi="Calibri" w:cs="Calibri"/>
          <w:sz w:val="24"/>
          <w:szCs w:val="24"/>
        </w:rPr>
        <w:t xml:space="preserve"> terá </w:t>
      </w:r>
      <w:r w:rsidR="00023B7C">
        <w:rPr>
          <w:rFonts w:ascii="Calibri" w:hAnsi="Calibri" w:cs="Calibri"/>
          <w:sz w:val="24"/>
          <w:szCs w:val="24"/>
        </w:rPr>
        <w:t>direito à extensão do seu repouso remunerado por mais 30 (trinta)</w:t>
      </w:r>
      <w:r>
        <w:rPr>
          <w:rFonts w:ascii="Calibri" w:hAnsi="Calibri" w:cs="Calibri"/>
          <w:sz w:val="24"/>
          <w:szCs w:val="24"/>
        </w:rPr>
        <w:t xml:space="preserve"> dias.</w:t>
      </w:r>
    </w:p>
    <w:p w:rsidR="00D55165" w:rsidRDefault="00D55165" w:rsidP="00D55165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D55165">
        <w:rPr>
          <w:rFonts w:ascii="Calibri" w:hAnsi="Calibri" w:cs="Calibri"/>
          <w:sz w:val="24"/>
          <w:szCs w:val="24"/>
        </w:rPr>
        <w:t xml:space="preserve">§ 1º A </w:t>
      </w:r>
      <w:r>
        <w:rPr>
          <w:rFonts w:ascii="Calibri" w:hAnsi="Calibri" w:cs="Calibri"/>
          <w:sz w:val="24"/>
          <w:szCs w:val="24"/>
        </w:rPr>
        <w:t>concessão d</w:t>
      </w:r>
      <w:r w:rsidR="00023B7C">
        <w:rPr>
          <w:rFonts w:ascii="Calibri" w:hAnsi="Calibri" w:cs="Calibri"/>
          <w:sz w:val="24"/>
          <w:szCs w:val="24"/>
        </w:rPr>
        <w:t>a extensão d</w:t>
      </w:r>
      <w:r>
        <w:rPr>
          <w:rFonts w:ascii="Calibri" w:hAnsi="Calibri" w:cs="Calibri"/>
          <w:sz w:val="24"/>
          <w:szCs w:val="24"/>
        </w:rPr>
        <w:t xml:space="preserve">o repouso referido no </w:t>
      </w:r>
      <w:r w:rsidRPr="001E5401">
        <w:rPr>
          <w:rFonts w:ascii="Calibri" w:hAnsi="Calibri" w:cs="Calibri"/>
          <w:i/>
          <w:sz w:val="24"/>
          <w:szCs w:val="24"/>
        </w:rPr>
        <w:t>caput</w:t>
      </w:r>
      <w:r>
        <w:rPr>
          <w:rFonts w:ascii="Calibri" w:hAnsi="Calibri" w:cs="Calibri"/>
          <w:sz w:val="24"/>
          <w:szCs w:val="24"/>
        </w:rPr>
        <w:t xml:space="preserve"> deste artigo </w:t>
      </w:r>
      <w:r w:rsidRPr="00D55165">
        <w:rPr>
          <w:rFonts w:ascii="Calibri" w:hAnsi="Calibri" w:cs="Calibri"/>
          <w:sz w:val="24"/>
          <w:szCs w:val="24"/>
        </w:rPr>
        <w:t xml:space="preserve">será garantida </w:t>
      </w:r>
      <w:r>
        <w:rPr>
          <w:rFonts w:ascii="Calibri" w:hAnsi="Calibri" w:cs="Calibri"/>
          <w:sz w:val="24"/>
          <w:szCs w:val="24"/>
        </w:rPr>
        <w:t>à empregada pública</w:t>
      </w:r>
      <w:r w:rsidRPr="00D55165">
        <w:rPr>
          <w:rFonts w:ascii="Calibri" w:hAnsi="Calibri" w:cs="Calibri"/>
          <w:sz w:val="24"/>
          <w:szCs w:val="24"/>
        </w:rPr>
        <w:t xml:space="preserve"> que </w:t>
      </w:r>
      <w:r w:rsidR="00023B7C">
        <w:rPr>
          <w:rFonts w:ascii="Calibri" w:hAnsi="Calibri" w:cs="Calibri"/>
          <w:sz w:val="24"/>
          <w:szCs w:val="24"/>
        </w:rPr>
        <w:t>a</w:t>
      </w:r>
      <w:r w:rsidRPr="00D55165">
        <w:rPr>
          <w:rFonts w:ascii="Calibri" w:hAnsi="Calibri" w:cs="Calibri"/>
          <w:sz w:val="24"/>
          <w:szCs w:val="24"/>
        </w:rPr>
        <w:t xml:space="preserve"> requerer no prazo de até 2 (dois) dias úteis após </w:t>
      </w:r>
      <w:r>
        <w:rPr>
          <w:rFonts w:ascii="Calibri" w:hAnsi="Calibri" w:cs="Calibri"/>
          <w:sz w:val="24"/>
          <w:szCs w:val="24"/>
        </w:rPr>
        <w:t>a ocorrência do aborto</w:t>
      </w:r>
      <w:r w:rsidRPr="00D55165">
        <w:rPr>
          <w:rFonts w:ascii="Calibri" w:hAnsi="Calibri" w:cs="Calibri"/>
          <w:sz w:val="24"/>
          <w:szCs w:val="24"/>
        </w:rPr>
        <w:t>.</w:t>
      </w:r>
    </w:p>
    <w:p w:rsidR="00D55165" w:rsidRDefault="00D55165" w:rsidP="00D55165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D55165">
        <w:rPr>
          <w:rFonts w:ascii="Calibri" w:hAnsi="Calibri" w:cs="Calibri"/>
          <w:sz w:val="24"/>
          <w:szCs w:val="24"/>
        </w:rPr>
        <w:t>§ 2º O requerimento d</w:t>
      </w:r>
      <w:r>
        <w:rPr>
          <w:rFonts w:ascii="Calibri" w:hAnsi="Calibri" w:cs="Calibri"/>
          <w:sz w:val="24"/>
          <w:szCs w:val="24"/>
        </w:rPr>
        <w:t>a interessada</w:t>
      </w:r>
      <w:r w:rsidRPr="00D55165">
        <w:rPr>
          <w:rFonts w:ascii="Calibri" w:hAnsi="Calibri" w:cs="Calibri"/>
          <w:sz w:val="24"/>
          <w:szCs w:val="24"/>
        </w:rPr>
        <w:t xml:space="preserve"> deverá ser </w:t>
      </w:r>
      <w:r w:rsidR="00ED5BCB">
        <w:rPr>
          <w:rFonts w:ascii="Calibri" w:hAnsi="Calibri" w:cs="Calibri"/>
          <w:sz w:val="24"/>
          <w:szCs w:val="24"/>
        </w:rPr>
        <w:t>formulado</w:t>
      </w:r>
      <w:r w:rsidRPr="00D55165">
        <w:rPr>
          <w:rFonts w:ascii="Calibri" w:hAnsi="Calibri" w:cs="Calibri"/>
          <w:sz w:val="24"/>
          <w:szCs w:val="24"/>
        </w:rPr>
        <w:t xml:space="preserve"> à Coordenadoria Executiva de Recursos Humanos, ou ao órgão equivalente, e deverá ser acompanhado </w:t>
      </w:r>
      <w:r w:rsidR="00ED5BCB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atestado médico oficial.”</w:t>
      </w:r>
    </w:p>
    <w:p w:rsidR="00D55165" w:rsidRDefault="00D55165" w:rsidP="00D55165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D55165">
        <w:rPr>
          <w:rFonts w:ascii="Calibri" w:hAnsi="Calibri" w:cs="Calibri"/>
          <w:b/>
          <w:sz w:val="24"/>
          <w:szCs w:val="24"/>
        </w:rPr>
        <w:t>Art. 2º</w:t>
      </w:r>
      <w:r w:rsidRPr="00D55165">
        <w:rPr>
          <w:rFonts w:ascii="Calibri" w:hAnsi="Calibri" w:cs="Calibri"/>
          <w:sz w:val="24"/>
          <w:szCs w:val="24"/>
        </w:rPr>
        <w:t xml:space="preserve"> O benefício </w:t>
      </w:r>
      <w:r>
        <w:rPr>
          <w:rFonts w:ascii="Calibri" w:hAnsi="Calibri" w:cs="Calibri"/>
          <w:sz w:val="24"/>
          <w:szCs w:val="24"/>
        </w:rPr>
        <w:t>instituído por esta Lei</w:t>
      </w:r>
      <w:r w:rsidRPr="00D55165">
        <w:rPr>
          <w:rFonts w:ascii="Calibri" w:hAnsi="Calibri" w:cs="Calibri"/>
          <w:sz w:val="24"/>
          <w:szCs w:val="24"/>
        </w:rPr>
        <w:t xml:space="preserve"> aplica-se </w:t>
      </w:r>
      <w:r w:rsidR="00023B7C">
        <w:rPr>
          <w:rFonts w:ascii="Calibri" w:hAnsi="Calibri" w:cs="Calibri"/>
          <w:sz w:val="24"/>
          <w:szCs w:val="24"/>
        </w:rPr>
        <w:t>também a</w:t>
      </w:r>
      <w:r w:rsidRPr="00D55165">
        <w:rPr>
          <w:rFonts w:ascii="Calibri" w:hAnsi="Calibri" w:cs="Calibri"/>
          <w:sz w:val="24"/>
          <w:szCs w:val="24"/>
        </w:rPr>
        <w:t xml:space="preserve">os </w:t>
      </w:r>
      <w:r w:rsidR="00023B7C">
        <w:rPr>
          <w:rFonts w:ascii="Calibri" w:hAnsi="Calibri" w:cs="Calibri"/>
          <w:sz w:val="24"/>
          <w:szCs w:val="24"/>
        </w:rPr>
        <w:t>empregados</w:t>
      </w:r>
      <w:r w:rsidRPr="00D55165">
        <w:rPr>
          <w:rFonts w:ascii="Calibri" w:hAnsi="Calibri" w:cs="Calibri"/>
          <w:sz w:val="24"/>
          <w:szCs w:val="24"/>
        </w:rPr>
        <w:t xml:space="preserve"> d</w:t>
      </w:r>
      <w:r w:rsidR="00023B7C">
        <w:rPr>
          <w:rFonts w:ascii="Calibri" w:hAnsi="Calibri" w:cs="Calibri"/>
          <w:sz w:val="24"/>
          <w:szCs w:val="24"/>
        </w:rPr>
        <w:t xml:space="preserve">os órgãos </w:t>
      </w:r>
      <w:r w:rsidR="00ED5BCB">
        <w:rPr>
          <w:rFonts w:ascii="Calibri" w:hAnsi="Calibri" w:cs="Calibri"/>
          <w:sz w:val="24"/>
          <w:szCs w:val="24"/>
        </w:rPr>
        <w:t>da</w:t>
      </w:r>
      <w:r w:rsidR="00023B7C">
        <w:rPr>
          <w:rFonts w:ascii="Calibri" w:hAnsi="Calibri" w:cs="Calibri"/>
          <w:sz w:val="24"/>
          <w:szCs w:val="24"/>
        </w:rPr>
        <w:t xml:space="preserve"> </w:t>
      </w:r>
      <w:r w:rsidRPr="00D55165">
        <w:rPr>
          <w:rFonts w:ascii="Calibri" w:hAnsi="Calibri" w:cs="Calibri"/>
          <w:sz w:val="24"/>
          <w:szCs w:val="24"/>
        </w:rPr>
        <w:t xml:space="preserve">Administração </w:t>
      </w:r>
      <w:r w:rsidR="00ED5BCB">
        <w:rPr>
          <w:rFonts w:ascii="Calibri" w:hAnsi="Calibri" w:cs="Calibri"/>
          <w:sz w:val="24"/>
          <w:szCs w:val="24"/>
        </w:rPr>
        <w:t xml:space="preserve">Municipal </w:t>
      </w:r>
      <w:r w:rsidRPr="00D55165">
        <w:rPr>
          <w:rFonts w:ascii="Calibri" w:hAnsi="Calibri" w:cs="Calibri"/>
          <w:sz w:val="24"/>
          <w:szCs w:val="24"/>
        </w:rPr>
        <w:t>Indireta</w:t>
      </w:r>
      <w:r w:rsidR="00023B7C">
        <w:rPr>
          <w:rFonts w:ascii="Calibri" w:hAnsi="Calibri" w:cs="Calibri"/>
          <w:sz w:val="24"/>
          <w:szCs w:val="24"/>
        </w:rPr>
        <w:t>, mediante ato próprio desses órgãos</w:t>
      </w:r>
      <w:r w:rsidRPr="00D55165">
        <w:rPr>
          <w:rFonts w:ascii="Calibri" w:hAnsi="Calibri" w:cs="Calibri"/>
          <w:sz w:val="24"/>
          <w:szCs w:val="24"/>
        </w:rPr>
        <w:t>.</w:t>
      </w:r>
    </w:p>
    <w:p w:rsidR="00D55165" w:rsidRDefault="00D55165" w:rsidP="00D55165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D55165">
        <w:rPr>
          <w:rFonts w:ascii="Calibri" w:hAnsi="Calibri" w:cs="Calibri"/>
          <w:b/>
          <w:sz w:val="24"/>
          <w:szCs w:val="24"/>
        </w:rPr>
        <w:t>Art. 3º</w:t>
      </w:r>
      <w:r w:rsidRPr="00D55165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A703DA" w:rsidRPr="00A703DA" w:rsidRDefault="00A703DA" w:rsidP="00A703DA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A703DA">
        <w:rPr>
          <w:rFonts w:ascii="Calibri" w:hAnsi="Calibri" w:cs="Calibri"/>
          <w:b/>
          <w:sz w:val="24"/>
          <w:szCs w:val="24"/>
        </w:rPr>
        <w:t xml:space="preserve">PREFEITURA MUNICIPAL DE ARARAQUARA, </w:t>
      </w:r>
      <w:r w:rsidRPr="00D55165">
        <w:rPr>
          <w:rFonts w:ascii="Calibri" w:hAnsi="Calibri" w:cs="Calibri"/>
          <w:sz w:val="24"/>
          <w:szCs w:val="24"/>
        </w:rPr>
        <w:t xml:space="preserve">aos </w:t>
      </w:r>
      <w:r w:rsidR="00023B7C">
        <w:rPr>
          <w:rFonts w:ascii="Calibri" w:hAnsi="Calibri" w:cs="Calibri"/>
          <w:sz w:val="24"/>
          <w:szCs w:val="24"/>
        </w:rPr>
        <w:t>23</w:t>
      </w:r>
      <w:r w:rsidRPr="00D55165">
        <w:rPr>
          <w:rFonts w:ascii="Calibri" w:hAnsi="Calibri" w:cs="Calibri"/>
          <w:sz w:val="24"/>
          <w:szCs w:val="24"/>
        </w:rPr>
        <w:t xml:space="preserve"> (vinte e </w:t>
      </w:r>
      <w:r w:rsidR="00023B7C">
        <w:rPr>
          <w:rFonts w:ascii="Calibri" w:hAnsi="Calibri" w:cs="Calibri"/>
          <w:sz w:val="24"/>
          <w:szCs w:val="24"/>
        </w:rPr>
        <w:t>três</w:t>
      </w:r>
      <w:r w:rsidRPr="00D55165">
        <w:rPr>
          <w:rFonts w:ascii="Calibri" w:hAnsi="Calibri" w:cs="Calibri"/>
          <w:sz w:val="24"/>
          <w:szCs w:val="24"/>
        </w:rPr>
        <w:t xml:space="preserve">) dias do mês de </w:t>
      </w:r>
      <w:r w:rsidR="00023B7C">
        <w:rPr>
          <w:rFonts w:ascii="Calibri" w:hAnsi="Calibri" w:cs="Calibri"/>
          <w:sz w:val="24"/>
          <w:szCs w:val="24"/>
        </w:rPr>
        <w:t>maio</w:t>
      </w:r>
      <w:r w:rsidRPr="00D55165">
        <w:rPr>
          <w:rFonts w:ascii="Calibri" w:hAnsi="Calibri" w:cs="Calibri"/>
          <w:sz w:val="24"/>
          <w:szCs w:val="24"/>
        </w:rPr>
        <w:t xml:space="preserve"> do ano de 2018 (dois mil e dezoito).</w:t>
      </w:r>
    </w:p>
    <w:p w:rsidR="009E71ED" w:rsidRPr="00A703DA" w:rsidRDefault="009E71ED" w:rsidP="00315751">
      <w:pPr>
        <w:jc w:val="center"/>
        <w:rPr>
          <w:rFonts w:ascii="Calibri" w:hAnsi="Calibri" w:cs="Calibri"/>
          <w:b/>
          <w:sz w:val="24"/>
          <w:szCs w:val="24"/>
        </w:rPr>
      </w:pPr>
      <w:r w:rsidRPr="00A703DA">
        <w:rPr>
          <w:rFonts w:ascii="Calibri" w:hAnsi="Calibri" w:cs="Calibri"/>
          <w:b/>
          <w:sz w:val="24"/>
          <w:szCs w:val="24"/>
        </w:rPr>
        <w:t>EDINHO SILVA</w:t>
      </w:r>
    </w:p>
    <w:p w:rsidR="009E71ED" w:rsidRPr="00081CCA" w:rsidRDefault="008D75F6" w:rsidP="008D75F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9E71ED" w:rsidRPr="00A703DA">
        <w:rPr>
          <w:rFonts w:ascii="Calibri" w:hAnsi="Calibri" w:cs="Calibri"/>
          <w:sz w:val="24"/>
          <w:szCs w:val="24"/>
        </w:rPr>
        <w:t>Prefeito Municipal</w:t>
      </w:r>
      <w:r>
        <w:rPr>
          <w:rFonts w:ascii="Calibri" w:hAnsi="Calibri" w:cs="Calibri"/>
          <w:sz w:val="24"/>
          <w:szCs w:val="24"/>
        </w:rPr>
        <w:t xml:space="preserve"> -</w:t>
      </w:r>
    </w:p>
    <w:sectPr w:rsidR="009E71ED" w:rsidRPr="00081CCA" w:rsidSect="00BA4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171" w:rsidRDefault="001E7171">
      <w:r>
        <w:separator/>
      </w:r>
    </w:p>
  </w:endnote>
  <w:endnote w:type="continuationSeparator" w:id="0">
    <w:p w:rsidR="001E7171" w:rsidRDefault="001E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B9C" w:rsidRDefault="002D0B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F6" w:rsidRPr="00083A6F" w:rsidRDefault="00C91BF6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11FBF">
      <w:rPr>
        <w:noProof/>
        <w:sz w:val="20"/>
      </w:rPr>
      <w:t>2</w:t>
    </w:r>
    <w:r w:rsidRPr="00083A6F">
      <w:rPr>
        <w:sz w:val="20"/>
      </w:rPr>
      <w:fldChar w:fldCharType="end"/>
    </w:r>
  </w:p>
  <w:p w:rsidR="00C91BF6" w:rsidRDefault="00C91BF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B9C" w:rsidRDefault="002D0B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171" w:rsidRDefault="001E7171">
      <w:r>
        <w:separator/>
      </w:r>
    </w:p>
  </w:footnote>
  <w:footnote w:type="continuationSeparator" w:id="0">
    <w:p w:rsidR="001E7171" w:rsidRDefault="001E7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F6" w:rsidRDefault="00C91BF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1BF6" w:rsidRDefault="00C91BF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F6" w:rsidRPr="00EB011C" w:rsidRDefault="00311FBF" w:rsidP="00612589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  <w:sz w:val="24"/>
        <w:szCs w:val="24"/>
      </w:rPr>
    </w:pPr>
    <w:r w:rsidRPr="00EB011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-347980</wp:posOffset>
          </wp:positionV>
          <wp:extent cx="798195" cy="878205"/>
          <wp:effectExtent l="0" t="0" r="1905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11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-172085</wp:posOffset>
          </wp:positionV>
          <wp:extent cx="1116965" cy="702310"/>
          <wp:effectExtent l="0" t="0" r="6985" b="2540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1BF6" w:rsidRPr="00EB011C">
      <w:rPr>
        <w:rFonts w:ascii="Calibri" w:hAnsi="Calibri"/>
        <w:b/>
        <w:sz w:val="24"/>
        <w:szCs w:val="24"/>
      </w:rPr>
      <w:t>MUNICÍPIO DE ARARAQUARA</w:t>
    </w:r>
  </w:p>
  <w:p w:rsidR="00C91BF6" w:rsidRDefault="00C91BF6" w:rsidP="00612589">
    <w:pPr>
      <w:spacing w:before="120" w:after="120"/>
      <w:jc w:val="center"/>
      <w:rPr>
        <w:rFonts w:ascii="Calibri" w:eastAsia="Calibri" w:hAnsi="Calibri"/>
        <w:sz w:val="24"/>
        <w:szCs w:val="24"/>
        <w:lang w:eastAsia="en-US"/>
      </w:rPr>
    </w:pPr>
    <w:r w:rsidRPr="00EB011C">
      <w:rPr>
        <w:rFonts w:ascii="Calibri" w:eastAsia="Calibri" w:hAnsi="Calibri"/>
        <w:sz w:val="24"/>
        <w:szCs w:val="24"/>
        <w:lang w:eastAsia="en-US"/>
      </w:rPr>
      <w:t xml:space="preserve">- GABINETE DO PREFEITO – </w:t>
    </w:r>
  </w:p>
  <w:p w:rsidR="00D76D36" w:rsidRPr="00EB011C" w:rsidRDefault="00D76D36" w:rsidP="00D76D36">
    <w:pPr>
      <w:jc w:val="center"/>
      <w:rPr>
        <w:rFonts w:ascii="Calibri" w:eastAsia="Calibri" w:hAnsi="Calibri"/>
        <w:sz w:val="24"/>
        <w:szCs w:val="24"/>
        <w:lang w:eastAsia="en-US"/>
      </w:rPr>
    </w:pPr>
  </w:p>
  <w:p w:rsidR="00C91BF6" w:rsidRPr="00EB011C" w:rsidRDefault="00C91BF6" w:rsidP="00612589">
    <w:pPr>
      <w:tabs>
        <w:tab w:val="center" w:pos="4252"/>
        <w:tab w:val="right" w:pos="8504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F6" w:rsidRDefault="00C91BF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0D89"/>
    <w:multiLevelType w:val="hybridMultilevel"/>
    <w:tmpl w:val="4D644BDE"/>
    <w:lvl w:ilvl="0" w:tplc="006C6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F8C"/>
    <w:rsid w:val="00015703"/>
    <w:rsid w:val="00022312"/>
    <w:rsid w:val="00022734"/>
    <w:rsid w:val="00023B7C"/>
    <w:rsid w:val="00032DD1"/>
    <w:rsid w:val="000357C0"/>
    <w:rsid w:val="00045E2D"/>
    <w:rsid w:val="000553B2"/>
    <w:rsid w:val="0006545D"/>
    <w:rsid w:val="00073ED7"/>
    <w:rsid w:val="0007602B"/>
    <w:rsid w:val="00081CCA"/>
    <w:rsid w:val="00081F7C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41687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5401"/>
    <w:rsid w:val="001E7171"/>
    <w:rsid w:val="001E72DE"/>
    <w:rsid w:val="001F685F"/>
    <w:rsid w:val="00202219"/>
    <w:rsid w:val="00217CFD"/>
    <w:rsid w:val="00221FB8"/>
    <w:rsid w:val="00224405"/>
    <w:rsid w:val="0022515B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0B9C"/>
    <w:rsid w:val="002D387E"/>
    <w:rsid w:val="002D397D"/>
    <w:rsid w:val="002D4836"/>
    <w:rsid w:val="002D5D9A"/>
    <w:rsid w:val="002E4C99"/>
    <w:rsid w:val="002E4F17"/>
    <w:rsid w:val="00311FBF"/>
    <w:rsid w:val="0031308A"/>
    <w:rsid w:val="00315751"/>
    <w:rsid w:val="00316EB3"/>
    <w:rsid w:val="0033307A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2850"/>
    <w:rsid w:val="003A3A7C"/>
    <w:rsid w:val="003A63AD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1511D"/>
    <w:rsid w:val="004331AA"/>
    <w:rsid w:val="00440DB9"/>
    <w:rsid w:val="00456D80"/>
    <w:rsid w:val="00457A0C"/>
    <w:rsid w:val="004641BA"/>
    <w:rsid w:val="004661B5"/>
    <w:rsid w:val="00473B9C"/>
    <w:rsid w:val="004A1B2C"/>
    <w:rsid w:val="004A3B55"/>
    <w:rsid w:val="004A4527"/>
    <w:rsid w:val="004A6CFF"/>
    <w:rsid w:val="004F1598"/>
    <w:rsid w:val="005042FE"/>
    <w:rsid w:val="00514472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3659"/>
    <w:rsid w:val="005C661F"/>
    <w:rsid w:val="005D2109"/>
    <w:rsid w:val="005E4C53"/>
    <w:rsid w:val="005E5465"/>
    <w:rsid w:val="005E770E"/>
    <w:rsid w:val="00603973"/>
    <w:rsid w:val="0060515C"/>
    <w:rsid w:val="00611329"/>
    <w:rsid w:val="0061258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6288"/>
    <w:rsid w:val="006C6E55"/>
    <w:rsid w:val="006D20B6"/>
    <w:rsid w:val="006D397D"/>
    <w:rsid w:val="006D45F8"/>
    <w:rsid w:val="006D5F08"/>
    <w:rsid w:val="006F3BC8"/>
    <w:rsid w:val="006F6BA4"/>
    <w:rsid w:val="0071258A"/>
    <w:rsid w:val="00721F5B"/>
    <w:rsid w:val="00724275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7F729E"/>
    <w:rsid w:val="00800D6C"/>
    <w:rsid w:val="00806F0F"/>
    <w:rsid w:val="00817076"/>
    <w:rsid w:val="00820EA3"/>
    <w:rsid w:val="00831C4E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D75F6"/>
    <w:rsid w:val="008E4FEF"/>
    <w:rsid w:val="008E5055"/>
    <w:rsid w:val="00900F90"/>
    <w:rsid w:val="0091455B"/>
    <w:rsid w:val="00916D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C10FE"/>
    <w:rsid w:val="009D7925"/>
    <w:rsid w:val="009E1B4A"/>
    <w:rsid w:val="009E33C5"/>
    <w:rsid w:val="009E71ED"/>
    <w:rsid w:val="009F6BE3"/>
    <w:rsid w:val="00A01A81"/>
    <w:rsid w:val="00A10D33"/>
    <w:rsid w:val="00A2063E"/>
    <w:rsid w:val="00A310DF"/>
    <w:rsid w:val="00A37495"/>
    <w:rsid w:val="00A52E1C"/>
    <w:rsid w:val="00A54380"/>
    <w:rsid w:val="00A65781"/>
    <w:rsid w:val="00A703DA"/>
    <w:rsid w:val="00A758EF"/>
    <w:rsid w:val="00A766FF"/>
    <w:rsid w:val="00A77C66"/>
    <w:rsid w:val="00A83E46"/>
    <w:rsid w:val="00A87BA4"/>
    <w:rsid w:val="00A90517"/>
    <w:rsid w:val="00A97887"/>
    <w:rsid w:val="00AA64BE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A4481"/>
    <w:rsid w:val="00BB29FF"/>
    <w:rsid w:val="00BB48C7"/>
    <w:rsid w:val="00BB5C3E"/>
    <w:rsid w:val="00BD146A"/>
    <w:rsid w:val="00BF5AE9"/>
    <w:rsid w:val="00C01D77"/>
    <w:rsid w:val="00C0718A"/>
    <w:rsid w:val="00C15D97"/>
    <w:rsid w:val="00C17732"/>
    <w:rsid w:val="00C22669"/>
    <w:rsid w:val="00C23F9E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91BF6"/>
    <w:rsid w:val="00CA2ABF"/>
    <w:rsid w:val="00CB4BDC"/>
    <w:rsid w:val="00CB7A15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5165"/>
    <w:rsid w:val="00D562BA"/>
    <w:rsid w:val="00D60AC5"/>
    <w:rsid w:val="00D61216"/>
    <w:rsid w:val="00D76D3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2346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52D4"/>
    <w:rsid w:val="00E9345B"/>
    <w:rsid w:val="00EC5ADC"/>
    <w:rsid w:val="00ED3B29"/>
    <w:rsid w:val="00ED5BCB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1951"/>
    <w:rsid w:val="00F85360"/>
    <w:rsid w:val="00F86E9F"/>
    <w:rsid w:val="00F87B2F"/>
    <w:rsid w:val="00F936E5"/>
    <w:rsid w:val="00F97200"/>
    <w:rsid w:val="00FA5974"/>
    <w:rsid w:val="00FC460B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0A39504A-7EFF-43A9-9D00-B257E2E3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99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63BE-66A5-4CC8-9669-08B30A44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Esteves Neto</dc:creator>
  <cp:keywords/>
  <cp:lastModifiedBy>Valdemar M. Neto Mendonça</cp:lastModifiedBy>
  <cp:revision>2</cp:revision>
  <cp:lastPrinted>2018-05-23T17:34:00Z</cp:lastPrinted>
  <dcterms:created xsi:type="dcterms:W3CDTF">2018-05-24T15:14:00Z</dcterms:created>
  <dcterms:modified xsi:type="dcterms:W3CDTF">2018-05-24T15:14:00Z</dcterms:modified>
</cp:coreProperties>
</file>