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1E4BA0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167E7" id="Retângulo 16" o:spid="_x0000_s1026" style="position:absolute;margin-left:-6.9pt;margin-top:7.8pt;width:147.6pt;height:28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1E4BA0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7933B" id="Retângulo 15" o:spid="_x0000_s1026" style="position:absolute;margin-left:-6.9pt;margin-top:-6.85pt;width:113.65pt;height:28.4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A13E4" id="Retângulo 14" o:spid="_x0000_s1026" style="position:absolute;margin-left:-6.9pt;margin-top:-6.85pt;width:113.65pt;height:28.4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10CC2" id="Retângulo 13" o:spid="_x0000_s1026" style="position:absolute;margin-left:-6.9pt;margin-top:-6.85pt;width:113.65pt;height:28.4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DB912" id="Retângulo 12" o:spid="_x0000_s1026" style="position:absolute;margin-left:-6.9pt;margin-top:-6.85pt;width:113.65pt;height:28.4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1D69" id="Retângulo 11" o:spid="_x0000_s1026" style="position:absolute;margin-left:-6.9pt;margin-top:-6.85pt;width:113.65pt;height:28.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F4BA" id="Retângulo 10" o:spid="_x0000_s1026" style="position:absolute;margin-left:-6.9pt;margin-top:-6.85pt;width:113.65pt;height:28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4B591" id="Retângulo 9" o:spid="_x0000_s1026" style="position:absolute;margin-left:-6.9pt;margin-top:-6.85pt;width:113.65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BF906" id="Retângulo 8" o:spid="_x0000_s1026" style="position:absolute;margin-left:-6.9pt;margin-top:-6.85pt;width:113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794C" id="Retângulo 7" o:spid="_x0000_s1026" style="position:absolute;margin-left:-6.9pt;margin-top:-6.85pt;width:113.65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6DE50" id="Retângulo 6" o:spid="_x0000_s1026" style="position:absolute;margin-left:-6.9pt;margin-top:-6.85pt;width:113.65pt;height:28.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47F8B" id="Retângulo 5" o:spid="_x0000_s1026" style="position:absolute;margin-left:-6.9pt;margin-top:-6.85pt;width:113.65pt;height:28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5AB7B" id="Retângulo 4" o:spid="_x0000_s1026" style="position:absolute;margin-left:-6.9pt;margin-top:-6.85pt;width:113.65pt;height:28.4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69CFA" id="Retângulo 3" o:spid="_x0000_s1026" style="position:absolute;margin-left:-6.9pt;margin-top:-6.85pt;width:113.65pt;height:28.4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C20149">
        <w:rPr>
          <w:rFonts w:ascii="Calibri" w:eastAsia="Arial Unicode MS" w:hAnsi="Calibri" w:cs="Arial"/>
          <w:b/>
          <w:sz w:val="24"/>
          <w:szCs w:val="24"/>
        </w:rPr>
        <w:t>1</w:t>
      </w:r>
      <w:r w:rsidR="005415FC">
        <w:rPr>
          <w:rFonts w:ascii="Calibri" w:eastAsia="Arial Unicode MS" w:hAnsi="Calibri" w:cs="Arial"/>
          <w:b/>
          <w:sz w:val="24"/>
          <w:szCs w:val="24"/>
        </w:rPr>
        <w:t>60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</w:t>
      </w:r>
      <w:r w:rsidR="005415FC">
        <w:rPr>
          <w:rFonts w:ascii="Calibri" w:eastAsia="Arial Unicode MS" w:hAnsi="Calibri" w:cs="Arial"/>
          <w:sz w:val="24"/>
          <w:szCs w:val="24"/>
        </w:rPr>
        <w:t xml:space="preserve">   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Em </w:t>
      </w:r>
      <w:r w:rsidR="00C20149">
        <w:rPr>
          <w:rFonts w:ascii="Calibri" w:eastAsia="Arial Unicode MS" w:hAnsi="Calibri" w:cs="Arial"/>
          <w:sz w:val="24"/>
          <w:szCs w:val="24"/>
        </w:rPr>
        <w:t>16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</w:t>
      </w:r>
      <w:r w:rsidR="005415FC">
        <w:rPr>
          <w:rFonts w:ascii="Calibri" w:eastAsia="Arial Unicode MS" w:hAnsi="Calibri" w:cs="Arial"/>
          <w:sz w:val="24"/>
          <w:szCs w:val="24"/>
        </w:rPr>
        <w:t>maio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7650EC" w:rsidRDefault="007650EC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B914E2" w:rsidRDefault="00B914E2" w:rsidP="00B914E2">
      <w:pPr>
        <w:spacing w:before="120" w:after="120"/>
        <w:ind w:firstLine="709"/>
        <w:contextualSpacing/>
        <w:jc w:val="both"/>
        <w:rPr>
          <w:rFonts w:ascii="Calibri" w:eastAsia="Calibri" w:hAnsi="Calibri"/>
          <w:color w:val="000000"/>
          <w:sz w:val="24"/>
          <w:szCs w:val="24"/>
          <w:lang w:eastAsia="en-US"/>
        </w:rPr>
      </w:pPr>
    </w:p>
    <w:p w:rsidR="00DA085D" w:rsidRPr="0089544F" w:rsidRDefault="0089544F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>Crédito Adicional Especial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5415FC" w:rsidRPr="005415FC">
        <w:rPr>
          <w:rFonts w:ascii="Calibri" w:eastAsia="Calibri" w:hAnsi="Calibri"/>
          <w:color w:val="000000"/>
          <w:sz w:val="24"/>
          <w:szCs w:val="24"/>
          <w:lang w:eastAsia="en-US"/>
        </w:rPr>
        <w:t>R$ 80.000,00 (Oitenta mil reais)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>.</w:t>
      </w:r>
    </w:p>
    <w:p w:rsidR="005415FC" w:rsidRPr="005415FC" w:rsidRDefault="005415FC" w:rsidP="005415FC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5415FC">
        <w:rPr>
          <w:rFonts w:ascii="Calibri" w:hAnsi="Calibri" w:cs="Calibri"/>
          <w:sz w:val="24"/>
          <w:szCs w:val="24"/>
        </w:rPr>
        <w:t xml:space="preserve">Trata-se de recursos financeiros transferidos pelo Fundo Nacional de Saúde - SUS, ao Fundo Municipal de Saúde, </w:t>
      </w:r>
      <w:r w:rsidRPr="005415FC">
        <w:rPr>
          <w:rFonts w:ascii="Calibri" w:hAnsi="Calibri" w:cs="Calibri"/>
          <w:b/>
          <w:sz w:val="24"/>
          <w:szCs w:val="24"/>
        </w:rPr>
        <w:t xml:space="preserve">através de programa – Proposta FNS </w:t>
      </w:r>
      <w:r w:rsidRPr="005415FC">
        <w:rPr>
          <w:rFonts w:ascii="Calibri" w:hAnsi="Calibri" w:cs="Calibri"/>
          <w:b/>
          <w:bCs/>
          <w:color w:val="000000"/>
          <w:sz w:val="24"/>
          <w:szCs w:val="24"/>
        </w:rPr>
        <w:t>35032.017121/8185-42</w:t>
      </w:r>
      <w:r w:rsidRPr="005415FC">
        <w:rPr>
          <w:rFonts w:ascii="Calibri" w:hAnsi="Calibri" w:cs="Calibri"/>
          <w:sz w:val="24"/>
          <w:szCs w:val="24"/>
        </w:rPr>
        <w:t xml:space="preserve">, intermediada pelo Deputado Federal Guilherme Mussi, </w:t>
      </w:r>
      <w:r w:rsidR="0001374F">
        <w:rPr>
          <w:rFonts w:ascii="Calibri" w:hAnsi="Calibri" w:cs="Calibri"/>
          <w:sz w:val="24"/>
          <w:szCs w:val="24"/>
        </w:rPr>
        <w:t xml:space="preserve">a pedido dos vereadores Juliana Damus e Roger Mendes, e </w:t>
      </w:r>
      <w:r w:rsidRPr="005415FC">
        <w:rPr>
          <w:rFonts w:ascii="Calibri" w:hAnsi="Calibri" w:cs="Calibri"/>
          <w:sz w:val="24"/>
          <w:szCs w:val="24"/>
        </w:rPr>
        <w:t xml:space="preserve">que tem como objetivo a </w:t>
      </w:r>
      <w:r w:rsidRPr="005415FC">
        <w:rPr>
          <w:rFonts w:ascii="Calibri" w:hAnsi="Calibri" w:cs="Calibri"/>
          <w:b/>
          <w:sz w:val="24"/>
          <w:szCs w:val="24"/>
        </w:rPr>
        <w:t>aquisição de Ambulância tipo A</w:t>
      </w:r>
      <w:r w:rsidRPr="005415FC">
        <w:rPr>
          <w:rFonts w:ascii="Calibri" w:hAnsi="Calibri" w:cs="Calibri"/>
          <w:sz w:val="24"/>
          <w:szCs w:val="24"/>
        </w:rPr>
        <w:t xml:space="preserve">, habilitada pela Portaria MS/GM nº </w:t>
      </w:r>
      <w:r w:rsidRPr="005415FC">
        <w:rPr>
          <w:rFonts w:ascii="Calibri" w:hAnsi="Calibri" w:cs="Calibri"/>
          <w:bCs/>
          <w:color w:val="000000"/>
          <w:sz w:val="24"/>
          <w:szCs w:val="24"/>
        </w:rPr>
        <w:t>3.673 de 22/12/2017.</w:t>
      </w:r>
    </w:p>
    <w:p w:rsidR="005415FC" w:rsidRPr="005415FC" w:rsidRDefault="005D342C" w:rsidP="005415FC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</w:t>
      </w:r>
      <w:r w:rsidR="005415FC" w:rsidRPr="005415FC">
        <w:rPr>
          <w:rFonts w:ascii="Calibri" w:hAnsi="Calibri" w:cs="Calibri"/>
          <w:bCs/>
          <w:sz w:val="24"/>
          <w:szCs w:val="24"/>
        </w:rPr>
        <w:t xml:space="preserve"> valor definido na referida proposta já foi transferid</w:t>
      </w:r>
      <w:r>
        <w:rPr>
          <w:rFonts w:ascii="Calibri" w:hAnsi="Calibri" w:cs="Calibri"/>
          <w:bCs/>
          <w:sz w:val="24"/>
          <w:szCs w:val="24"/>
        </w:rPr>
        <w:t>o</w:t>
      </w:r>
      <w:r w:rsidR="005415FC" w:rsidRPr="005415FC">
        <w:rPr>
          <w:rFonts w:ascii="Calibri" w:hAnsi="Calibri" w:cs="Calibri"/>
          <w:bCs/>
          <w:sz w:val="24"/>
          <w:szCs w:val="24"/>
        </w:rPr>
        <w:t xml:space="preserve"> para o Fundo Municipal de Saúde, conforme demonstra o espelho FAF do Fundo Nacional de Saúde – anexado. E, com isto, estamos propondo o presente Projeto de ei no sentido de abrir Crédito Adicional Especial, para que possamos ter a dotação orçamentária para a aquisição de uma Ambulância Tipo A, que em muito contribuirá para o Transporte Sanitário de vários usuários do Sistema Único de Saúde em nosso município.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 w:rsidRPr="0089544F">
        <w:rPr>
          <w:rFonts w:ascii="Calibri" w:hAnsi="Calibri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5415FC" w:rsidRPr="005415FC" w:rsidRDefault="00DA085D" w:rsidP="005415FC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5415FC" w:rsidRPr="005415F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5415FC" w:rsidRPr="005415FC" w:rsidRDefault="005415FC" w:rsidP="005415FC">
      <w:pPr>
        <w:tabs>
          <w:tab w:val="left" w:pos="9099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5415FC" w:rsidRPr="005415FC" w:rsidRDefault="005415FC" w:rsidP="005415FC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5415FC">
        <w:rPr>
          <w:rFonts w:ascii="Calibri" w:hAnsi="Calibri" w:cs="Calibri"/>
          <w:sz w:val="24"/>
          <w:szCs w:val="24"/>
        </w:rPr>
        <w:t xml:space="preserve">Dispõe sobre a abertura de </w:t>
      </w:r>
      <w:r w:rsidRPr="005415FC">
        <w:rPr>
          <w:rFonts w:ascii="Calibri" w:hAnsi="Calibri" w:cs="Calibri"/>
          <w:b/>
          <w:sz w:val="24"/>
          <w:szCs w:val="24"/>
        </w:rPr>
        <w:t>Crédito Adicional Especial</w:t>
      </w:r>
      <w:r w:rsidRPr="005415FC">
        <w:rPr>
          <w:rFonts w:ascii="Calibri" w:hAnsi="Calibri" w:cs="Calibri"/>
          <w:sz w:val="24"/>
          <w:szCs w:val="24"/>
        </w:rPr>
        <w:t xml:space="preserve"> e dá outras providências. </w:t>
      </w:r>
    </w:p>
    <w:p w:rsidR="005415FC" w:rsidRPr="005415FC" w:rsidRDefault="005415FC" w:rsidP="005415FC">
      <w:pPr>
        <w:spacing w:before="120" w:after="120"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:rsidR="005415FC" w:rsidRPr="005415FC" w:rsidRDefault="005415FC" w:rsidP="005415FC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5415FC">
        <w:rPr>
          <w:rFonts w:ascii="Calibri" w:hAnsi="Calibri" w:cs="Calibri"/>
          <w:b/>
          <w:bCs/>
          <w:color w:val="000000"/>
        </w:rPr>
        <w:t>Art</w:t>
      </w:r>
      <w:r w:rsidRPr="005415FC">
        <w:rPr>
          <w:rFonts w:ascii="Calibri" w:hAnsi="Calibri" w:cs="Calibri"/>
          <w:b/>
          <w:bCs/>
          <w:color w:val="000000"/>
          <w:sz w:val="24"/>
          <w:szCs w:val="24"/>
        </w:rPr>
        <w:t>. 1º</w:t>
      </w:r>
      <w:r w:rsidRPr="005415FC">
        <w:rPr>
          <w:rFonts w:ascii="Calibri" w:hAnsi="Calibri" w:cs="Calibri"/>
          <w:color w:val="000000"/>
          <w:sz w:val="24"/>
          <w:szCs w:val="24"/>
        </w:rPr>
        <w:t xml:space="preserve"> Fica o Poder Executivo autorizado a abrir um </w:t>
      </w:r>
      <w:r w:rsidRPr="005415FC">
        <w:rPr>
          <w:rFonts w:ascii="Calibri" w:hAnsi="Calibri" w:cs="Calibri"/>
          <w:bCs/>
          <w:color w:val="000000"/>
          <w:sz w:val="24"/>
          <w:szCs w:val="24"/>
        </w:rPr>
        <w:t>Crédito Adicional Especial</w:t>
      </w:r>
      <w:r w:rsidRPr="005415FC">
        <w:rPr>
          <w:rFonts w:ascii="Calibri" w:hAnsi="Calibri" w:cs="Calibri"/>
          <w:color w:val="000000"/>
          <w:sz w:val="24"/>
          <w:szCs w:val="24"/>
        </w:rPr>
        <w:t xml:space="preserve">, até o limite de </w:t>
      </w:r>
      <w:r w:rsidRPr="005415FC">
        <w:rPr>
          <w:rFonts w:ascii="Calibri" w:hAnsi="Calibri" w:cs="Calibri"/>
          <w:bCs/>
          <w:color w:val="000000"/>
          <w:sz w:val="24"/>
          <w:szCs w:val="24"/>
        </w:rPr>
        <w:t>R$ 80.000,00</w:t>
      </w:r>
      <w:r w:rsidRPr="005415FC">
        <w:rPr>
          <w:rFonts w:ascii="Calibri" w:hAnsi="Calibri" w:cs="Calibri"/>
          <w:color w:val="000000"/>
          <w:sz w:val="24"/>
          <w:szCs w:val="24"/>
        </w:rPr>
        <w:t xml:space="preserve"> (Oitenta mil reais),</w:t>
      </w:r>
      <w:r w:rsidRPr="005415FC">
        <w:rPr>
          <w:rFonts w:ascii="Calibri" w:hAnsi="Calibri" w:cs="Calibri"/>
          <w:bCs/>
          <w:color w:val="000000"/>
          <w:sz w:val="24"/>
          <w:szCs w:val="24"/>
        </w:rPr>
        <w:t xml:space="preserve"> para aquisição de veículo ambulância tipo A para remoção simples e de caráter eletivo, </w:t>
      </w:r>
      <w:r w:rsidRPr="005415FC">
        <w:rPr>
          <w:rFonts w:ascii="Calibri" w:hAnsi="Calibri" w:cs="Calibri"/>
          <w:color w:val="000000"/>
          <w:sz w:val="24"/>
          <w:szCs w:val="24"/>
        </w:rPr>
        <w:t>conforme demonstrativo abaixo:</w:t>
      </w:r>
    </w:p>
    <w:tbl>
      <w:tblPr>
        <w:tblW w:w="92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5512"/>
        <w:gridCol w:w="428"/>
        <w:gridCol w:w="1273"/>
      </w:tblGrid>
      <w:tr w:rsidR="005415FC" w:rsidRPr="005415FC" w:rsidTr="00FD63CC">
        <w:trPr>
          <w:trHeight w:val="210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bookmarkStart w:id="1" w:name="table01"/>
            <w:bookmarkEnd w:id="1"/>
            <w:r w:rsidRPr="005415FC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5415FC" w:rsidRPr="005415FC" w:rsidTr="00FD63CC">
        <w:trPr>
          <w:trHeight w:val="210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5415FC" w:rsidRPr="005415FC" w:rsidTr="00FD63CC">
        <w:trPr>
          <w:trHeight w:val="195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5415FC" w:rsidRPr="005415FC" w:rsidTr="00FD63CC">
        <w:trPr>
          <w:trHeight w:val="195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415FC" w:rsidRPr="005415FC" w:rsidTr="00FD63CC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5415FC" w:rsidRPr="005415FC" w:rsidTr="00FD63CC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5415FC" w:rsidRPr="005415FC" w:rsidTr="00FD63CC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10.302.0080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Cuidando das Pessoas – Assistência de Média e Alta Complexidade com Qualidade.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5415FC" w:rsidRPr="005415FC" w:rsidTr="00FD63CC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10.302.0080.2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5415FC" w:rsidRPr="005415FC" w:rsidTr="00FD63CC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10.302.0080.2.177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5415FC" w:rsidRPr="005415FC" w:rsidTr="00FD63CC">
        <w:trPr>
          <w:trHeight w:val="150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415FC" w:rsidRPr="005415FC" w:rsidTr="00FD63CC">
        <w:trPr>
          <w:trHeight w:val="165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 R$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5415FC" w:rsidRPr="005415FC" w:rsidTr="00FD63CC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5FC" w:rsidRPr="005415FC" w:rsidRDefault="005415FC" w:rsidP="005415FC">
            <w:pPr>
              <w:rPr>
                <w:rFonts w:ascii="Calibri" w:hAnsi="Calibri" w:cs="Calibri"/>
                <w:sz w:val="24"/>
                <w:szCs w:val="24"/>
              </w:rPr>
            </w:pPr>
            <w:r w:rsidRPr="005415FC">
              <w:rPr>
                <w:rFonts w:ascii="Calibri" w:hAnsi="Calibri" w:cs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5415FC" w:rsidRPr="005415FC" w:rsidRDefault="005415FC" w:rsidP="005415FC">
      <w:pPr>
        <w:rPr>
          <w:rFonts w:ascii="Calibri" w:hAnsi="Calibri" w:cs="Calibri"/>
          <w:color w:val="000000"/>
          <w:sz w:val="24"/>
          <w:szCs w:val="24"/>
        </w:rPr>
      </w:pPr>
      <w:r w:rsidRPr="005415FC">
        <w:rPr>
          <w:rFonts w:ascii="Calibri" w:hAnsi="Calibri" w:cs="Calibri"/>
          <w:color w:val="000000"/>
          <w:sz w:val="24"/>
          <w:szCs w:val="24"/>
        </w:rPr>
        <w:t> </w:t>
      </w:r>
    </w:p>
    <w:p w:rsidR="005415FC" w:rsidRDefault="005415FC" w:rsidP="005415FC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5415FC">
        <w:rPr>
          <w:rFonts w:ascii="Calibri" w:hAnsi="Calibri" w:cs="Calibri"/>
          <w:b/>
          <w:bCs/>
          <w:color w:val="000000"/>
          <w:sz w:val="24"/>
          <w:szCs w:val="24"/>
        </w:rPr>
        <w:t>Art. 2º</w:t>
      </w:r>
      <w:r w:rsidRPr="005415FC">
        <w:rPr>
          <w:rFonts w:ascii="Calibri" w:hAnsi="Calibri" w:cs="Calibri"/>
          <w:color w:val="000000"/>
          <w:sz w:val="24"/>
          <w:szCs w:val="24"/>
        </w:rPr>
        <w:t xml:space="preserve"> O crédito autorizado no Art. 1º desta Lei será coberto através do excesso de arrecadação</w:t>
      </w:r>
      <w:r w:rsidRPr="005415FC">
        <w:rPr>
          <w:rFonts w:ascii="Calibri" w:hAnsi="Calibri" w:cs="Calibri"/>
          <w:bCs/>
          <w:color w:val="000000"/>
          <w:sz w:val="24"/>
          <w:szCs w:val="24"/>
        </w:rPr>
        <w:t xml:space="preserve"> apurado no presente exercício, de recursos vinculados a saúde</w:t>
      </w:r>
      <w:r w:rsidRPr="005415FC">
        <w:rPr>
          <w:rFonts w:ascii="Calibri" w:hAnsi="Calibri" w:cs="Calibri"/>
          <w:color w:val="000000"/>
          <w:sz w:val="24"/>
          <w:szCs w:val="24"/>
        </w:rPr>
        <w:t xml:space="preserve">, transferidos do Fundo Nacional de Saúde ao FMS, </w:t>
      </w:r>
      <w:r w:rsidRPr="005415FC">
        <w:rPr>
          <w:rFonts w:ascii="Calibri" w:hAnsi="Calibri" w:cs="Calibri"/>
          <w:bCs/>
          <w:color w:val="000000"/>
          <w:sz w:val="24"/>
          <w:szCs w:val="24"/>
        </w:rPr>
        <w:t>através da Portaria nº 3.673 de 22/12/2017 – Proposta FAF - FNS nº 35032.017121/8185-42</w:t>
      </w:r>
      <w:r w:rsidRPr="005415FC">
        <w:rPr>
          <w:rFonts w:ascii="Calibri" w:hAnsi="Calibri" w:cs="Calibri"/>
          <w:color w:val="000000"/>
          <w:sz w:val="24"/>
          <w:szCs w:val="24"/>
        </w:rPr>
        <w:t>, conforme disposto no inciso I, § 1º, do artigo 43, da Lei Federal nº 4.320, de 17 de março de 1964.</w:t>
      </w:r>
    </w:p>
    <w:p w:rsidR="00C20149" w:rsidRPr="005E4213" w:rsidRDefault="00C20149" w:rsidP="005415FC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 xml:space="preserve">Art. 3º </w:t>
      </w:r>
      <w:r w:rsidRPr="005E4213">
        <w:rPr>
          <w:rFonts w:ascii="Calibri" w:hAnsi="Calibri" w:cs="Calibri"/>
          <w:color w:val="000000"/>
          <w:sz w:val="24"/>
          <w:szCs w:val="24"/>
        </w:rPr>
        <w:t>Fica inclu</w:t>
      </w:r>
      <w:r>
        <w:rPr>
          <w:rFonts w:ascii="Calibri" w:hAnsi="Calibri" w:cs="Calibri"/>
          <w:color w:val="000000"/>
          <w:sz w:val="24"/>
          <w:szCs w:val="24"/>
        </w:rPr>
        <w:t>ído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 o presente </w:t>
      </w: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>crédito adicional especial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 na Lei nº 9.138, de 29 de novembro de 2017 (Plano Plurianual - PPA)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na 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Lei nº 9.008, de 22 de junho de 2017 </w:t>
      </w:r>
      <w:r w:rsidRPr="005E4213">
        <w:rPr>
          <w:rFonts w:ascii="Calibri" w:hAnsi="Calibri" w:cs="Calibri"/>
          <w:color w:val="000000"/>
          <w:sz w:val="24"/>
          <w:szCs w:val="24"/>
        </w:rPr>
        <w:lastRenderedPageBreak/>
        <w:t>(Lei de Diretrizes Orçamentárias - LDO) e na Lei nº 9.145, de 06 de dezembro de 2017 (Lei Orçamentária Anual - LOA).</w:t>
      </w:r>
    </w:p>
    <w:p w:rsidR="00C20149" w:rsidRPr="005E4213" w:rsidRDefault="00C20149" w:rsidP="00C20149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5E4213">
        <w:rPr>
          <w:rFonts w:ascii="Calibri" w:hAnsi="Calibri" w:cs="Calibri"/>
          <w:color w:val="000000"/>
          <w:sz w:val="24"/>
          <w:szCs w:val="24"/>
        </w:rPr>
        <w:t> </w:t>
      </w: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>Art. 4º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 Esta Lei entra em vigor na data de sua publicação.</w:t>
      </w:r>
    </w:p>
    <w:p w:rsidR="00C20149" w:rsidRDefault="00C20149" w:rsidP="00C20149">
      <w:pPr>
        <w:spacing w:before="120" w:after="12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>PREFEITURA DO MUNICÍPIO DE ARARAQUARA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, aos </w:t>
      </w:r>
      <w:r>
        <w:rPr>
          <w:rFonts w:ascii="Calibri" w:hAnsi="Calibri" w:cs="Calibri"/>
          <w:color w:val="000000"/>
          <w:sz w:val="24"/>
          <w:szCs w:val="24"/>
        </w:rPr>
        <w:t>16 (dezesseis) dias do mês de maio do ano de 2018 (dois mil e dezoito).</w:t>
      </w:r>
    </w:p>
    <w:p w:rsidR="00C20149" w:rsidRDefault="00C20149" w:rsidP="00C20149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20149" w:rsidRDefault="00C20149" w:rsidP="00C20149">
      <w:pPr>
        <w:spacing w:before="120" w:after="120" w:line="360" w:lineRule="auto"/>
        <w:contextualSpacing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EDINHO SILVA</w:t>
      </w:r>
    </w:p>
    <w:p w:rsidR="00C20149" w:rsidRPr="004D06C7" w:rsidRDefault="00C20149" w:rsidP="00C20149">
      <w:pPr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Prefeito Municipal -</w:t>
      </w:r>
    </w:p>
    <w:p w:rsidR="009A20B2" w:rsidRPr="00DA085D" w:rsidRDefault="009A20B2" w:rsidP="00C20149">
      <w:pPr>
        <w:spacing w:before="120" w:after="120" w:line="360" w:lineRule="auto"/>
        <w:jc w:val="center"/>
        <w:rPr>
          <w:rFonts w:ascii="Calibri" w:hAnsi="Calibri" w:cs="Calibri"/>
          <w:bCs/>
          <w:sz w:val="24"/>
          <w:szCs w:val="24"/>
        </w:rPr>
      </w:pPr>
    </w:p>
    <w:sectPr w:rsidR="009A20B2" w:rsidRPr="00DA085D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7F" w:rsidRDefault="00C2617F">
      <w:r>
        <w:separator/>
      </w:r>
    </w:p>
  </w:endnote>
  <w:endnote w:type="continuationSeparator" w:id="0">
    <w:p w:rsidR="00C2617F" w:rsidRDefault="00C2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E4BA0">
      <w:rPr>
        <w:noProof/>
      </w:rPr>
      <w:t>2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7F" w:rsidRDefault="00C2617F">
      <w:r>
        <w:separator/>
      </w:r>
    </w:p>
  </w:footnote>
  <w:footnote w:type="continuationSeparator" w:id="0">
    <w:p w:rsidR="00C2617F" w:rsidRDefault="00C2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1E4BA0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A2649"/>
    <w:multiLevelType w:val="hybridMultilevel"/>
    <w:tmpl w:val="12523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1374F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62DB0"/>
    <w:rsid w:val="00173657"/>
    <w:rsid w:val="00182859"/>
    <w:rsid w:val="00192FDD"/>
    <w:rsid w:val="001A1F3F"/>
    <w:rsid w:val="001B6CFB"/>
    <w:rsid w:val="001D7924"/>
    <w:rsid w:val="001E3939"/>
    <w:rsid w:val="001E4BA0"/>
    <w:rsid w:val="001F3721"/>
    <w:rsid w:val="001F6CF3"/>
    <w:rsid w:val="00213B79"/>
    <w:rsid w:val="00216657"/>
    <w:rsid w:val="0022129B"/>
    <w:rsid w:val="002227CE"/>
    <w:rsid w:val="002246D2"/>
    <w:rsid w:val="00227601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727"/>
    <w:rsid w:val="004C7CB3"/>
    <w:rsid w:val="004D0236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9D2"/>
    <w:rsid w:val="00514B66"/>
    <w:rsid w:val="0054020D"/>
    <w:rsid w:val="005415FC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56A2"/>
    <w:rsid w:val="00587C88"/>
    <w:rsid w:val="005A396C"/>
    <w:rsid w:val="005A58C3"/>
    <w:rsid w:val="005A6592"/>
    <w:rsid w:val="005C066F"/>
    <w:rsid w:val="005C57E0"/>
    <w:rsid w:val="005D325C"/>
    <w:rsid w:val="005D342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A49F7"/>
    <w:rsid w:val="006B19F0"/>
    <w:rsid w:val="006B2425"/>
    <w:rsid w:val="006D5DCC"/>
    <w:rsid w:val="006E1DF4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650EC"/>
    <w:rsid w:val="00771C72"/>
    <w:rsid w:val="00781F1A"/>
    <w:rsid w:val="00790041"/>
    <w:rsid w:val="0079678C"/>
    <w:rsid w:val="00796B65"/>
    <w:rsid w:val="007A26BB"/>
    <w:rsid w:val="007B4BC2"/>
    <w:rsid w:val="007B522A"/>
    <w:rsid w:val="007B5ACD"/>
    <w:rsid w:val="007B5E77"/>
    <w:rsid w:val="007C0622"/>
    <w:rsid w:val="007C265D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D044D"/>
    <w:rsid w:val="008E0914"/>
    <w:rsid w:val="008F4834"/>
    <w:rsid w:val="008F7235"/>
    <w:rsid w:val="0090567A"/>
    <w:rsid w:val="009140B5"/>
    <w:rsid w:val="00920CD1"/>
    <w:rsid w:val="009225D5"/>
    <w:rsid w:val="0092549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734A2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14E2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0149"/>
    <w:rsid w:val="00C24D98"/>
    <w:rsid w:val="00C24F8E"/>
    <w:rsid w:val="00C2617F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96A22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37D01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774C9"/>
    <w:rsid w:val="00F911C0"/>
    <w:rsid w:val="00FA6C04"/>
    <w:rsid w:val="00FA7379"/>
    <w:rsid w:val="00FD2861"/>
    <w:rsid w:val="00FD35ED"/>
    <w:rsid w:val="00FD63C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7E7686-8EF9-499A-9436-DA438CEC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  <w:style w:type="paragraph" w:customStyle="1" w:styleId="corpo0020de0020texto">
    <w:name w:val="corpo_0020de_0020texto"/>
    <w:basedOn w:val="Normal"/>
    <w:rsid w:val="00C201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3FD6-481F-4668-9DF1-D4028DD5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2018-05-16T20:17:00Z</cp:lastPrinted>
  <dcterms:created xsi:type="dcterms:W3CDTF">2018-05-16T21:14:00Z</dcterms:created>
  <dcterms:modified xsi:type="dcterms:W3CDTF">2018-05-16T21:14:00Z</dcterms:modified>
</cp:coreProperties>
</file>