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013E5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Conforme o deferimento do Requerimento nº 593/2018, de autoria da Mesa da Câmara Municipal de Araraquara e subscrito pela maioria absoluta dos membros da Casa, esta sessão ordinária teve seu horário adiado, iniciando-se à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C14667">
        <w:rPr>
          <w:rFonts w:ascii="Arial" w:hAnsi="Arial" w:cs="Arial"/>
          <w:sz w:val="28"/>
          <w:szCs w:val="28"/>
        </w:rPr>
        <w:t>0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1 hora e </w:t>
      </w:r>
      <w:r w:rsidR="00C14667">
        <w:rPr>
          <w:rFonts w:ascii="Arial" w:hAnsi="Arial" w:cs="Arial"/>
          <w:bCs/>
          <w:sz w:val="28"/>
          <w:szCs w:val="28"/>
        </w:rPr>
        <w:t>44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minutos</w:t>
      </w:r>
      <w:r w:rsidR="00C14667">
        <w:rPr>
          <w:rFonts w:ascii="Arial" w:hAnsi="Arial" w:cs="Arial"/>
          <w:bCs/>
          <w:sz w:val="28"/>
          <w:szCs w:val="28"/>
        </w:rPr>
        <w:t xml:space="preserve"> do dia 09 de maio de 2018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</w:t>
      </w:r>
      <w:bookmarkStart w:id="0" w:name="_GoBack"/>
      <w:bookmarkEnd w:id="0"/>
      <w:r w:rsidR="001E38D3">
        <w:rPr>
          <w:rFonts w:ascii="Arial" w:hAnsi="Arial" w:cs="Arial"/>
          <w:sz w:val="28"/>
          <w:szCs w:val="28"/>
        </w:rPr>
        <w:t xml:space="preserve">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21FAD">
        <w:rPr>
          <w:rFonts w:ascii="Arial" w:hAnsi="Arial" w:cs="Arial"/>
          <w:bCs/>
          <w:sz w:val="28"/>
          <w:szCs w:val="28"/>
        </w:rPr>
        <w:t>e Vice-Presidente Tenente Santana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8076DA">
        <w:rPr>
          <w:rFonts w:ascii="Arial" w:hAnsi="Arial" w:cs="Arial"/>
          <w:sz w:val="28"/>
          <w:szCs w:val="28"/>
        </w:rPr>
        <w:t>60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621FAD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/0</w:t>
      </w:r>
      <w:r w:rsidR="00621FAD">
        <w:rPr>
          <w:rFonts w:ascii="Arial" w:hAnsi="Arial" w:cs="Arial"/>
          <w:sz w:val="28"/>
          <w:szCs w:val="28"/>
        </w:rPr>
        <w:t>4</w:t>
      </w:r>
      <w:r w:rsidR="001B3C73"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Verri, </w:t>
      </w:r>
      <w:r w:rsidR="00D3485A">
        <w:rPr>
          <w:rFonts w:ascii="Arial" w:hAnsi="Arial" w:cs="Arial"/>
          <w:sz w:val="28"/>
          <w:szCs w:val="28"/>
        </w:rPr>
        <w:lastRenderedPageBreak/>
        <w:t>Gerson da Farmácia, Jéferson Yashuda Farmacêutico, José Carlos Porsani, Zé Luiz,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621FAD">
        <w:rPr>
          <w:rFonts w:ascii="Arial" w:hAnsi="Arial" w:cs="Arial"/>
          <w:b/>
          <w:bCs/>
          <w:sz w:val="28"/>
          <w:szCs w:val="28"/>
        </w:rPr>
        <w:t>nº 656/2018</w:t>
      </w:r>
      <w:r w:rsidR="00621FAD" w:rsidRPr="00EA1E96">
        <w:rPr>
          <w:rFonts w:ascii="Arial" w:hAnsi="Arial" w:cs="Arial"/>
          <w:bCs/>
          <w:sz w:val="28"/>
          <w:szCs w:val="28"/>
        </w:rPr>
        <w:t>,</w:t>
      </w:r>
      <w:r w:rsidR="00621FAD">
        <w:rPr>
          <w:rFonts w:ascii="Arial" w:hAnsi="Arial" w:cs="Arial"/>
          <w:b/>
          <w:bCs/>
          <w:sz w:val="28"/>
          <w:szCs w:val="28"/>
        </w:rPr>
        <w:t xml:space="preserve"> </w:t>
      </w:r>
      <w:r w:rsidR="00621FAD">
        <w:rPr>
          <w:rFonts w:ascii="Arial" w:hAnsi="Arial" w:cs="Arial"/>
          <w:sz w:val="28"/>
          <w:szCs w:val="28"/>
        </w:rPr>
        <w:t>do Vereador Paulo Landim, subscrito pela maioria absoluta dos edis, do Projeto de Lei Complementar nº 010/2018, 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06038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38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06038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61FA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</w:t>
      </w:r>
      <w:r w:rsidR="008061FA">
        <w:rPr>
          <w:rFonts w:ascii="Arial" w:hAnsi="Arial" w:cs="Arial"/>
          <w:b/>
          <w:bCs/>
          <w:sz w:val="28"/>
          <w:szCs w:val="28"/>
        </w:rPr>
        <w:t>a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 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>Pro</w:t>
      </w:r>
      <w:r w:rsidR="008061FA">
        <w:rPr>
          <w:rFonts w:ascii="Arial" w:hAnsi="Arial" w:cs="Arial"/>
          <w:b/>
          <w:bCs/>
          <w:sz w:val="28"/>
          <w:szCs w:val="28"/>
          <w:u w:val="single"/>
        </w:rPr>
        <w:t>posta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8061FA">
        <w:rPr>
          <w:rFonts w:ascii="Arial" w:hAnsi="Arial" w:cs="Arial"/>
          <w:b/>
          <w:bCs/>
          <w:sz w:val="28"/>
          <w:szCs w:val="28"/>
          <w:u w:val="single"/>
        </w:rPr>
        <w:t xml:space="preserve">Emenda à 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 xml:space="preserve">Lei </w:t>
      </w:r>
      <w:r w:rsidR="008061FA">
        <w:rPr>
          <w:rFonts w:ascii="Arial" w:hAnsi="Arial" w:cs="Arial"/>
          <w:b/>
          <w:bCs/>
          <w:sz w:val="28"/>
          <w:szCs w:val="28"/>
          <w:u w:val="single"/>
        </w:rPr>
        <w:t>Orgânica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8061FA">
        <w:rPr>
          <w:rFonts w:ascii="Arial" w:hAnsi="Arial" w:cs="Arial"/>
          <w:b/>
          <w:bCs/>
          <w:sz w:val="28"/>
          <w:szCs w:val="28"/>
          <w:u w:val="single"/>
        </w:rPr>
        <w:t>003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061FA">
        <w:rPr>
          <w:rFonts w:ascii="Arial" w:hAnsi="Arial" w:cs="Arial"/>
          <w:b/>
          <w:bCs/>
          <w:sz w:val="28"/>
          <w:szCs w:val="28"/>
        </w:rPr>
        <w:t>a</w:t>
      </w:r>
      <w:r w:rsidR="008061FA" w:rsidRPr="008061FA">
        <w:rPr>
          <w:rFonts w:ascii="Arial" w:hAnsi="Arial" w:cs="Arial"/>
          <w:b/>
          <w:bCs/>
          <w:sz w:val="28"/>
          <w:szCs w:val="28"/>
        </w:rPr>
        <w:t>crescenta os incisos XXV a XXVII ao art. 14 da Lei Orgânica do Município, de modo a fortalecer os instrumentos de democracia participativa e os órgãos de controle do município</w:t>
      </w:r>
      <w:r w:rsidR="00060385" w:rsidRPr="00110CE4">
        <w:rPr>
          <w:rFonts w:ascii="Arial" w:hAnsi="Arial" w:cs="Arial"/>
          <w:bCs/>
          <w:sz w:val="28"/>
          <w:szCs w:val="28"/>
        </w:rPr>
        <w:t>.</w:t>
      </w:r>
      <w:r w:rsidR="00060385">
        <w:rPr>
          <w:rFonts w:ascii="Arial" w:hAnsi="Arial" w:cs="Arial"/>
          <w:bCs/>
          <w:sz w:val="28"/>
          <w:szCs w:val="28"/>
        </w:rPr>
        <w:t xml:space="preserve"> </w:t>
      </w:r>
      <w:r w:rsidR="00060385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8061FA">
        <w:rPr>
          <w:rFonts w:ascii="Arial" w:hAnsi="Arial" w:cs="Arial"/>
          <w:sz w:val="28"/>
          <w:szCs w:val="28"/>
        </w:rPr>
        <w:t>1</w:t>
      </w:r>
      <w:r w:rsidR="00060385">
        <w:rPr>
          <w:rFonts w:ascii="Arial" w:hAnsi="Arial" w:cs="Arial"/>
          <w:sz w:val="28"/>
          <w:szCs w:val="28"/>
        </w:rPr>
        <w:t xml:space="preserve">09/2018 e sua cópia segue anexa a esta ata. </w:t>
      </w:r>
      <w:r w:rsidR="00060385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06038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38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60385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554991">
        <w:rPr>
          <w:rFonts w:ascii="Arial" w:hAnsi="Arial" w:cs="Arial"/>
          <w:b/>
          <w:bCs/>
          <w:sz w:val="28"/>
          <w:szCs w:val="28"/>
          <w:u w:val="single"/>
        </w:rPr>
        <w:t>448</w:t>
      </w:r>
      <w:r w:rsidR="00060385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060385">
        <w:rPr>
          <w:rFonts w:ascii="Arial" w:hAnsi="Arial" w:cs="Arial"/>
          <w:b/>
          <w:bCs/>
          <w:sz w:val="28"/>
          <w:szCs w:val="28"/>
        </w:rPr>
        <w:t>, d</w:t>
      </w:r>
      <w:r w:rsidR="00554991">
        <w:rPr>
          <w:rFonts w:ascii="Arial" w:hAnsi="Arial" w:cs="Arial"/>
          <w:b/>
          <w:bCs/>
          <w:sz w:val="28"/>
          <w:szCs w:val="28"/>
        </w:rPr>
        <w:t>a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554991">
        <w:rPr>
          <w:rFonts w:ascii="Arial" w:hAnsi="Arial" w:cs="Arial"/>
          <w:b/>
          <w:bCs/>
          <w:sz w:val="28"/>
          <w:szCs w:val="28"/>
        </w:rPr>
        <w:t>a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 </w:t>
      </w:r>
      <w:r w:rsidR="00554991">
        <w:rPr>
          <w:rFonts w:ascii="Arial" w:hAnsi="Arial" w:cs="Arial"/>
          <w:b/>
          <w:bCs/>
          <w:sz w:val="28"/>
          <w:szCs w:val="28"/>
        </w:rPr>
        <w:t>Thainara Faria</w:t>
      </w:r>
      <w:r w:rsidR="00060385">
        <w:rPr>
          <w:rFonts w:ascii="Arial" w:hAnsi="Arial" w:cs="Arial"/>
          <w:b/>
          <w:bCs/>
          <w:sz w:val="28"/>
          <w:szCs w:val="28"/>
        </w:rPr>
        <w:t>, para</w:t>
      </w:r>
      <w:r w:rsidR="00060385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385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554991">
        <w:rPr>
          <w:rFonts w:ascii="Arial" w:hAnsi="Arial" w:cs="Arial"/>
          <w:b/>
          <w:bCs/>
          <w:sz w:val="28"/>
          <w:szCs w:val="28"/>
        </w:rPr>
        <w:t>f</w:t>
      </w:r>
      <w:r w:rsidR="00554991" w:rsidRPr="00554991">
        <w:rPr>
          <w:rFonts w:ascii="Arial" w:hAnsi="Arial" w:cs="Arial"/>
          <w:b/>
          <w:bCs/>
          <w:sz w:val="28"/>
          <w:szCs w:val="28"/>
        </w:rPr>
        <w:t>ique constando nos anais desta Casa de Leis a "Carta de Araraquara", extraída a partir de debates realizados no Seminário Reforma do Estado, Federalismo e Democracia</w:t>
      </w:r>
      <w:r w:rsidR="00060385">
        <w:rPr>
          <w:rFonts w:ascii="Arial" w:hAnsi="Arial" w:cs="Arial"/>
          <w:sz w:val="28"/>
          <w:szCs w:val="28"/>
        </w:rPr>
        <w:t>.</w:t>
      </w:r>
      <w:r w:rsidR="00B8226E">
        <w:rPr>
          <w:rFonts w:ascii="Arial" w:hAnsi="Arial" w:cs="Arial"/>
          <w:sz w:val="28"/>
          <w:szCs w:val="28"/>
        </w:rPr>
        <w:t xml:space="preserve"> Fez declaração de voto a autora.</w:t>
      </w:r>
      <w:r w:rsidR="00060385">
        <w:rPr>
          <w:rFonts w:ascii="Arial" w:hAnsi="Arial" w:cs="Arial"/>
          <w:bCs/>
          <w:sz w:val="28"/>
          <w:szCs w:val="28"/>
        </w:rPr>
        <w:t xml:space="preserve"> </w:t>
      </w:r>
      <w:r w:rsidR="0006038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38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060385">
        <w:rPr>
          <w:rFonts w:ascii="Arial" w:hAnsi="Arial" w:cs="Arial"/>
          <w:b/>
          <w:bCs/>
          <w:sz w:val="28"/>
          <w:szCs w:val="28"/>
        </w:rPr>
        <w:t xml:space="preserve">: </w:t>
      </w:r>
      <w:r w:rsidR="005619D4">
        <w:rPr>
          <w:rFonts w:ascii="Arial" w:hAnsi="Arial" w:cs="Arial"/>
          <w:b/>
          <w:bCs/>
          <w:sz w:val="28"/>
          <w:szCs w:val="28"/>
        </w:rPr>
        <w:t xml:space="preserve">Entra em segunda discussão e votação, e é </w:t>
      </w:r>
      <w:r w:rsidR="005619D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619D4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com dispensa da redação final requerida pelo </w:t>
      </w:r>
      <w:r w:rsidR="005619D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5619D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619D4">
        <w:rPr>
          <w:rFonts w:ascii="Arial" w:hAnsi="Arial" w:cs="Arial"/>
          <w:b/>
          <w:bCs/>
          <w:sz w:val="28"/>
          <w:szCs w:val="28"/>
          <w:u w:val="single"/>
        </w:rPr>
        <w:t>Projeto de Lei Complementar nº 010/2018</w:t>
      </w:r>
      <w:r w:rsidR="005619D4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5619D4" w:rsidRPr="00890C0C">
        <w:rPr>
          <w:rFonts w:ascii="Arial" w:hAnsi="Arial" w:cs="Arial"/>
          <w:b/>
          <w:bCs/>
          <w:sz w:val="28"/>
          <w:szCs w:val="28"/>
        </w:rPr>
        <w:t>nstitui o Programa de Recuperação Fiscal do Município de Araraquara (Refis) 2018 e dá outras providências</w:t>
      </w:r>
      <w:r w:rsidR="005619D4" w:rsidRPr="00110CE4">
        <w:rPr>
          <w:rFonts w:ascii="Arial" w:hAnsi="Arial" w:cs="Arial"/>
          <w:bCs/>
          <w:sz w:val="28"/>
          <w:szCs w:val="28"/>
        </w:rPr>
        <w:t>.</w:t>
      </w:r>
      <w:r w:rsidR="005619D4">
        <w:rPr>
          <w:rFonts w:ascii="Arial" w:hAnsi="Arial" w:cs="Arial"/>
          <w:bCs/>
          <w:sz w:val="28"/>
          <w:szCs w:val="28"/>
        </w:rPr>
        <w:t xml:space="preserve"> </w:t>
      </w:r>
      <w:r w:rsidR="005619D4">
        <w:rPr>
          <w:rFonts w:ascii="Arial" w:hAnsi="Arial" w:cs="Arial"/>
          <w:sz w:val="28"/>
          <w:szCs w:val="28"/>
        </w:rPr>
        <w:t xml:space="preserve">A correspondente folha de votação fica fazendo parte integrante do Processo nº 167/2018 e sua cópia segue anexa a esta ata. </w:t>
      </w:r>
      <w:r w:rsidR="00554991">
        <w:rPr>
          <w:rFonts w:ascii="Arial" w:hAnsi="Arial" w:cs="Arial"/>
          <w:sz w:val="28"/>
          <w:szCs w:val="28"/>
        </w:rPr>
        <w:t xml:space="preserve">Não havendo matéria para o </w:t>
      </w:r>
      <w:r w:rsidR="0055499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GRANDE EXPEDIENTE</w:t>
      </w:r>
      <w:r w:rsidR="00554991" w:rsidRPr="00F33B44">
        <w:rPr>
          <w:rFonts w:ascii="Arial" w:hAnsi="Arial" w:cs="Arial"/>
          <w:bCs/>
          <w:sz w:val="28"/>
          <w:szCs w:val="28"/>
        </w:rPr>
        <w:t>,</w:t>
      </w:r>
      <w:r w:rsidR="00554991">
        <w:rPr>
          <w:rFonts w:ascii="Arial" w:hAnsi="Arial" w:cs="Arial"/>
          <w:sz w:val="28"/>
          <w:szCs w:val="28"/>
        </w:rPr>
        <w:t xml:space="preserve"> foi procedida a chamada regimental, constatando-se a presença de todos os Vereadores que a responderam no início da Ordem do Dia.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 </w:t>
      </w:r>
      <w:r w:rsidR="00941348">
        <w:rPr>
          <w:rFonts w:ascii="Arial" w:hAnsi="Arial" w:cs="Arial"/>
          <w:sz w:val="28"/>
          <w:szCs w:val="28"/>
        </w:rPr>
        <w:t>01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941348">
        <w:rPr>
          <w:rFonts w:ascii="Arial" w:hAnsi="Arial" w:cs="Arial"/>
          <w:sz w:val="28"/>
          <w:szCs w:val="28"/>
        </w:rPr>
        <w:t>55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="001B3C73"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 w:rsidR="001B3C73"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7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9B" w:rsidRDefault="00CC529B">
      <w:r>
        <w:separator/>
      </w:r>
    </w:p>
  </w:endnote>
  <w:endnote w:type="continuationSeparator" w:id="0">
    <w:p w:rsidR="00CC529B" w:rsidRDefault="00CC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9B" w:rsidRDefault="00CC529B">
      <w:r>
        <w:separator/>
      </w:r>
    </w:p>
  </w:footnote>
  <w:footnote w:type="continuationSeparator" w:id="0">
    <w:p w:rsidR="00CC529B" w:rsidRDefault="00CC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76D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CC529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621FAD">
      <w:rPr>
        <w:rFonts w:ascii="Arial" w:hAnsi="Arial" w:cs="Arial"/>
        <w:sz w:val="30"/>
        <w:szCs w:val="30"/>
        <w:u w:val="single"/>
      </w:rPr>
      <w:t>63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621FAD">
      <w:rPr>
        <w:rFonts w:ascii="Arial" w:hAnsi="Arial" w:cs="Arial"/>
        <w:sz w:val="30"/>
        <w:szCs w:val="30"/>
        <w:u w:val="single"/>
      </w:rPr>
      <w:t>08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621FAD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5165F"/>
    <w:rsid w:val="00060385"/>
    <w:rsid w:val="00064887"/>
    <w:rsid w:val="000841EB"/>
    <w:rsid w:val="00094C41"/>
    <w:rsid w:val="000C138B"/>
    <w:rsid w:val="000D6A70"/>
    <w:rsid w:val="000E1D74"/>
    <w:rsid w:val="000E4BFC"/>
    <w:rsid w:val="000F1676"/>
    <w:rsid w:val="001013E5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D1277"/>
    <w:rsid w:val="004E4DA7"/>
    <w:rsid w:val="004E4F30"/>
    <w:rsid w:val="004F1B5D"/>
    <w:rsid w:val="00511FFD"/>
    <w:rsid w:val="00540653"/>
    <w:rsid w:val="00554991"/>
    <w:rsid w:val="00555654"/>
    <w:rsid w:val="005619D4"/>
    <w:rsid w:val="005B6D06"/>
    <w:rsid w:val="005C0932"/>
    <w:rsid w:val="005C1A8B"/>
    <w:rsid w:val="005D63BA"/>
    <w:rsid w:val="005E64C9"/>
    <w:rsid w:val="005E754C"/>
    <w:rsid w:val="0062131E"/>
    <w:rsid w:val="00621FAD"/>
    <w:rsid w:val="00626F34"/>
    <w:rsid w:val="00637B8A"/>
    <w:rsid w:val="00670752"/>
    <w:rsid w:val="006E1D2A"/>
    <w:rsid w:val="006F7FE3"/>
    <w:rsid w:val="00706D1B"/>
    <w:rsid w:val="007240C9"/>
    <w:rsid w:val="00770123"/>
    <w:rsid w:val="0077636A"/>
    <w:rsid w:val="00784353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061FA"/>
    <w:rsid w:val="008076DA"/>
    <w:rsid w:val="0081603D"/>
    <w:rsid w:val="0083715C"/>
    <w:rsid w:val="008466A7"/>
    <w:rsid w:val="008706BA"/>
    <w:rsid w:val="00884142"/>
    <w:rsid w:val="0088792B"/>
    <w:rsid w:val="00895B93"/>
    <w:rsid w:val="008A11A8"/>
    <w:rsid w:val="008A6325"/>
    <w:rsid w:val="008B150B"/>
    <w:rsid w:val="0091192E"/>
    <w:rsid w:val="00914CAE"/>
    <w:rsid w:val="009150B2"/>
    <w:rsid w:val="00941348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62D2D"/>
    <w:rsid w:val="00A80FC6"/>
    <w:rsid w:val="00A83DE9"/>
    <w:rsid w:val="00A859BA"/>
    <w:rsid w:val="00AA5C6E"/>
    <w:rsid w:val="00AB5C9A"/>
    <w:rsid w:val="00AC04E6"/>
    <w:rsid w:val="00AC5A93"/>
    <w:rsid w:val="00AE02EA"/>
    <w:rsid w:val="00AF3966"/>
    <w:rsid w:val="00AF437B"/>
    <w:rsid w:val="00B8226E"/>
    <w:rsid w:val="00BE69D3"/>
    <w:rsid w:val="00BF1087"/>
    <w:rsid w:val="00C078AB"/>
    <w:rsid w:val="00C14667"/>
    <w:rsid w:val="00C40B2F"/>
    <w:rsid w:val="00C5043B"/>
    <w:rsid w:val="00C7168B"/>
    <w:rsid w:val="00CA5265"/>
    <w:rsid w:val="00CA540E"/>
    <w:rsid w:val="00CC529B"/>
    <w:rsid w:val="00CD2035"/>
    <w:rsid w:val="00CE2B46"/>
    <w:rsid w:val="00CF3E9E"/>
    <w:rsid w:val="00CF4DB8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3A2"/>
    <w:rsid w:val="00D979CB"/>
    <w:rsid w:val="00DA59F9"/>
    <w:rsid w:val="00DC011D"/>
    <w:rsid w:val="00E07B98"/>
    <w:rsid w:val="00E25ADF"/>
    <w:rsid w:val="00E32F85"/>
    <w:rsid w:val="00E52C95"/>
    <w:rsid w:val="00E62B54"/>
    <w:rsid w:val="00EA1E96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46</cp:revision>
  <cp:lastPrinted>2001-01-03T19:13:00Z</cp:lastPrinted>
  <dcterms:created xsi:type="dcterms:W3CDTF">2017-12-11T17:51:00Z</dcterms:created>
  <dcterms:modified xsi:type="dcterms:W3CDTF">2018-05-10T17:15:00Z</dcterms:modified>
</cp:coreProperties>
</file>