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33" w:rsidRPr="001931CA" w:rsidRDefault="00C9546E">
      <w:pPr>
        <w:pStyle w:val="Ttulo"/>
        <w:rPr>
          <w:rFonts w:ascii="Times New Roman" w:hAnsi="Times New Roman"/>
          <w:sz w:val="36"/>
          <w:szCs w:val="36"/>
        </w:rPr>
      </w:pPr>
      <w:r>
        <w:rPr>
          <w:rFonts w:ascii="Times New Roman" w:hAnsi="Times New Roman"/>
          <w:noProof/>
          <w:sz w:val="36"/>
          <w:szCs w:val="36"/>
        </w:rPr>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DA3507" w:rsidRDefault="00DA3507">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p w:rsidR="008C0933" w:rsidRDefault="008C0933" w:rsidP="008C0933">
      <w:pPr>
        <w:ind w:left="567"/>
        <w:jc w:val="center"/>
      </w:pPr>
    </w:p>
    <w:tbl>
      <w:tblPr>
        <w:tblW w:w="6378" w:type="dxa"/>
        <w:tblInd w:w="1668" w:type="dxa"/>
        <w:tblLook w:val="01E0"/>
      </w:tblPr>
      <w:tblGrid>
        <w:gridCol w:w="3543"/>
        <w:gridCol w:w="2127"/>
        <w:gridCol w:w="708"/>
      </w:tblGrid>
      <w:tr w:rsidR="008C0933" w:rsidTr="008C0933">
        <w:tc>
          <w:tcPr>
            <w:tcW w:w="3543" w:type="dxa"/>
            <w:hideMark/>
          </w:tcPr>
          <w:p w:rsidR="008C0933" w:rsidRDefault="008C0933" w:rsidP="008F6B67">
            <w:pPr>
              <w:ind w:left="175" w:right="33"/>
              <w:jc w:val="center"/>
              <w:rPr>
                <w:b/>
                <w:bCs/>
                <w:sz w:val="32"/>
                <w:szCs w:val="32"/>
              </w:rPr>
            </w:pPr>
            <w:r>
              <w:rPr>
                <w:b/>
                <w:bCs/>
                <w:sz w:val="32"/>
                <w:szCs w:val="32"/>
              </w:rPr>
              <w:t xml:space="preserve">PROJETO DE LEI Nº </w:t>
            </w:r>
          </w:p>
        </w:tc>
        <w:tc>
          <w:tcPr>
            <w:tcW w:w="2127" w:type="dxa"/>
            <w:hideMark/>
          </w:tcPr>
          <w:p w:rsidR="008C0933" w:rsidRDefault="008C0933">
            <w:pPr>
              <w:ind w:left="-58" w:right="-108"/>
              <w:jc w:val="center"/>
              <w:rPr>
                <w:b/>
                <w:bCs/>
                <w:sz w:val="32"/>
                <w:szCs w:val="32"/>
              </w:rPr>
            </w:pPr>
          </w:p>
        </w:tc>
        <w:tc>
          <w:tcPr>
            <w:tcW w:w="708" w:type="dxa"/>
          </w:tcPr>
          <w:p w:rsidR="008C0933" w:rsidRDefault="008C0933">
            <w:pPr>
              <w:ind w:right="-249"/>
              <w:rPr>
                <w:b/>
                <w:bCs/>
                <w:sz w:val="32"/>
                <w:szCs w:val="32"/>
              </w:rPr>
            </w:pPr>
            <w:r>
              <w:rPr>
                <w:b/>
                <w:bCs/>
                <w:sz w:val="32"/>
                <w:szCs w:val="32"/>
              </w:rPr>
              <w:t>/1</w:t>
            </w:r>
            <w:r w:rsidR="00DA3507">
              <w:rPr>
                <w:b/>
                <w:bCs/>
                <w:sz w:val="32"/>
                <w:szCs w:val="32"/>
              </w:rPr>
              <w:t>8</w:t>
            </w:r>
          </w:p>
          <w:p w:rsidR="008C0933" w:rsidRDefault="008C0933">
            <w:pPr>
              <w:ind w:right="-249"/>
              <w:rPr>
                <w:b/>
                <w:bCs/>
                <w:sz w:val="32"/>
                <w:szCs w:val="32"/>
              </w:rPr>
            </w:pPr>
          </w:p>
        </w:tc>
      </w:tr>
    </w:tbl>
    <w:p w:rsidR="008C0933" w:rsidRPr="00A975D8" w:rsidRDefault="008C0933" w:rsidP="00101B90">
      <w:pPr>
        <w:rPr>
          <w:rFonts w:asciiTheme="minorHAnsi" w:hAnsiTheme="minorHAnsi"/>
          <w:sz w:val="24"/>
          <w:szCs w:val="24"/>
        </w:rPr>
      </w:pPr>
    </w:p>
    <w:p w:rsidR="00FF326E" w:rsidRPr="00A975D8" w:rsidRDefault="00FF326E" w:rsidP="00101B90">
      <w:pPr>
        <w:rPr>
          <w:rFonts w:asciiTheme="minorHAnsi" w:hAnsiTheme="minorHAnsi"/>
          <w:sz w:val="24"/>
          <w:szCs w:val="24"/>
        </w:rPr>
      </w:pPr>
    </w:p>
    <w:p w:rsidR="008C0933" w:rsidRPr="00DA3507" w:rsidRDefault="00A81EAB" w:rsidP="00101B90">
      <w:pPr>
        <w:ind w:left="4536"/>
        <w:jc w:val="both"/>
        <w:rPr>
          <w:rFonts w:asciiTheme="minorHAnsi" w:hAnsiTheme="minorHAnsi" w:cstheme="minorHAnsi"/>
          <w:sz w:val="24"/>
          <w:szCs w:val="24"/>
        </w:rPr>
      </w:pPr>
      <w:r w:rsidRPr="00DA3507">
        <w:rPr>
          <w:rFonts w:asciiTheme="minorHAnsi" w:hAnsiTheme="minorHAnsi" w:cstheme="minorHAnsi"/>
          <w:sz w:val="24"/>
          <w:szCs w:val="24"/>
        </w:rPr>
        <w:t>Institui e i</w:t>
      </w:r>
      <w:r w:rsidR="00B72296" w:rsidRPr="00DA3507">
        <w:rPr>
          <w:rFonts w:asciiTheme="minorHAnsi" w:hAnsiTheme="minorHAnsi" w:cstheme="minorHAnsi"/>
          <w:sz w:val="24"/>
          <w:szCs w:val="24"/>
        </w:rPr>
        <w:t xml:space="preserve">nclui no Calendário Oficial de Eventos do Município de Araraquara a </w:t>
      </w:r>
      <w:r w:rsidR="00101B90" w:rsidRPr="00DA3507">
        <w:rPr>
          <w:rFonts w:asciiTheme="minorHAnsi" w:hAnsiTheme="minorHAnsi" w:cstheme="minorHAnsi"/>
          <w:sz w:val="24"/>
          <w:szCs w:val="24"/>
        </w:rPr>
        <w:t>“</w:t>
      </w:r>
      <w:r w:rsidR="004C1084" w:rsidRPr="00DA3507">
        <w:rPr>
          <w:rFonts w:asciiTheme="minorHAnsi" w:hAnsiTheme="minorHAnsi" w:cstheme="minorHAnsi"/>
          <w:sz w:val="24"/>
          <w:szCs w:val="24"/>
        </w:rPr>
        <w:t xml:space="preserve">Semana de Incentivo </w:t>
      </w:r>
      <w:r w:rsidR="00CB0D56" w:rsidRPr="00DA3507">
        <w:rPr>
          <w:rFonts w:asciiTheme="minorHAnsi" w:hAnsiTheme="minorHAnsi" w:cstheme="minorHAnsi"/>
          <w:sz w:val="24"/>
          <w:szCs w:val="24"/>
        </w:rPr>
        <w:t>a Pratica de Primeiros Socorros</w:t>
      </w:r>
      <w:r w:rsidR="00B72296" w:rsidRPr="00DA3507">
        <w:rPr>
          <w:rFonts w:asciiTheme="minorHAnsi" w:hAnsiTheme="minorHAnsi" w:cstheme="minorHAnsi"/>
          <w:sz w:val="24"/>
          <w:szCs w:val="24"/>
        </w:rPr>
        <w:t>.</w:t>
      </w:r>
    </w:p>
    <w:p w:rsidR="008C0933" w:rsidRPr="00DA3507" w:rsidRDefault="008C0933" w:rsidP="00101B90">
      <w:pPr>
        <w:rPr>
          <w:rFonts w:asciiTheme="minorHAnsi" w:hAnsiTheme="minorHAnsi" w:cstheme="minorHAnsi"/>
          <w:sz w:val="24"/>
          <w:szCs w:val="24"/>
        </w:rPr>
      </w:pPr>
    </w:p>
    <w:p w:rsidR="008C0933" w:rsidRPr="00DA3507" w:rsidRDefault="008C0933" w:rsidP="00101B90">
      <w:pPr>
        <w:rPr>
          <w:rFonts w:asciiTheme="minorHAnsi" w:hAnsiTheme="minorHAnsi" w:cstheme="minorHAnsi"/>
          <w:sz w:val="24"/>
          <w:szCs w:val="24"/>
        </w:rPr>
      </w:pPr>
    </w:p>
    <w:p w:rsidR="008C0933" w:rsidRPr="00DA3507" w:rsidRDefault="00BA5C95" w:rsidP="00F04C17">
      <w:pPr>
        <w:tabs>
          <w:tab w:val="left" w:pos="709"/>
          <w:tab w:val="left" w:pos="1418"/>
        </w:tabs>
        <w:jc w:val="both"/>
        <w:rPr>
          <w:rFonts w:asciiTheme="minorHAnsi" w:hAnsiTheme="minorHAnsi" w:cstheme="minorHAnsi"/>
          <w:sz w:val="24"/>
          <w:szCs w:val="24"/>
        </w:rPr>
      </w:pPr>
      <w:r w:rsidRPr="00DA3507">
        <w:rPr>
          <w:rFonts w:asciiTheme="minorHAnsi" w:hAnsiTheme="minorHAnsi" w:cstheme="minorHAnsi"/>
          <w:sz w:val="24"/>
          <w:szCs w:val="24"/>
        </w:rPr>
        <w:tab/>
      </w:r>
      <w:r w:rsidR="00F04C17" w:rsidRPr="00DA3507">
        <w:rPr>
          <w:rFonts w:asciiTheme="minorHAnsi" w:hAnsiTheme="minorHAnsi" w:cstheme="minorHAnsi"/>
          <w:sz w:val="24"/>
          <w:szCs w:val="24"/>
        </w:rPr>
        <w:tab/>
      </w:r>
      <w:r w:rsidR="008C0933" w:rsidRPr="00DA3507">
        <w:rPr>
          <w:rFonts w:asciiTheme="minorHAnsi" w:hAnsiTheme="minorHAnsi" w:cstheme="minorHAnsi"/>
          <w:bCs/>
          <w:sz w:val="24"/>
          <w:szCs w:val="24"/>
        </w:rPr>
        <w:t>Art</w:t>
      </w:r>
      <w:r w:rsidR="002B3D5B" w:rsidRPr="00DA3507">
        <w:rPr>
          <w:rFonts w:asciiTheme="minorHAnsi" w:hAnsiTheme="minorHAnsi" w:cstheme="minorHAnsi"/>
          <w:bCs/>
          <w:sz w:val="24"/>
          <w:szCs w:val="24"/>
        </w:rPr>
        <w:t>.</w:t>
      </w:r>
      <w:r w:rsidR="009A459E" w:rsidRPr="00DA3507">
        <w:rPr>
          <w:rFonts w:asciiTheme="minorHAnsi" w:hAnsiTheme="minorHAnsi" w:cstheme="minorHAnsi"/>
          <w:bCs/>
          <w:sz w:val="24"/>
          <w:szCs w:val="24"/>
        </w:rPr>
        <w:t xml:space="preserve"> </w:t>
      </w:r>
      <w:r w:rsidR="008C0933" w:rsidRPr="00DA3507">
        <w:rPr>
          <w:rFonts w:asciiTheme="minorHAnsi" w:hAnsiTheme="minorHAnsi" w:cstheme="minorHAnsi"/>
          <w:bCs/>
          <w:sz w:val="24"/>
          <w:szCs w:val="24"/>
        </w:rPr>
        <w:t>1º</w:t>
      </w:r>
      <w:r w:rsidR="008C0933" w:rsidRPr="00DA3507">
        <w:rPr>
          <w:rFonts w:asciiTheme="minorHAnsi" w:hAnsiTheme="minorHAnsi" w:cstheme="minorHAnsi"/>
          <w:sz w:val="24"/>
          <w:szCs w:val="24"/>
        </w:rPr>
        <w:t xml:space="preserve"> </w:t>
      </w:r>
      <w:r w:rsidR="00AB7BDB" w:rsidRPr="00DA3507">
        <w:rPr>
          <w:rFonts w:asciiTheme="minorHAnsi" w:hAnsiTheme="minorHAnsi" w:cstheme="minorHAnsi"/>
          <w:sz w:val="24"/>
          <w:szCs w:val="24"/>
        </w:rPr>
        <w:t xml:space="preserve">Fica </w:t>
      </w:r>
      <w:r w:rsidR="00A81EAB" w:rsidRPr="00DA3507">
        <w:rPr>
          <w:rFonts w:asciiTheme="minorHAnsi" w:hAnsiTheme="minorHAnsi" w:cstheme="minorHAnsi"/>
          <w:sz w:val="24"/>
          <w:szCs w:val="24"/>
        </w:rPr>
        <w:t xml:space="preserve">instituída e incluída </w:t>
      </w:r>
      <w:r w:rsidR="00AB7BDB" w:rsidRPr="00DA3507">
        <w:rPr>
          <w:rFonts w:asciiTheme="minorHAnsi" w:hAnsiTheme="minorHAnsi" w:cstheme="minorHAnsi"/>
          <w:sz w:val="24"/>
          <w:szCs w:val="24"/>
        </w:rPr>
        <w:t xml:space="preserve">no Calendário Oficial de Eventos do Município </w:t>
      </w:r>
      <w:r w:rsidR="00101B90" w:rsidRPr="00DA3507">
        <w:rPr>
          <w:rFonts w:asciiTheme="minorHAnsi" w:hAnsiTheme="minorHAnsi" w:cstheme="minorHAnsi"/>
          <w:sz w:val="24"/>
          <w:szCs w:val="24"/>
        </w:rPr>
        <w:t xml:space="preserve">de Araraquara </w:t>
      </w:r>
      <w:r w:rsidR="00AB7BDB" w:rsidRPr="00DA3507">
        <w:rPr>
          <w:rFonts w:asciiTheme="minorHAnsi" w:hAnsiTheme="minorHAnsi" w:cstheme="minorHAnsi"/>
          <w:sz w:val="24"/>
          <w:szCs w:val="24"/>
        </w:rPr>
        <w:t xml:space="preserve">a </w:t>
      </w:r>
      <w:r w:rsidR="00101B90" w:rsidRPr="00DA3507">
        <w:rPr>
          <w:rFonts w:asciiTheme="minorHAnsi" w:hAnsiTheme="minorHAnsi" w:cstheme="minorHAnsi"/>
          <w:sz w:val="24"/>
          <w:szCs w:val="24"/>
        </w:rPr>
        <w:t>“</w:t>
      </w:r>
      <w:r w:rsidR="004C1084" w:rsidRPr="00DA3507">
        <w:rPr>
          <w:rFonts w:asciiTheme="minorHAnsi" w:hAnsiTheme="minorHAnsi" w:cstheme="minorHAnsi"/>
          <w:sz w:val="24"/>
          <w:szCs w:val="24"/>
        </w:rPr>
        <w:t xml:space="preserve">Semana de Incentivo </w:t>
      </w:r>
      <w:proofErr w:type="gramStart"/>
      <w:r w:rsidR="004C1084" w:rsidRPr="00DA3507">
        <w:rPr>
          <w:rFonts w:asciiTheme="minorHAnsi" w:hAnsiTheme="minorHAnsi" w:cstheme="minorHAnsi"/>
          <w:sz w:val="24"/>
          <w:szCs w:val="24"/>
        </w:rPr>
        <w:t>à</w:t>
      </w:r>
      <w:proofErr w:type="gramEnd"/>
      <w:r w:rsidR="004C1084" w:rsidRPr="00DA3507">
        <w:rPr>
          <w:rFonts w:asciiTheme="minorHAnsi" w:hAnsiTheme="minorHAnsi" w:cstheme="minorHAnsi"/>
          <w:sz w:val="24"/>
          <w:szCs w:val="24"/>
        </w:rPr>
        <w:t xml:space="preserve"> </w:t>
      </w:r>
      <w:r w:rsidR="00CB0D56" w:rsidRPr="00DA3507">
        <w:rPr>
          <w:rFonts w:asciiTheme="minorHAnsi" w:hAnsiTheme="minorHAnsi" w:cstheme="minorHAnsi"/>
          <w:sz w:val="24"/>
          <w:szCs w:val="24"/>
        </w:rPr>
        <w:t>Pratica de Primeiros Socorros</w:t>
      </w:r>
      <w:r w:rsidR="00101B90" w:rsidRPr="00DA3507">
        <w:rPr>
          <w:rFonts w:asciiTheme="minorHAnsi" w:hAnsiTheme="minorHAnsi" w:cstheme="minorHAnsi"/>
          <w:sz w:val="24"/>
          <w:szCs w:val="24"/>
        </w:rPr>
        <w:t>”</w:t>
      </w:r>
      <w:r w:rsidR="00D21567" w:rsidRPr="00DA3507">
        <w:rPr>
          <w:rFonts w:asciiTheme="minorHAnsi" w:hAnsiTheme="minorHAnsi" w:cstheme="minorHAnsi"/>
          <w:sz w:val="24"/>
          <w:szCs w:val="24"/>
        </w:rPr>
        <w:t>,</w:t>
      </w:r>
      <w:r w:rsidR="00D21567" w:rsidRPr="00DA3507">
        <w:rPr>
          <w:rFonts w:asciiTheme="minorHAnsi" w:hAnsiTheme="minorHAnsi" w:cstheme="minorHAnsi"/>
          <w:b/>
          <w:sz w:val="24"/>
          <w:szCs w:val="24"/>
        </w:rPr>
        <w:t xml:space="preserve"> </w:t>
      </w:r>
      <w:r w:rsidR="00AB7BDB" w:rsidRPr="00DA3507">
        <w:rPr>
          <w:rFonts w:asciiTheme="minorHAnsi" w:hAnsiTheme="minorHAnsi" w:cstheme="minorHAnsi"/>
          <w:sz w:val="24"/>
          <w:szCs w:val="24"/>
        </w:rPr>
        <w:t xml:space="preserve">a ser </w:t>
      </w:r>
      <w:r w:rsidR="004C1084" w:rsidRPr="00DA3507">
        <w:rPr>
          <w:rFonts w:asciiTheme="minorHAnsi" w:hAnsiTheme="minorHAnsi" w:cstheme="minorHAnsi"/>
          <w:sz w:val="24"/>
          <w:szCs w:val="24"/>
        </w:rPr>
        <w:t>comemorad</w:t>
      </w:r>
      <w:r w:rsidR="00101B90" w:rsidRPr="00DA3507">
        <w:rPr>
          <w:rFonts w:asciiTheme="minorHAnsi" w:hAnsiTheme="minorHAnsi" w:cstheme="minorHAnsi"/>
          <w:sz w:val="24"/>
          <w:szCs w:val="24"/>
        </w:rPr>
        <w:t>a</w:t>
      </w:r>
      <w:r w:rsidR="001454E7" w:rsidRPr="00DA3507">
        <w:rPr>
          <w:rFonts w:asciiTheme="minorHAnsi" w:hAnsiTheme="minorHAnsi" w:cstheme="minorHAnsi"/>
          <w:sz w:val="24"/>
          <w:szCs w:val="24"/>
        </w:rPr>
        <w:t xml:space="preserve"> anualmente n</w:t>
      </w:r>
      <w:r w:rsidR="004C1084" w:rsidRPr="00DA3507">
        <w:rPr>
          <w:rFonts w:asciiTheme="minorHAnsi" w:hAnsiTheme="minorHAnsi" w:cstheme="minorHAnsi"/>
          <w:sz w:val="24"/>
          <w:szCs w:val="24"/>
        </w:rPr>
        <w:t>a</w:t>
      </w:r>
      <w:r w:rsidR="001454E7" w:rsidRPr="00DA3507">
        <w:rPr>
          <w:rFonts w:asciiTheme="minorHAnsi" w:hAnsiTheme="minorHAnsi" w:cstheme="minorHAnsi"/>
          <w:sz w:val="24"/>
          <w:szCs w:val="24"/>
        </w:rPr>
        <w:t xml:space="preserve"> </w:t>
      </w:r>
      <w:r w:rsidR="00CB0D56" w:rsidRPr="00DA3507">
        <w:rPr>
          <w:rFonts w:asciiTheme="minorHAnsi" w:hAnsiTheme="minorHAnsi" w:cstheme="minorHAnsi"/>
          <w:sz w:val="24"/>
          <w:szCs w:val="24"/>
        </w:rPr>
        <w:t>segunda</w:t>
      </w:r>
      <w:r w:rsidR="00D21567" w:rsidRPr="00DA3507">
        <w:rPr>
          <w:rFonts w:asciiTheme="minorHAnsi" w:hAnsiTheme="minorHAnsi" w:cstheme="minorHAnsi"/>
          <w:sz w:val="24"/>
          <w:szCs w:val="24"/>
        </w:rPr>
        <w:t xml:space="preserve"> </w:t>
      </w:r>
      <w:r w:rsidR="004C1084" w:rsidRPr="00DA3507">
        <w:rPr>
          <w:rFonts w:asciiTheme="minorHAnsi" w:hAnsiTheme="minorHAnsi" w:cstheme="minorHAnsi"/>
          <w:sz w:val="24"/>
          <w:szCs w:val="24"/>
        </w:rPr>
        <w:t>semana</w:t>
      </w:r>
      <w:r w:rsidR="00D21567" w:rsidRPr="00DA3507">
        <w:rPr>
          <w:rFonts w:asciiTheme="minorHAnsi" w:hAnsiTheme="minorHAnsi" w:cstheme="minorHAnsi"/>
          <w:sz w:val="24"/>
          <w:szCs w:val="24"/>
        </w:rPr>
        <w:t xml:space="preserve"> do </w:t>
      </w:r>
      <w:r w:rsidR="001454E7" w:rsidRPr="00DA3507">
        <w:rPr>
          <w:rFonts w:asciiTheme="minorHAnsi" w:hAnsiTheme="minorHAnsi" w:cstheme="minorHAnsi"/>
          <w:sz w:val="24"/>
          <w:szCs w:val="24"/>
        </w:rPr>
        <w:t xml:space="preserve">mês de </w:t>
      </w:r>
      <w:r w:rsidR="00CB0D56" w:rsidRPr="00DA3507">
        <w:rPr>
          <w:rFonts w:asciiTheme="minorHAnsi" w:hAnsiTheme="minorHAnsi" w:cstheme="minorHAnsi"/>
          <w:sz w:val="24"/>
          <w:szCs w:val="24"/>
        </w:rPr>
        <w:t>setembro</w:t>
      </w:r>
      <w:r w:rsidR="00AB7BDB" w:rsidRPr="00DA3507">
        <w:rPr>
          <w:rFonts w:asciiTheme="minorHAnsi" w:hAnsiTheme="minorHAnsi" w:cstheme="minorHAnsi"/>
          <w:sz w:val="24"/>
          <w:szCs w:val="24"/>
        </w:rPr>
        <w:t>.</w:t>
      </w:r>
    </w:p>
    <w:p w:rsidR="00BA5C95" w:rsidRPr="00DA3507" w:rsidRDefault="00BA5C95" w:rsidP="00F04C17">
      <w:pPr>
        <w:tabs>
          <w:tab w:val="left" w:pos="709"/>
          <w:tab w:val="left" w:pos="1418"/>
        </w:tabs>
        <w:jc w:val="both"/>
        <w:rPr>
          <w:rFonts w:asciiTheme="minorHAnsi" w:hAnsiTheme="minorHAnsi" w:cstheme="minorHAnsi"/>
          <w:sz w:val="24"/>
          <w:szCs w:val="24"/>
        </w:rPr>
      </w:pPr>
    </w:p>
    <w:p w:rsidR="00AB7BDB" w:rsidRPr="00DA3507" w:rsidRDefault="008C0933" w:rsidP="00F04C17">
      <w:pPr>
        <w:tabs>
          <w:tab w:val="left" w:pos="709"/>
          <w:tab w:val="left" w:pos="1418"/>
        </w:tabs>
        <w:jc w:val="both"/>
        <w:rPr>
          <w:rFonts w:asciiTheme="minorHAnsi" w:hAnsiTheme="minorHAnsi" w:cstheme="minorHAnsi"/>
          <w:sz w:val="24"/>
          <w:szCs w:val="24"/>
        </w:rPr>
      </w:pPr>
      <w:r w:rsidRPr="00DA3507">
        <w:rPr>
          <w:rFonts w:asciiTheme="minorHAnsi" w:hAnsiTheme="minorHAnsi" w:cstheme="minorHAnsi"/>
          <w:sz w:val="24"/>
          <w:szCs w:val="24"/>
        </w:rPr>
        <w:tab/>
      </w:r>
      <w:r w:rsidR="00F04C17" w:rsidRPr="00DA3507">
        <w:rPr>
          <w:rFonts w:asciiTheme="minorHAnsi" w:hAnsiTheme="minorHAnsi" w:cstheme="minorHAnsi"/>
          <w:sz w:val="24"/>
          <w:szCs w:val="24"/>
        </w:rPr>
        <w:tab/>
      </w:r>
      <w:r w:rsidR="00A975D8" w:rsidRPr="00DA3507">
        <w:rPr>
          <w:rFonts w:asciiTheme="minorHAnsi" w:hAnsiTheme="minorHAnsi" w:cstheme="minorHAnsi"/>
          <w:bCs/>
          <w:sz w:val="24"/>
          <w:szCs w:val="24"/>
        </w:rPr>
        <w:t>Parágrafo ú</w:t>
      </w:r>
      <w:r w:rsidR="00D21567" w:rsidRPr="00DA3507">
        <w:rPr>
          <w:rFonts w:asciiTheme="minorHAnsi" w:hAnsiTheme="minorHAnsi" w:cstheme="minorHAnsi"/>
          <w:bCs/>
          <w:sz w:val="24"/>
          <w:szCs w:val="24"/>
        </w:rPr>
        <w:t>nico</w:t>
      </w:r>
      <w:r w:rsidR="00A975D8" w:rsidRPr="00DA3507">
        <w:rPr>
          <w:rFonts w:asciiTheme="minorHAnsi" w:hAnsiTheme="minorHAnsi" w:cstheme="minorHAnsi"/>
          <w:bCs/>
          <w:sz w:val="24"/>
          <w:szCs w:val="24"/>
        </w:rPr>
        <w:t>.</w:t>
      </w:r>
      <w:r w:rsidR="002D5444" w:rsidRPr="00DA3507">
        <w:rPr>
          <w:rFonts w:asciiTheme="minorHAnsi" w:hAnsiTheme="minorHAnsi" w:cstheme="minorHAnsi"/>
          <w:bCs/>
          <w:sz w:val="24"/>
          <w:szCs w:val="24"/>
        </w:rPr>
        <w:t xml:space="preserve"> </w:t>
      </w:r>
      <w:r w:rsidR="00AB7BDB" w:rsidRPr="00DA3507">
        <w:rPr>
          <w:rFonts w:asciiTheme="minorHAnsi" w:hAnsiTheme="minorHAnsi" w:cstheme="minorHAnsi"/>
          <w:sz w:val="24"/>
          <w:szCs w:val="24"/>
        </w:rPr>
        <w:t>O evento de que t</w:t>
      </w:r>
      <w:r w:rsidR="00A975D8" w:rsidRPr="00DA3507">
        <w:rPr>
          <w:rFonts w:asciiTheme="minorHAnsi" w:hAnsiTheme="minorHAnsi" w:cstheme="minorHAnsi"/>
          <w:sz w:val="24"/>
          <w:szCs w:val="24"/>
        </w:rPr>
        <w:t xml:space="preserve">rata esta lei </w:t>
      </w:r>
      <w:r w:rsidR="00F04C17" w:rsidRPr="00DA3507">
        <w:rPr>
          <w:rFonts w:asciiTheme="minorHAnsi" w:hAnsiTheme="minorHAnsi" w:cstheme="minorHAnsi"/>
          <w:sz w:val="24"/>
          <w:szCs w:val="24"/>
        </w:rPr>
        <w:t xml:space="preserve">tem por objetivo informar e orientar </w:t>
      </w:r>
      <w:r w:rsidR="00CB0D56" w:rsidRPr="00DA3507">
        <w:rPr>
          <w:rFonts w:asciiTheme="minorHAnsi" w:hAnsiTheme="minorHAnsi" w:cstheme="minorHAnsi"/>
          <w:sz w:val="24"/>
          <w:szCs w:val="24"/>
        </w:rPr>
        <w:t>sobre a importância de se ter noções básicas de primeiros socorros.</w:t>
      </w:r>
      <w:r w:rsidR="00F04C17" w:rsidRPr="00DA3507">
        <w:rPr>
          <w:rFonts w:asciiTheme="minorHAnsi" w:hAnsiTheme="minorHAnsi" w:cstheme="minorHAnsi"/>
          <w:sz w:val="24"/>
          <w:szCs w:val="24"/>
        </w:rPr>
        <w:t xml:space="preserve"> </w:t>
      </w:r>
    </w:p>
    <w:p w:rsidR="00AA1E1B" w:rsidRPr="00DA3507" w:rsidRDefault="00AA1E1B" w:rsidP="00F04C17">
      <w:pPr>
        <w:tabs>
          <w:tab w:val="left" w:pos="709"/>
          <w:tab w:val="left" w:pos="1418"/>
        </w:tabs>
        <w:jc w:val="both"/>
        <w:rPr>
          <w:rFonts w:asciiTheme="minorHAnsi" w:hAnsiTheme="minorHAnsi" w:cstheme="minorHAnsi"/>
          <w:sz w:val="24"/>
          <w:szCs w:val="24"/>
        </w:rPr>
      </w:pPr>
    </w:p>
    <w:p w:rsidR="00AA1E1B" w:rsidRPr="00DA3507" w:rsidRDefault="00AA1E1B" w:rsidP="00F04C17">
      <w:pPr>
        <w:tabs>
          <w:tab w:val="left" w:pos="709"/>
          <w:tab w:val="left" w:pos="1418"/>
        </w:tabs>
        <w:jc w:val="both"/>
        <w:rPr>
          <w:rFonts w:asciiTheme="minorHAnsi" w:hAnsiTheme="minorHAnsi" w:cstheme="minorHAnsi"/>
          <w:sz w:val="24"/>
          <w:szCs w:val="24"/>
        </w:rPr>
      </w:pPr>
      <w:r w:rsidRPr="00DA3507">
        <w:rPr>
          <w:rFonts w:asciiTheme="minorHAnsi" w:hAnsiTheme="minorHAnsi" w:cstheme="minorHAnsi"/>
          <w:bCs/>
          <w:sz w:val="24"/>
          <w:szCs w:val="24"/>
        </w:rPr>
        <w:t xml:space="preserve">                          Art. 2º </w:t>
      </w:r>
      <w:r w:rsidRPr="00DA3507">
        <w:rPr>
          <w:rFonts w:asciiTheme="minorHAnsi" w:hAnsiTheme="minorHAnsi" w:cstheme="minorHAnsi"/>
          <w:sz w:val="24"/>
          <w:szCs w:val="24"/>
        </w:rPr>
        <w:t>A data a que se refere o art. 1º poderá ser celebrada com realizações de palestras de noções básicas em primeiros socorros</w:t>
      </w:r>
    </w:p>
    <w:p w:rsidR="00CB0D56" w:rsidRPr="00DA3507" w:rsidRDefault="00CB0D56" w:rsidP="00F04C17">
      <w:pPr>
        <w:tabs>
          <w:tab w:val="left" w:pos="709"/>
          <w:tab w:val="left" w:pos="1418"/>
        </w:tabs>
        <w:jc w:val="both"/>
        <w:rPr>
          <w:rFonts w:asciiTheme="minorHAnsi" w:hAnsiTheme="minorHAnsi" w:cstheme="minorHAnsi"/>
          <w:sz w:val="24"/>
          <w:szCs w:val="24"/>
        </w:rPr>
      </w:pPr>
    </w:p>
    <w:p w:rsidR="00AB7BDB" w:rsidRPr="00DA3507" w:rsidRDefault="00AA1E1B" w:rsidP="00AA1E1B">
      <w:pPr>
        <w:tabs>
          <w:tab w:val="left" w:pos="3402"/>
        </w:tabs>
        <w:ind w:left="567" w:right="51"/>
        <w:jc w:val="both"/>
        <w:rPr>
          <w:rFonts w:asciiTheme="minorHAnsi" w:hAnsiTheme="minorHAnsi" w:cstheme="minorHAnsi"/>
          <w:sz w:val="24"/>
          <w:szCs w:val="24"/>
        </w:rPr>
      </w:pPr>
      <w:r w:rsidRPr="00DA3507">
        <w:rPr>
          <w:rFonts w:asciiTheme="minorHAnsi" w:hAnsiTheme="minorHAnsi" w:cstheme="minorHAnsi"/>
          <w:bCs/>
          <w:sz w:val="24"/>
          <w:szCs w:val="24"/>
        </w:rPr>
        <w:t xml:space="preserve">                 </w:t>
      </w:r>
      <w:r w:rsidR="00AB7BDB" w:rsidRPr="00DA3507">
        <w:rPr>
          <w:rFonts w:asciiTheme="minorHAnsi" w:hAnsiTheme="minorHAnsi" w:cstheme="minorHAnsi"/>
          <w:bCs/>
          <w:sz w:val="24"/>
          <w:szCs w:val="24"/>
        </w:rPr>
        <w:t xml:space="preserve">Art. </w:t>
      </w:r>
      <w:r w:rsidRPr="00DA3507">
        <w:rPr>
          <w:rFonts w:asciiTheme="minorHAnsi" w:hAnsiTheme="minorHAnsi" w:cstheme="minorHAnsi"/>
          <w:bCs/>
          <w:sz w:val="24"/>
          <w:szCs w:val="24"/>
        </w:rPr>
        <w:t>3</w:t>
      </w:r>
      <w:r w:rsidR="00AB7BDB" w:rsidRPr="00DA3507">
        <w:rPr>
          <w:rFonts w:asciiTheme="minorHAnsi" w:hAnsiTheme="minorHAnsi" w:cstheme="minorHAnsi"/>
          <w:bCs/>
          <w:sz w:val="24"/>
          <w:szCs w:val="24"/>
        </w:rPr>
        <w:t>º Os recursos necessários para atender as despes</w:t>
      </w:r>
      <w:r w:rsidR="00F607B7" w:rsidRPr="00DA3507">
        <w:rPr>
          <w:rFonts w:asciiTheme="minorHAnsi" w:hAnsiTheme="minorHAnsi" w:cstheme="minorHAnsi"/>
          <w:bCs/>
          <w:sz w:val="24"/>
          <w:szCs w:val="24"/>
        </w:rPr>
        <w:t>as com execução desta lei serão</w:t>
      </w:r>
      <w:r w:rsidR="00AB7BDB" w:rsidRPr="00DA3507">
        <w:rPr>
          <w:rFonts w:asciiTheme="minorHAnsi" w:hAnsiTheme="minorHAnsi" w:cstheme="minorHAnsi"/>
          <w:bCs/>
          <w:sz w:val="24"/>
          <w:szCs w:val="24"/>
        </w:rPr>
        <w:t xml:space="preserve"> obtidos mediante </w:t>
      </w:r>
      <w:r w:rsidR="00F607B7" w:rsidRPr="00DA3507">
        <w:rPr>
          <w:rFonts w:asciiTheme="minorHAnsi" w:hAnsiTheme="minorHAnsi" w:cstheme="minorHAnsi"/>
          <w:bCs/>
          <w:sz w:val="24"/>
          <w:szCs w:val="24"/>
        </w:rPr>
        <w:t>doações</w:t>
      </w:r>
      <w:r w:rsidR="001D007C" w:rsidRPr="00DA3507">
        <w:rPr>
          <w:rFonts w:asciiTheme="minorHAnsi" w:hAnsiTheme="minorHAnsi" w:cstheme="minorHAnsi"/>
          <w:bCs/>
          <w:sz w:val="24"/>
          <w:szCs w:val="24"/>
        </w:rPr>
        <w:t xml:space="preserve"> e </w:t>
      </w:r>
      <w:r w:rsidR="00D21567" w:rsidRPr="00DA3507">
        <w:rPr>
          <w:rFonts w:asciiTheme="minorHAnsi" w:hAnsiTheme="minorHAnsi" w:cstheme="minorHAnsi"/>
          <w:bCs/>
          <w:sz w:val="24"/>
          <w:szCs w:val="24"/>
        </w:rPr>
        <w:t>campanhas</w:t>
      </w:r>
      <w:r w:rsidR="00A975D8" w:rsidRPr="00DA3507">
        <w:rPr>
          <w:rFonts w:asciiTheme="minorHAnsi" w:hAnsiTheme="minorHAnsi" w:cstheme="minorHAnsi"/>
          <w:bCs/>
          <w:sz w:val="24"/>
          <w:szCs w:val="24"/>
        </w:rPr>
        <w:t xml:space="preserve">, </w:t>
      </w:r>
      <w:r w:rsidR="00CB0D56" w:rsidRPr="00DA3507">
        <w:rPr>
          <w:rFonts w:asciiTheme="minorHAnsi" w:hAnsiTheme="minorHAnsi" w:cstheme="minorHAnsi"/>
          <w:bCs/>
          <w:sz w:val="24"/>
          <w:szCs w:val="24"/>
        </w:rPr>
        <w:t xml:space="preserve">podendo ser </w:t>
      </w:r>
      <w:r w:rsidR="00F04C17" w:rsidRPr="00DA3507">
        <w:rPr>
          <w:rFonts w:asciiTheme="minorHAnsi" w:hAnsiTheme="minorHAnsi" w:cstheme="minorHAnsi"/>
          <w:bCs/>
          <w:sz w:val="24"/>
          <w:szCs w:val="24"/>
        </w:rPr>
        <w:t xml:space="preserve">firmado convênio ou parceria </w:t>
      </w:r>
      <w:r w:rsidRPr="00DA3507">
        <w:rPr>
          <w:rFonts w:asciiTheme="minorHAnsi" w:hAnsiTheme="minorHAnsi" w:cstheme="minorHAnsi"/>
          <w:bCs/>
          <w:sz w:val="24"/>
          <w:szCs w:val="24"/>
        </w:rPr>
        <w:t xml:space="preserve">com </w:t>
      </w:r>
      <w:r w:rsidRPr="00DA3507">
        <w:rPr>
          <w:rFonts w:asciiTheme="minorHAnsi" w:hAnsiTheme="minorHAnsi" w:cstheme="minorHAnsi"/>
          <w:color w:val="000000"/>
          <w:sz w:val="24"/>
          <w:szCs w:val="24"/>
        </w:rPr>
        <w:t>entidades e instituições especializadas</w:t>
      </w:r>
      <w:r w:rsidR="00F04C17" w:rsidRPr="00DA3507">
        <w:rPr>
          <w:rFonts w:asciiTheme="minorHAnsi" w:hAnsiTheme="minorHAnsi" w:cstheme="minorHAnsi"/>
          <w:bCs/>
          <w:sz w:val="24"/>
          <w:szCs w:val="24"/>
        </w:rPr>
        <w:t xml:space="preserve"> </w:t>
      </w:r>
      <w:r w:rsidRPr="00DA3507">
        <w:rPr>
          <w:rFonts w:asciiTheme="minorHAnsi" w:hAnsiTheme="minorHAnsi" w:cstheme="minorHAnsi"/>
          <w:bCs/>
          <w:sz w:val="24"/>
          <w:szCs w:val="24"/>
        </w:rPr>
        <w:t xml:space="preserve">que </w:t>
      </w:r>
      <w:r w:rsidR="00F04C17" w:rsidRPr="00DA3507">
        <w:rPr>
          <w:rFonts w:asciiTheme="minorHAnsi" w:hAnsiTheme="minorHAnsi" w:cstheme="minorHAnsi"/>
          <w:bCs/>
          <w:sz w:val="24"/>
          <w:szCs w:val="24"/>
        </w:rPr>
        <w:t xml:space="preserve">atuem nesta área, </w:t>
      </w:r>
      <w:r w:rsidR="00A975D8" w:rsidRPr="00DA3507">
        <w:rPr>
          <w:rFonts w:asciiTheme="minorHAnsi" w:hAnsiTheme="minorHAnsi" w:cstheme="minorHAnsi"/>
          <w:bCs/>
          <w:sz w:val="24"/>
          <w:szCs w:val="24"/>
        </w:rPr>
        <w:t>sem acarretar ônus para o M</w:t>
      </w:r>
      <w:r w:rsidR="00D21567" w:rsidRPr="00DA3507">
        <w:rPr>
          <w:rFonts w:asciiTheme="minorHAnsi" w:hAnsiTheme="minorHAnsi" w:cstheme="minorHAnsi"/>
          <w:bCs/>
          <w:sz w:val="24"/>
          <w:szCs w:val="24"/>
        </w:rPr>
        <w:t>unicípio</w:t>
      </w:r>
      <w:r w:rsidR="001D007C" w:rsidRPr="00DA3507">
        <w:rPr>
          <w:rFonts w:asciiTheme="minorHAnsi" w:hAnsiTheme="minorHAnsi" w:cstheme="minorHAnsi"/>
          <w:bCs/>
          <w:sz w:val="24"/>
          <w:szCs w:val="24"/>
        </w:rPr>
        <w:t>.</w:t>
      </w:r>
    </w:p>
    <w:p w:rsidR="00D21567" w:rsidRPr="00DA3507" w:rsidRDefault="00D21567" w:rsidP="00F04C17">
      <w:pPr>
        <w:tabs>
          <w:tab w:val="left" w:pos="709"/>
          <w:tab w:val="left" w:pos="1418"/>
        </w:tabs>
        <w:jc w:val="both"/>
        <w:rPr>
          <w:rFonts w:asciiTheme="minorHAnsi" w:hAnsiTheme="minorHAnsi" w:cstheme="minorHAnsi"/>
          <w:bCs/>
          <w:sz w:val="24"/>
          <w:szCs w:val="24"/>
        </w:rPr>
      </w:pPr>
    </w:p>
    <w:p w:rsidR="00D21567" w:rsidRPr="00DA3507" w:rsidRDefault="00F04C17" w:rsidP="00F04C17">
      <w:pPr>
        <w:tabs>
          <w:tab w:val="left" w:pos="709"/>
          <w:tab w:val="left" w:pos="1418"/>
        </w:tabs>
        <w:jc w:val="both"/>
        <w:rPr>
          <w:rFonts w:asciiTheme="minorHAnsi" w:hAnsiTheme="minorHAnsi" w:cstheme="minorHAnsi"/>
          <w:sz w:val="24"/>
          <w:szCs w:val="24"/>
        </w:rPr>
      </w:pPr>
      <w:r w:rsidRPr="00DA3507">
        <w:rPr>
          <w:rFonts w:asciiTheme="minorHAnsi" w:hAnsiTheme="minorHAnsi" w:cstheme="minorHAnsi"/>
          <w:bCs/>
          <w:sz w:val="24"/>
          <w:szCs w:val="24"/>
        </w:rPr>
        <w:tab/>
      </w:r>
      <w:r w:rsidRPr="00DA3507">
        <w:rPr>
          <w:rFonts w:asciiTheme="minorHAnsi" w:hAnsiTheme="minorHAnsi" w:cstheme="minorHAnsi"/>
          <w:bCs/>
          <w:sz w:val="24"/>
          <w:szCs w:val="24"/>
        </w:rPr>
        <w:tab/>
      </w:r>
      <w:r w:rsidR="00D21567" w:rsidRPr="00DA3507">
        <w:rPr>
          <w:rFonts w:asciiTheme="minorHAnsi" w:hAnsiTheme="minorHAnsi" w:cstheme="minorHAnsi"/>
          <w:bCs/>
          <w:sz w:val="24"/>
          <w:szCs w:val="24"/>
        </w:rPr>
        <w:t xml:space="preserve">Art. </w:t>
      </w:r>
      <w:r w:rsidR="00AA1E1B" w:rsidRPr="00DA3507">
        <w:rPr>
          <w:rFonts w:asciiTheme="minorHAnsi" w:hAnsiTheme="minorHAnsi" w:cstheme="minorHAnsi"/>
          <w:bCs/>
          <w:sz w:val="24"/>
          <w:szCs w:val="24"/>
        </w:rPr>
        <w:t>4</w:t>
      </w:r>
      <w:r w:rsidR="00D21567" w:rsidRPr="00DA3507">
        <w:rPr>
          <w:rFonts w:asciiTheme="minorHAnsi" w:hAnsiTheme="minorHAnsi" w:cstheme="minorHAnsi"/>
          <w:bCs/>
          <w:sz w:val="24"/>
          <w:szCs w:val="24"/>
        </w:rPr>
        <w:t>º Esta lei entra em vigor na data de sua publicação.</w:t>
      </w:r>
    </w:p>
    <w:p w:rsidR="00F2098D" w:rsidRPr="00DA3507" w:rsidRDefault="00F2098D" w:rsidP="00101B90">
      <w:pPr>
        <w:jc w:val="both"/>
        <w:rPr>
          <w:rFonts w:asciiTheme="minorHAnsi" w:hAnsiTheme="minorHAnsi" w:cstheme="minorHAnsi"/>
          <w:sz w:val="24"/>
          <w:szCs w:val="24"/>
        </w:rPr>
      </w:pPr>
    </w:p>
    <w:p w:rsidR="00BD7B8E" w:rsidRPr="00DA3507" w:rsidRDefault="008C0933" w:rsidP="00101B90">
      <w:pPr>
        <w:jc w:val="center"/>
        <w:rPr>
          <w:rFonts w:asciiTheme="minorHAnsi" w:hAnsiTheme="minorHAnsi" w:cstheme="minorHAnsi"/>
          <w:sz w:val="24"/>
          <w:szCs w:val="24"/>
        </w:rPr>
      </w:pPr>
      <w:r w:rsidRPr="00DA3507">
        <w:rPr>
          <w:rFonts w:asciiTheme="minorHAnsi" w:hAnsiTheme="minorHAnsi" w:cstheme="minorHAnsi"/>
          <w:sz w:val="24"/>
          <w:szCs w:val="24"/>
        </w:rPr>
        <w:t xml:space="preserve">Sala de </w:t>
      </w:r>
      <w:r w:rsidR="00163233" w:rsidRPr="00DA3507">
        <w:rPr>
          <w:rFonts w:asciiTheme="minorHAnsi" w:hAnsiTheme="minorHAnsi" w:cstheme="minorHAnsi"/>
          <w:sz w:val="24"/>
          <w:szCs w:val="24"/>
        </w:rPr>
        <w:t>S</w:t>
      </w:r>
      <w:r w:rsidRPr="00DA3507">
        <w:rPr>
          <w:rFonts w:asciiTheme="minorHAnsi" w:hAnsiTheme="minorHAnsi" w:cstheme="minorHAnsi"/>
          <w:sz w:val="24"/>
          <w:szCs w:val="24"/>
        </w:rPr>
        <w:t xml:space="preserve">essões Plínio de Carvalho, </w:t>
      </w:r>
      <w:r w:rsidR="00AA1E1B" w:rsidRPr="00DA3507">
        <w:rPr>
          <w:rFonts w:asciiTheme="minorHAnsi" w:hAnsiTheme="minorHAnsi" w:cstheme="minorHAnsi"/>
          <w:sz w:val="24"/>
          <w:szCs w:val="24"/>
        </w:rPr>
        <w:t>28</w:t>
      </w:r>
      <w:r w:rsidR="00BD7B8E" w:rsidRPr="00DA3507">
        <w:rPr>
          <w:rFonts w:asciiTheme="minorHAnsi" w:hAnsiTheme="minorHAnsi" w:cstheme="minorHAnsi"/>
          <w:sz w:val="24"/>
          <w:szCs w:val="24"/>
        </w:rPr>
        <w:t xml:space="preserve"> de </w:t>
      </w:r>
      <w:r w:rsidR="00AA1E1B" w:rsidRPr="00DA3507">
        <w:rPr>
          <w:rFonts w:asciiTheme="minorHAnsi" w:hAnsiTheme="minorHAnsi" w:cstheme="minorHAnsi"/>
          <w:sz w:val="24"/>
          <w:szCs w:val="24"/>
        </w:rPr>
        <w:t>fevereiro</w:t>
      </w:r>
      <w:r w:rsidR="00BD7B8E" w:rsidRPr="00DA3507">
        <w:rPr>
          <w:rFonts w:asciiTheme="minorHAnsi" w:hAnsiTheme="minorHAnsi" w:cstheme="minorHAnsi"/>
          <w:sz w:val="24"/>
          <w:szCs w:val="24"/>
        </w:rPr>
        <w:t xml:space="preserve"> de 201</w:t>
      </w:r>
      <w:r w:rsidR="00AA1E1B" w:rsidRPr="00DA3507">
        <w:rPr>
          <w:rFonts w:asciiTheme="minorHAnsi" w:hAnsiTheme="minorHAnsi" w:cstheme="minorHAnsi"/>
          <w:sz w:val="24"/>
          <w:szCs w:val="24"/>
        </w:rPr>
        <w:t>8</w:t>
      </w:r>
      <w:r w:rsidR="00BD7B8E" w:rsidRPr="00DA3507">
        <w:rPr>
          <w:rFonts w:asciiTheme="minorHAnsi" w:hAnsiTheme="minorHAnsi" w:cstheme="minorHAnsi"/>
          <w:sz w:val="24"/>
          <w:szCs w:val="24"/>
        </w:rPr>
        <w:t>.</w:t>
      </w:r>
    </w:p>
    <w:p w:rsidR="00617E3B" w:rsidRPr="00DA3507" w:rsidRDefault="00617E3B" w:rsidP="00101B90">
      <w:pPr>
        <w:jc w:val="center"/>
        <w:rPr>
          <w:rFonts w:asciiTheme="minorHAnsi" w:hAnsiTheme="minorHAnsi" w:cstheme="minorHAnsi"/>
          <w:sz w:val="24"/>
          <w:szCs w:val="24"/>
        </w:rPr>
      </w:pPr>
    </w:p>
    <w:p w:rsidR="00617E3B" w:rsidRPr="00101B90" w:rsidRDefault="00617E3B" w:rsidP="00101B90">
      <w:pPr>
        <w:jc w:val="center"/>
        <w:rPr>
          <w:rFonts w:asciiTheme="minorHAnsi" w:hAnsiTheme="minorHAnsi"/>
          <w:sz w:val="24"/>
          <w:szCs w:val="24"/>
        </w:rPr>
      </w:pPr>
    </w:p>
    <w:p w:rsidR="00617E3B" w:rsidRPr="00101B90" w:rsidRDefault="004C1084" w:rsidP="00101B90">
      <w:pPr>
        <w:jc w:val="center"/>
        <w:rPr>
          <w:rFonts w:asciiTheme="minorHAnsi" w:hAnsiTheme="minorHAnsi" w:cs="Arial"/>
          <w:b/>
          <w:bCs/>
          <w:sz w:val="24"/>
          <w:szCs w:val="24"/>
        </w:rPr>
      </w:pPr>
      <w:r>
        <w:rPr>
          <w:rFonts w:asciiTheme="minorHAnsi" w:hAnsiTheme="minorHAnsi" w:cs="Arial"/>
          <w:b/>
          <w:bCs/>
          <w:sz w:val="24"/>
          <w:szCs w:val="24"/>
        </w:rPr>
        <w:t>EDSON HEL</w:t>
      </w:r>
    </w:p>
    <w:p w:rsidR="00617E3B" w:rsidRPr="00101B90" w:rsidRDefault="00617E3B" w:rsidP="00101B90">
      <w:pPr>
        <w:jc w:val="center"/>
        <w:rPr>
          <w:rFonts w:asciiTheme="minorHAnsi" w:hAnsiTheme="minorHAnsi" w:cs="Arial"/>
          <w:sz w:val="24"/>
          <w:szCs w:val="24"/>
        </w:rPr>
      </w:pPr>
      <w:r w:rsidRPr="00101B90">
        <w:rPr>
          <w:rFonts w:asciiTheme="minorHAnsi" w:hAnsiTheme="minorHAnsi" w:cs="Arial"/>
          <w:sz w:val="24"/>
          <w:szCs w:val="24"/>
        </w:rPr>
        <w:t>Vereador</w:t>
      </w:r>
      <w:r w:rsidR="00183748" w:rsidRPr="00101B90">
        <w:rPr>
          <w:rFonts w:asciiTheme="minorHAnsi" w:hAnsiTheme="minorHAnsi" w:cs="Arial"/>
          <w:sz w:val="24"/>
          <w:szCs w:val="24"/>
        </w:rPr>
        <w:t xml:space="preserve"> </w:t>
      </w:r>
    </w:p>
    <w:p w:rsidR="00D26508" w:rsidRPr="00101B90" w:rsidRDefault="00D26508" w:rsidP="00101B90">
      <w:pPr>
        <w:jc w:val="center"/>
        <w:rPr>
          <w:rFonts w:asciiTheme="minorHAnsi" w:hAnsiTheme="minorHAnsi" w:cs="Arial"/>
          <w:sz w:val="24"/>
          <w:szCs w:val="24"/>
        </w:rPr>
      </w:pPr>
    </w:p>
    <w:p w:rsidR="00A975D8" w:rsidRDefault="00A975D8">
      <w:pPr>
        <w:autoSpaceDE/>
        <w:autoSpaceDN/>
        <w:rPr>
          <w:rFonts w:asciiTheme="minorHAnsi" w:hAnsiTheme="minorHAnsi"/>
          <w:sz w:val="16"/>
          <w:szCs w:val="16"/>
        </w:rPr>
      </w:pPr>
      <w:r>
        <w:rPr>
          <w:rFonts w:asciiTheme="minorHAnsi" w:hAnsiTheme="minorHAnsi"/>
          <w:sz w:val="16"/>
          <w:szCs w:val="16"/>
        </w:rPr>
        <w:br w:type="page"/>
      </w:r>
    </w:p>
    <w:p w:rsidR="009A459E" w:rsidRPr="0059185C" w:rsidRDefault="0059185C" w:rsidP="0059185C">
      <w:pPr>
        <w:spacing w:before="60" w:after="60"/>
        <w:jc w:val="center"/>
        <w:rPr>
          <w:b/>
          <w:sz w:val="32"/>
          <w:szCs w:val="32"/>
        </w:rPr>
      </w:pPr>
      <w:r>
        <w:rPr>
          <w:b/>
          <w:sz w:val="32"/>
          <w:szCs w:val="32"/>
        </w:rPr>
        <w:lastRenderedPageBreak/>
        <w:t>JUSTIFICATIVA</w:t>
      </w:r>
    </w:p>
    <w:p w:rsidR="007677E5" w:rsidRPr="0059185C" w:rsidRDefault="007677E5" w:rsidP="00101B90">
      <w:pPr>
        <w:spacing w:before="60" w:after="60"/>
        <w:ind w:firstLine="1701"/>
        <w:rPr>
          <w:rFonts w:asciiTheme="minorHAnsi" w:hAnsiTheme="minorHAnsi" w:cs="Arial"/>
          <w:sz w:val="24"/>
          <w:szCs w:val="24"/>
        </w:rPr>
      </w:pPr>
    </w:p>
    <w:p w:rsidR="00320540" w:rsidRPr="00CE6824" w:rsidRDefault="00F04C17" w:rsidP="00CE6824">
      <w:pPr>
        <w:tabs>
          <w:tab w:val="left" w:pos="709"/>
          <w:tab w:val="left" w:pos="1418"/>
        </w:tabs>
        <w:rPr>
          <w:rFonts w:asciiTheme="minorHAnsi" w:hAnsiTheme="minorHAnsi" w:cstheme="minorHAnsi"/>
          <w:color w:val="000000" w:themeColor="text1"/>
          <w:sz w:val="24"/>
          <w:szCs w:val="24"/>
        </w:rPr>
      </w:pPr>
      <w:r>
        <w:rPr>
          <w:rFonts w:asciiTheme="minorHAnsi" w:hAnsiTheme="minorHAnsi" w:cs="Arial"/>
          <w:sz w:val="24"/>
          <w:szCs w:val="24"/>
        </w:rPr>
        <w:tab/>
      </w:r>
      <w:r>
        <w:rPr>
          <w:rFonts w:asciiTheme="minorHAnsi" w:hAnsiTheme="minorHAnsi" w:cs="Arial"/>
          <w:sz w:val="24"/>
          <w:szCs w:val="24"/>
        </w:rPr>
        <w:tab/>
      </w:r>
      <w:r w:rsidR="00DA3507" w:rsidRPr="00CE6824">
        <w:rPr>
          <w:rFonts w:asciiTheme="minorHAnsi" w:hAnsiTheme="minorHAnsi" w:cstheme="minorHAnsi"/>
          <w:color w:val="000000" w:themeColor="text1"/>
          <w:sz w:val="24"/>
          <w:szCs w:val="24"/>
          <w:shd w:val="clear" w:color="auto" w:fill="FFFFFF"/>
        </w:rPr>
        <w:t>Parece que nunca acontece nada, </w:t>
      </w:r>
      <w:hyperlink r:id="rId9" w:history="1">
        <w:r w:rsidR="00DA3507" w:rsidRPr="00CE6824">
          <w:rPr>
            <w:rStyle w:val="Hyperlink"/>
            <w:rFonts w:asciiTheme="minorHAnsi" w:hAnsiTheme="minorHAnsi" w:cstheme="minorHAnsi"/>
            <w:color w:val="000000" w:themeColor="text1"/>
            <w:sz w:val="24"/>
            <w:szCs w:val="24"/>
            <w:u w:val="none"/>
            <w:shd w:val="clear" w:color="auto" w:fill="FFFFFF"/>
          </w:rPr>
          <w:t>até que o acidente ocorre de repente e de surpresa</w:t>
        </w:r>
      </w:hyperlink>
      <w:r w:rsidR="00DA3507" w:rsidRPr="00CE6824">
        <w:rPr>
          <w:rFonts w:asciiTheme="minorHAnsi" w:hAnsiTheme="minorHAnsi" w:cstheme="minorHAnsi"/>
          <w:color w:val="000000" w:themeColor="text1"/>
          <w:sz w:val="24"/>
          <w:szCs w:val="24"/>
          <w:shd w:val="clear" w:color="auto" w:fill="FFFFFF"/>
        </w:rPr>
        <w:t>. Por este motivo, todos nós devemos estar preparados e saber agir durante os primeiros minutos até que o socorro médico chegue. Algumas simples e eficazes ações, em muitos casos, podem salvar uma vida quando se trata de crianças pequenas. O dia 12 de setembro se celebra o </w:t>
      </w:r>
      <w:hyperlink r:id="rId10" w:history="1">
        <w:r w:rsidR="00DA3507" w:rsidRPr="00CE6824">
          <w:rPr>
            <w:rStyle w:val="Hyperlink"/>
            <w:rFonts w:asciiTheme="minorHAnsi" w:hAnsiTheme="minorHAnsi" w:cstheme="minorHAnsi"/>
            <w:color w:val="000000" w:themeColor="text1"/>
            <w:sz w:val="24"/>
            <w:szCs w:val="24"/>
            <w:u w:val="none"/>
            <w:shd w:val="clear" w:color="auto" w:fill="FFFFFF"/>
          </w:rPr>
          <w:t>Dia Mundial dos Primeiros Socorros</w:t>
        </w:r>
      </w:hyperlink>
    </w:p>
    <w:p w:rsidR="00DA3507" w:rsidRPr="00CE6824" w:rsidRDefault="00DA3507" w:rsidP="00CE6824">
      <w:pPr>
        <w:tabs>
          <w:tab w:val="left" w:pos="709"/>
          <w:tab w:val="left" w:pos="1418"/>
        </w:tabs>
        <w:rPr>
          <w:rFonts w:asciiTheme="minorHAnsi" w:hAnsiTheme="minorHAnsi" w:cstheme="minorHAnsi"/>
          <w:color w:val="000000" w:themeColor="text1"/>
          <w:sz w:val="24"/>
          <w:szCs w:val="24"/>
          <w:shd w:val="clear" w:color="auto" w:fill="FFFFFF"/>
        </w:rPr>
      </w:pPr>
      <w:hyperlink r:id="rId11" w:history="1">
        <w:r w:rsidRPr="00CE6824">
          <w:rPr>
            <w:rStyle w:val="Hyperlink"/>
            <w:rFonts w:asciiTheme="minorHAnsi" w:hAnsiTheme="minorHAnsi" w:cstheme="minorHAnsi"/>
            <w:color w:val="000000" w:themeColor="text1"/>
            <w:sz w:val="24"/>
            <w:szCs w:val="24"/>
            <w:u w:val="none"/>
            <w:shd w:val="clear" w:color="auto" w:fill="FFFFFF"/>
          </w:rPr>
          <w:t>As principais lesões que acontecem nos lares</w:t>
        </w:r>
      </w:hyperlink>
      <w:r w:rsidRPr="00CE6824">
        <w:rPr>
          <w:rFonts w:asciiTheme="minorHAnsi" w:hAnsiTheme="minorHAnsi" w:cstheme="minorHAnsi"/>
          <w:color w:val="000000" w:themeColor="text1"/>
          <w:sz w:val="24"/>
          <w:szCs w:val="24"/>
          <w:shd w:val="clear" w:color="auto" w:fill="FFFFFF"/>
        </w:rPr>
        <w:t> são as quedas, as pancadas contra objetos, os cortes, as queimaduras, as intoxicações, os corpos estranhos e a </w:t>
      </w:r>
      <w:hyperlink r:id="rId12" w:history="1">
        <w:r w:rsidRPr="00CE6824">
          <w:rPr>
            <w:rStyle w:val="Hyperlink"/>
            <w:rFonts w:asciiTheme="minorHAnsi" w:hAnsiTheme="minorHAnsi" w:cstheme="minorHAnsi"/>
            <w:color w:val="000000" w:themeColor="text1"/>
            <w:sz w:val="24"/>
            <w:szCs w:val="24"/>
            <w:u w:val="none"/>
            <w:shd w:val="clear" w:color="auto" w:fill="FFFFFF"/>
          </w:rPr>
          <w:t>asfixia</w:t>
        </w:r>
      </w:hyperlink>
      <w:r w:rsidRPr="00CE6824">
        <w:rPr>
          <w:rFonts w:asciiTheme="minorHAnsi" w:hAnsiTheme="minorHAnsi" w:cstheme="minorHAnsi"/>
          <w:color w:val="000000" w:themeColor="text1"/>
          <w:sz w:val="24"/>
          <w:szCs w:val="24"/>
          <w:shd w:val="clear" w:color="auto" w:fill="FFFFFF"/>
        </w:rPr>
        <w:t xml:space="preserve">. Os grupos mais vulneráveis são as crianças, especialmente as menores de </w:t>
      </w:r>
      <w:proofErr w:type="gramStart"/>
      <w:r w:rsidRPr="00CE6824">
        <w:rPr>
          <w:rFonts w:asciiTheme="minorHAnsi" w:hAnsiTheme="minorHAnsi" w:cstheme="minorHAnsi"/>
          <w:color w:val="000000" w:themeColor="text1"/>
          <w:sz w:val="24"/>
          <w:szCs w:val="24"/>
          <w:shd w:val="clear" w:color="auto" w:fill="FFFFFF"/>
        </w:rPr>
        <w:t>4</w:t>
      </w:r>
      <w:proofErr w:type="gramEnd"/>
      <w:r w:rsidRPr="00CE6824">
        <w:rPr>
          <w:rFonts w:asciiTheme="minorHAnsi" w:hAnsiTheme="minorHAnsi" w:cstheme="minorHAnsi"/>
          <w:color w:val="000000" w:themeColor="text1"/>
          <w:sz w:val="24"/>
          <w:szCs w:val="24"/>
          <w:shd w:val="clear" w:color="auto" w:fill="FFFFFF"/>
        </w:rPr>
        <w:t xml:space="preserve"> anos, as mulheres e as pessoas idosas</w:t>
      </w:r>
      <w:r w:rsidR="00CE6824" w:rsidRPr="00CE6824">
        <w:rPr>
          <w:rFonts w:asciiTheme="minorHAnsi" w:hAnsiTheme="minorHAnsi" w:cstheme="minorHAnsi"/>
          <w:color w:val="000000" w:themeColor="text1"/>
          <w:sz w:val="24"/>
          <w:szCs w:val="24"/>
          <w:shd w:val="clear" w:color="auto" w:fill="FFFFFF"/>
        </w:rPr>
        <w:t>, mais de 200 mil pessoas morrem anualmente no Brasil por não terem um atendimento primário</w:t>
      </w:r>
    </w:p>
    <w:p w:rsidR="00CE6824" w:rsidRPr="00CE6824" w:rsidRDefault="00CE6824" w:rsidP="00CE6824">
      <w:pPr>
        <w:pStyle w:val="NormalWeb"/>
        <w:spacing w:before="240" w:beforeAutospacing="0" w:after="240" w:afterAutospacing="0"/>
        <w:rPr>
          <w:rFonts w:asciiTheme="minorHAnsi" w:hAnsiTheme="minorHAnsi" w:cstheme="minorHAnsi"/>
          <w:color w:val="000000" w:themeColor="text1"/>
        </w:rPr>
      </w:pPr>
      <w:r w:rsidRPr="00CE6824">
        <w:rPr>
          <w:rFonts w:asciiTheme="minorHAnsi" w:hAnsiTheme="minorHAnsi" w:cstheme="minorHAnsi"/>
          <w:color w:val="000000" w:themeColor="text1"/>
        </w:rPr>
        <w:t xml:space="preserve">Qualquer pessoa pode eventualmente passar por situações de emergência por motivos de lesões, acidentes, ou condições de saúde, seja em casa, no trabalho ou no trânsito. É nesse momento que entra a importância de ter </w:t>
      </w:r>
      <w:proofErr w:type="gramStart"/>
      <w:r w:rsidRPr="00CE6824">
        <w:rPr>
          <w:rFonts w:asciiTheme="minorHAnsi" w:hAnsiTheme="minorHAnsi" w:cstheme="minorHAnsi"/>
          <w:color w:val="000000" w:themeColor="text1"/>
        </w:rPr>
        <w:t>um certo</w:t>
      </w:r>
      <w:proofErr w:type="gramEnd"/>
      <w:r w:rsidRPr="00CE6824">
        <w:rPr>
          <w:rFonts w:asciiTheme="minorHAnsi" w:hAnsiTheme="minorHAnsi" w:cstheme="minorHAnsi"/>
          <w:color w:val="000000" w:themeColor="text1"/>
        </w:rPr>
        <w:t xml:space="preserve"> conhecimento em Primeiros Socorros. Porém, é importante saber como proceder antes de querer ajudar alguém, para não piorar a situação.</w:t>
      </w:r>
    </w:p>
    <w:p w:rsidR="00CE6824" w:rsidRPr="00CE6824" w:rsidRDefault="00CE6824" w:rsidP="00CE6824">
      <w:pPr>
        <w:pStyle w:val="NormalWeb"/>
        <w:spacing w:before="240" w:beforeAutospacing="0" w:after="240" w:afterAutospacing="0"/>
        <w:rPr>
          <w:rFonts w:asciiTheme="minorHAnsi" w:hAnsiTheme="minorHAnsi" w:cstheme="minorHAnsi"/>
          <w:color w:val="000000" w:themeColor="text1"/>
        </w:rPr>
      </w:pPr>
      <w:r w:rsidRPr="00CE6824">
        <w:rPr>
          <w:rFonts w:asciiTheme="minorHAnsi" w:hAnsiTheme="minorHAnsi" w:cstheme="minorHAnsi"/>
          <w:color w:val="000000" w:themeColor="text1"/>
        </w:rPr>
        <w:t>Muitas pessoas acabam entrando em pânico em determinadas situações de emergência, e com isso, evitam tentar ajudar. O ideal é sempre manter a calma, e chamar rapidamente o resgate profissional. Após isso, você apenas deverá aplicar qualquer procedimento se tiver conhecimento no que está fazendo. Caso tenha dúvidas, o ideal é aguardar o auxílio médico e se possível, apenas proteger o acidentado de perigos maiores.</w:t>
      </w:r>
    </w:p>
    <w:p w:rsidR="00CE6824" w:rsidRDefault="00CE6824" w:rsidP="00CE6824">
      <w:pPr>
        <w:tabs>
          <w:tab w:val="left" w:pos="709"/>
          <w:tab w:val="left" w:pos="1418"/>
        </w:tabs>
        <w:rPr>
          <w:rFonts w:asciiTheme="minorHAnsi" w:hAnsiTheme="minorHAnsi" w:cs="Arial"/>
          <w:sz w:val="24"/>
          <w:szCs w:val="24"/>
        </w:rPr>
      </w:pPr>
      <w:r w:rsidRPr="00CE6824">
        <w:rPr>
          <w:rFonts w:asciiTheme="minorHAnsi" w:hAnsiTheme="minorHAnsi" w:cstheme="minorHAnsi"/>
          <w:color w:val="000000" w:themeColor="text1"/>
          <w:sz w:val="24"/>
          <w:szCs w:val="24"/>
          <w:shd w:val="clear" w:color="auto" w:fill="FFFFFF"/>
        </w:rPr>
        <w:t xml:space="preserve">Infelizmente, no Brasil, muitas pessoas ainda não sabem o que é primeiros socorros e qual a importância de se ter um conhecimento básico sobre prestar um auxílio imediato em caso de emergência. Como o próprio nome já diz os primeiros socorros </w:t>
      </w:r>
      <w:proofErr w:type="gramStart"/>
      <w:r w:rsidRPr="00CE6824">
        <w:rPr>
          <w:rFonts w:asciiTheme="minorHAnsi" w:hAnsiTheme="minorHAnsi" w:cstheme="minorHAnsi"/>
          <w:color w:val="000000" w:themeColor="text1"/>
          <w:sz w:val="24"/>
          <w:szCs w:val="24"/>
          <w:shd w:val="clear" w:color="auto" w:fill="FFFFFF"/>
        </w:rPr>
        <w:t>são</w:t>
      </w:r>
      <w:proofErr w:type="gramEnd"/>
      <w:r w:rsidRPr="00CE6824">
        <w:rPr>
          <w:rFonts w:asciiTheme="minorHAnsi" w:hAnsiTheme="minorHAnsi" w:cstheme="minorHAnsi"/>
          <w:color w:val="000000" w:themeColor="text1"/>
          <w:sz w:val="24"/>
          <w:szCs w:val="24"/>
          <w:shd w:val="clear" w:color="auto" w:fill="FFFFFF"/>
        </w:rPr>
        <w:t xml:space="preserve"> medidas tomadas imediatamente, ou logo após, uma pessoa apresentar, por exemplo, sintomas que possam indicar que ela esteja em perigo de morte. Essas medidas visam sanar, ou estabilizar a vítima, até que ela seja atendida por profissionais especializados. Ter conhecimento sobre algumas técnicas pode salvar vidas. Não precisa ser uma vítima de atropelamento, algo bem simples como engasgar ou situação de desmaio pode colocar uma vida em risco se ela não tiver o atendimento</w:t>
      </w:r>
      <w:r>
        <w:rPr>
          <w:rFonts w:ascii="Helvetica" w:hAnsi="Helvetica"/>
          <w:color w:val="333333"/>
          <w:sz w:val="21"/>
          <w:szCs w:val="21"/>
          <w:shd w:val="clear" w:color="auto" w:fill="FFFFFF"/>
        </w:rPr>
        <w:t xml:space="preserve"> </w:t>
      </w:r>
      <w:r w:rsidRPr="00CE6824">
        <w:rPr>
          <w:rFonts w:ascii="Helvetica" w:hAnsi="Helvetica"/>
          <w:color w:val="000000" w:themeColor="text1"/>
          <w:sz w:val="21"/>
          <w:szCs w:val="21"/>
          <w:shd w:val="clear" w:color="auto" w:fill="FFFFFF"/>
        </w:rPr>
        <w:t>adequado.</w:t>
      </w:r>
      <w:r w:rsidRPr="00CE6824">
        <w:rPr>
          <w:rFonts w:ascii="Helvetica" w:hAnsi="Helvetica"/>
          <w:color w:val="333333"/>
          <w:sz w:val="21"/>
          <w:szCs w:val="21"/>
        </w:rPr>
        <w:br/>
      </w:r>
      <w:r>
        <w:rPr>
          <w:rFonts w:ascii="Helvetica" w:hAnsi="Helvetica"/>
          <w:color w:val="333333"/>
          <w:sz w:val="21"/>
          <w:szCs w:val="21"/>
        </w:rPr>
        <w:br/>
      </w:r>
    </w:p>
    <w:p w:rsidR="00102E2A" w:rsidRPr="00101B90" w:rsidRDefault="00102E2A" w:rsidP="00F04C17">
      <w:pPr>
        <w:tabs>
          <w:tab w:val="left" w:pos="709"/>
          <w:tab w:val="left" w:pos="1418"/>
        </w:tabs>
        <w:jc w:val="both"/>
        <w:rPr>
          <w:rFonts w:asciiTheme="minorHAnsi" w:hAnsiTheme="minorHAnsi" w:cs="Arial"/>
          <w:sz w:val="24"/>
          <w:szCs w:val="24"/>
        </w:rPr>
      </w:pPr>
    </w:p>
    <w:p w:rsidR="00320540" w:rsidRPr="00101B90" w:rsidRDefault="00320540" w:rsidP="00320540">
      <w:pPr>
        <w:jc w:val="center"/>
        <w:rPr>
          <w:rFonts w:asciiTheme="minorHAnsi" w:hAnsiTheme="minorHAnsi"/>
          <w:sz w:val="24"/>
          <w:szCs w:val="24"/>
        </w:rPr>
      </w:pPr>
    </w:p>
    <w:p w:rsidR="00320540" w:rsidRPr="00101B90" w:rsidRDefault="004C1084" w:rsidP="00320540">
      <w:pPr>
        <w:jc w:val="center"/>
        <w:rPr>
          <w:rFonts w:asciiTheme="minorHAnsi" w:hAnsiTheme="minorHAnsi" w:cs="Arial"/>
          <w:b/>
          <w:bCs/>
          <w:sz w:val="24"/>
          <w:szCs w:val="24"/>
        </w:rPr>
      </w:pPr>
      <w:r>
        <w:rPr>
          <w:rFonts w:asciiTheme="minorHAnsi" w:hAnsiTheme="minorHAnsi" w:cs="Arial"/>
          <w:b/>
          <w:bCs/>
          <w:sz w:val="24"/>
          <w:szCs w:val="24"/>
        </w:rPr>
        <w:t>EDSON HEL</w:t>
      </w:r>
    </w:p>
    <w:p w:rsidR="00320540" w:rsidRPr="00101B90" w:rsidRDefault="00320540" w:rsidP="00320540">
      <w:pPr>
        <w:jc w:val="center"/>
        <w:rPr>
          <w:rFonts w:asciiTheme="minorHAnsi" w:hAnsiTheme="minorHAnsi" w:cs="Arial"/>
          <w:sz w:val="24"/>
          <w:szCs w:val="24"/>
        </w:rPr>
      </w:pPr>
      <w:r w:rsidRPr="00101B90">
        <w:rPr>
          <w:rFonts w:asciiTheme="minorHAnsi" w:hAnsiTheme="minorHAnsi" w:cs="Arial"/>
          <w:sz w:val="24"/>
          <w:szCs w:val="24"/>
        </w:rPr>
        <w:t xml:space="preserve">Vereador </w:t>
      </w:r>
    </w:p>
    <w:p w:rsidR="00320540" w:rsidRPr="00320540" w:rsidRDefault="00320540" w:rsidP="00320540">
      <w:pPr>
        <w:spacing w:line="360" w:lineRule="auto"/>
        <w:ind w:firstLine="1418"/>
        <w:jc w:val="both"/>
        <w:rPr>
          <w:rFonts w:asciiTheme="minorHAnsi" w:hAnsiTheme="minorHAnsi" w:cs="Arial"/>
          <w:sz w:val="24"/>
          <w:szCs w:val="24"/>
        </w:rPr>
      </w:pPr>
    </w:p>
    <w:sectPr w:rsidR="00320540" w:rsidRPr="00320540" w:rsidSect="00101B90">
      <w:headerReference w:type="default" r:id="rId13"/>
      <w:pgSz w:w="11907" w:h="16840" w:code="9"/>
      <w:pgMar w:top="1304" w:right="1134" w:bottom="1134" w:left="1701" w:header="709" w:footer="573"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507" w:rsidRDefault="00DA3507">
      <w:r>
        <w:separator/>
      </w:r>
    </w:p>
  </w:endnote>
  <w:endnote w:type="continuationSeparator" w:id="1">
    <w:p w:rsidR="00DA3507" w:rsidRDefault="00DA35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507" w:rsidRDefault="00DA3507">
      <w:r>
        <w:separator/>
      </w:r>
    </w:p>
  </w:footnote>
  <w:footnote w:type="continuationSeparator" w:id="1">
    <w:p w:rsidR="00DA3507" w:rsidRDefault="00DA3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07" w:rsidRDefault="00DA3507"/>
  <w:p w:rsidR="00DA3507" w:rsidRDefault="00DA35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Pr>
  <w:endnotePr>
    <w:endnote w:id="0"/>
    <w:endnote w:id="1"/>
  </w:endnotePr>
  <w:compat/>
  <w:rsids>
    <w:rsidRoot w:val="00D1214B"/>
    <w:rsid w:val="00013BE8"/>
    <w:rsid w:val="000243A4"/>
    <w:rsid w:val="00030FD3"/>
    <w:rsid w:val="00031330"/>
    <w:rsid w:val="00036147"/>
    <w:rsid w:val="000414DC"/>
    <w:rsid w:val="00043509"/>
    <w:rsid w:val="000455F1"/>
    <w:rsid w:val="00047388"/>
    <w:rsid w:val="00067550"/>
    <w:rsid w:val="000816ED"/>
    <w:rsid w:val="00082C72"/>
    <w:rsid w:val="00092A27"/>
    <w:rsid w:val="00096792"/>
    <w:rsid w:val="000A2B57"/>
    <w:rsid w:val="000A4896"/>
    <w:rsid w:val="000C08C4"/>
    <w:rsid w:val="000C3865"/>
    <w:rsid w:val="000D1AF4"/>
    <w:rsid w:val="000D4ECD"/>
    <w:rsid w:val="00101B90"/>
    <w:rsid w:val="00101E81"/>
    <w:rsid w:val="00102E2A"/>
    <w:rsid w:val="00106CC5"/>
    <w:rsid w:val="00124CC9"/>
    <w:rsid w:val="00135655"/>
    <w:rsid w:val="001454E7"/>
    <w:rsid w:val="00163233"/>
    <w:rsid w:val="00183748"/>
    <w:rsid w:val="00183B87"/>
    <w:rsid w:val="001931CA"/>
    <w:rsid w:val="001D007C"/>
    <w:rsid w:val="001D0813"/>
    <w:rsid w:val="001D0DC9"/>
    <w:rsid w:val="001D147E"/>
    <w:rsid w:val="001D6609"/>
    <w:rsid w:val="0021057F"/>
    <w:rsid w:val="002261F3"/>
    <w:rsid w:val="002525FC"/>
    <w:rsid w:val="00252967"/>
    <w:rsid w:val="00257D58"/>
    <w:rsid w:val="00260483"/>
    <w:rsid w:val="00274DE2"/>
    <w:rsid w:val="002B3D5B"/>
    <w:rsid w:val="002C2BAF"/>
    <w:rsid w:val="002C4CEE"/>
    <w:rsid w:val="002C740F"/>
    <w:rsid w:val="002D5444"/>
    <w:rsid w:val="002E397C"/>
    <w:rsid w:val="002F0958"/>
    <w:rsid w:val="002F0F5C"/>
    <w:rsid w:val="00305EA5"/>
    <w:rsid w:val="00320540"/>
    <w:rsid w:val="003348BB"/>
    <w:rsid w:val="003417E4"/>
    <w:rsid w:val="0034678C"/>
    <w:rsid w:val="003467BB"/>
    <w:rsid w:val="00352B23"/>
    <w:rsid w:val="00372447"/>
    <w:rsid w:val="00373083"/>
    <w:rsid w:val="00376E8D"/>
    <w:rsid w:val="00384391"/>
    <w:rsid w:val="00386D43"/>
    <w:rsid w:val="00395E1A"/>
    <w:rsid w:val="003C4198"/>
    <w:rsid w:val="003F629D"/>
    <w:rsid w:val="00412036"/>
    <w:rsid w:val="00420609"/>
    <w:rsid w:val="004217A8"/>
    <w:rsid w:val="00436B85"/>
    <w:rsid w:val="0044774B"/>
    <w:rsid w:val="00451904"/>
    <w:rsid w:val="004566B7"/>
    <w:rsid w:val="00482995"/>
    <w:rsid w:val="004906D5"/>
    <w:rsid w:val="004B7DAD"/>
    <w:rsid w:val="004C1084"/>
    <w:rsid w:val="004C591D"/>
    <w:rsid w:val="004C6950"/>
    <w:rsid w:val="004D3F2D"/>
    <w:rsid w:val="004D67D2"/>
    <w:rsid w:val="004E4A00"/>
    <w:rsid w:val="00507EFA"/>
    <w:rsid w:val="005154B2"/>
    <w:rsid w:val="0052640F"/>
    <w:rsid w:val="00540C68"/>
    <w:rsid w:val="00544D0F"/>
    <w:rsid w:val="0055287E"/>
    <w:rsid w:val="0057375E"/>
    <w:rsid w:val="00573A56"/>
    <w:rsid w:val="0059185C"/>
    <w:rsid w:val="005A7B8E"/>
    <w:rsid w:val="005C2A62"/>
    <w:rsid w:val="005C5C7B"/>
    <w:rsid w:val="005C70B1"/>
    <w:rsid w:val="006153EB"/>
    <w:rsid w:val="00617E3B"/>
    <w:rsid w:val="00630418"/>
    <w:rsid w:val="0064240C"/>
    <w:rsid w:val="00685ED8"/>
    <w:rsid w:val="006A50F2"/>
    <w:rsid w:val="006B7903"/>
    <w:rsid w:val="006C2E63"/>
    <w:rsid w:val="006E2518"/>
    <w:rsid w:val="006E56A3"/>
    <w:rsid w:val="00722E7C"/>
    <w:rsid w:val="00725F51"/>
    <w:rsid w:val="00744699"/>
    <w:rsid w:val="00762B80"/>
    <w:rsid w:val="007677E5"/>
    <w:rsid w:val="007923C9"/>
    <w:rsid w:val="0079596A"/>
    <w:rsid w:val="00795CED"/>
    <w:rsid w:val="00796C7A"/>
    <w:rsid w:val="007A00E6"/>
    <w:rsid w:val="007B260F"/>
    <w:rsid w:val="007C0290"/>
    <w:rsid w:val="007C24FB"/>
    <w:rsid w:val="007D2484"/>
    <w:rsid w:val="007D442E"/>
    <w:rsid w:val="007E577D"/>
    <w:rsid w:val="007F1AE8"/>
    <w:rsid w:val="007F6145"/>
    <w:rsid w:val="00816562"/>
    <w:rsid w:val="00853A8E"/>
    <w:rsid w:val="008576D9"/>
    <w:rsid w:val="008632B2"/>
    <w:rsid w:val="00866A33"/>
    <w:rsid w:val="0087078D"/>
    <w:rsid w:val="00884EBE"/>
    <w:rsid w:val="00895D59"/>
    <w:rsid w:val="008C0933"/>
    <w:rsid w:val="008D0571"/>
    <w:rsid w:val="008F57D4"/>
    <w:rsid w:val="008F6B67"/>
    <w:rsid w:val="0090711C"/>
    <w:rsid w:val="00935C1C"/>
    <w:rsid w:val="009429EB"/>
    <w:rsid w:val="009669D2"/>
    <w:rsid w:val="00977268"/>
    <w:rsid w:val="00992056"/>
    <w:rsid w:val="009A30E3"/>
    <w:rsid w:val="009A459E"/>
    <w:rsid w:val="009A56C3"/>
    <w:rsid w:val="009B1D8D"/>
    <w:rsid w:val="009C15D5"/>
    <w:rsid w:val="009C263F"/>
    <w:rsid w:val="009C2AF6"/>
    <w:rsid w:val="009C752D"/>
    <w:rsid w:val="009D327D"/>
    <w:rsid w:val="009D4C5B"/>
    <w:rsid w:val="009D7ED1"/>
    <w:rsid w:val="009F60B8"/>
    <w:rsid w:val="00A02206"/>
    <w:rsid w:val="00A03CA7"/>
    <w:rsid w:val="00A15275"/>
    <w:rsid w:val="00A1567C"/>
    <w:rsid w:val="00A15980"/>
    <w:rsid w:val="00A16911"/>
    <w:rsid w:val="00A17BE7"/>
    <w:rsid w:val="00A22C07"/>
    <w:rsid w:val="00A24AC1"/>
    <w:rsid w:val="00A32DCE"/>
    <w:rsid w:val="00A35065"/>
    <w:rsid w:val="00A35378"/>
    <w:rsid w:val="00A53900"/>
    <w:rsid w:val="00A568BB"/>
    <w:rsid w:val="00A81EAB"/>
    <w:rsid w:val="00A975D8"/>
    <w:rsid w:val="00AA1E1B"/>
    <w:rsid w:val="00AA5B33"/>
    <w:rsid w:val="00AA5DA7"/>
    <w:rsid w:val="00AA647A"/>
    <w:rsid w:val="00AB0806"/>
    <w:rsid w:val="00AB3CA5"/>
    <w:rsid w:val="00AB60B6"/>
    <w:rsid w:val="00AB7BDB"/>
    <w:rsid w:val="00AC178A"/>
    <w:rsid w:val="00AF058E"/>
    <w:rsid w:val="00B226AE"/>
    <w:rsid w:val="00B25EBE"/>
    <w:rsid w:val="00B42AEF"/>
    <w:rsid w:val="00B509E8"/>
    <w:rsid w:val="00B72296"/>
    <w:rsid w:val="00B81D99"/>
    <w:rsid w:val="00B90E12"/>
    <w:rsid w:val="00B917F3"/>
    <w:rsid w:val="00BA5C95"/>
    <w:rsid w:val="00BC7A66"/>
    <w:rsid w:val="00BD7B8E"/>
    <w:rsid w:val="00BE1181"/>
    <w:rsid w:val="00BE2755"/>
    <w:rsid w:val="00BE7F6E"/>
    <w:rsid w:val="00BF11C8"/>
    <w:rsid w:val="00BF6E0D"/>
    <w:rsid w:val="00C10D7E"/>
    <w:rsid w:val="00C1288B"/>
    <w:rsid w:val="00C22321"/>
    <w:rsid w:val="00C77151"/>
    <w:rsid w:val="00C81486"/>
    <w:rsid w:val="00C859EC"/>
    <w:rsid w:val="00C93492"/>
    <w:rsid w:val="00C9546E"/>
    <w:rsid w:val="00CA1DC7"/>
    <w:rsid w:val="00CB0D56"/>
    <w:rsid w:val="00CB740E"/>
    <w:rsid w:val="00CD2BEC"/>
    <w:rsid w:val="00CD44E4"/>
    <w:rsid w:val="00CD700C"/>
    <w:rsid w:val="00CE6824"/>
    <w:rsid w:val="00D1214B"/>
    <w:rsid w:val="00D21567"/>
    <w:rsid w:val="00D26508"/>
    <w:rsid w:val="00D41F01"/>
    <w:rsid w:val="00D46F47"/>
    <w:rsid w:val="00D81FC3"/>
    <w:rsid w:val="00D84A08"/>
    <w:rsid w:val="00D850B7"/>
    <w:rsid w:val="00D911B6"/>
    <w:rsid w:val="00D936A2"/>
    <w:rsid w:val="00DA3507"/>
    <w:rsid w:val="00DE60FE"/>
    <w:rsid w:val="00DF145D"/>
    <w:rsid w:val="00DF2244"/>
    <w:rsid w:val="00E16B67"/>
    <w:rsid w:val="00E30C35"/>
    <w:rsid w:val="00E34A2A"/>
    <w:rsid w:val="00E51BD2"/>
    <w:rsid w:val="00E56631"/>
    <w:rsid w:val="00E71ADC"/>
    <w:rsid w:val="00E75637"/>
    <w:rsid w:val="00E80411"/>
    <w:rsid w:val="00E944AC"/>
    <w:rsid w:val="00E9551F"/>
    <w:rsid w:val="00EA54AC"/>
    <w:rsid w:val="00EA5A02"/>
    <w:rsid w:val="00ED5B86"/>
    <w:rsid w:val="00F04C17"/>
    <w:rsid w:val="00F0577D"/>
    <w:rsid w:val="00F2098D"/>
    <w:rsid w:val="00F2692B"/>
    <w:rsid w:val="00F34193"/>
    <w:rsid w:val="00F363D6"/>
    <w:rsid w:val="00F42608"/>
    <w:rsid w:val="00F607B7"/>
    <w:rsid w:val="00F7046F"/>
    <w:rsid w:val="00F81311"/>
    <w:rsid w:val="00F874CB"/>
    <w:rsid w:val="00FA17AA"/>
    <w:rsid w:val="00FA6D22"/>
    <w:rsid w:val="00FB01C9"/>
    <w:rsid w:val="00FB076B"/>
    <w:rsid w:val="00FC0305"/>
    <w:rsid w:val="00FD37BC"/>
    <w:rsid w:val="00FE1C0E"/>
    <w:rsid w:val="00FF32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webSettings.xml><?xml version="1.0" encoding="utf-8"?>
<w:webSettings xmlns:r="http://schemas.openxmlformats.org/officeDocument/2006/relationships" xmlns:w="http://schemas.openxmlformats.org/wordprocessingml/2006/main">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242106013">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guiainfantil.com/materias/educacao/morte/quando-o-bebe-dorme-na-cadeirinha-do-carro-pode-ser-fata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guiainfantil.com/blog/saude/acidentes/as-travessuras-e-aventuras-de-um-bebe-pela-casa-que-perig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r.guiainfantil.com/materias/saude/primeiros-socorrosprimeiros-socorros-entrevista-com-jeannette-alvarez-da-cruz-vermelha/" TargetMode="External"/><Relationship Id="rId4" Type="http://schemas.openxmlformats.org/officeDocument/2006/relationships/settings" Target="settings.xml"/><Relationship Id="rId9" Type="http://schemas.openxmlformats.org/officeDocument/2006/relationships/hyperlink" Target="https://br.guiainfantil.com/acidentes-com-bebes/59-uma-casa-segura-para-as-criancas-y-os-bebes.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34AD9-7418-4AF9-B720-823CA9DF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552</Words>
  <Characters>3445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edsonhel</cp:lastModifiedBy>
  <cp:revision>3</cp:revision>
  <cp:lastPrinted>2014-06-03T12:58:00Z</cp:lastPrinted>
  <dcterms:created xsi:type="dcterms:W3CDTF">2018-02-28T14:51:00Z</dcterms:created>
  <dcterms:modified xsi:type="dcterms:W3CDTF">2018-02-28T15:05:00Z</dcterms:modified>
</cp:coreProperties>
</file>