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93FF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93FFD">
        <w:rPr>
          <w:rFonts w:ascii="Tahoma" w:hAnsi="Tahoma" w:cs="Tahoma"/>
          <w:b/>
          <w:sz w:val="32"/>
          <w:szCs w:val="32"/>
          <w:u w:val="single"/>
        </w:rPr>
        <w:t>224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93FFD">
        <w:rPr>
          <w:rFonts w:ascii="Tahoma" w:hAnsi="Tahoma" w:cs="Tahoma"/>
          <w:b/>
          <w:sz w:val="32"/>
          <w:szCs w:val="32"/>
          <w:u w:val="single"/>
        </w:rPr>
        <w:t>257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93FFD" w:rsidRDefault="00593FF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593FFD">
        <w:rPr>
          <w:rFonts w:ascii="Calibri" w:hAnsi="Calibri" w:cs="Calibri"/>
          <w:sz w:val="22"/>
          <w:szCs w:val="22"/>
        </w:rPr>
        <w:t>Dispõe sobre o Sistema Municipal de Defesa do Consumidor – SMDC e dá outras providências.</w:t>
      </w:r>
    </w:p>
    <w:p w:rsidR="00AA576E" w:rsidRPr="003A3A7C" w:rsidRDefault="00AA576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CAPÍTULO I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DO SISTEMA MUNICIPAL DE DEFESA DO CONSUMIDOR – SMDC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1º. Esta lei institui, no Município de Araraquara, o Sistema Municipal de Defesa do Consumidor – SMDC, integrante do Sistema Nacional de Defesa do Consumidor – SNDC, previsto na Lei Federal nº 8.078, de 11 de setembro de 1990, e organizado na forma do Decreto Federal nº 2.181, de 20 de março de 1997.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2º. Compõem o Sistema Municipal de Defesa do Consumidor – SMDC: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 – a Secretaria Municipal dos Negócios Jurídicos, como órgão central;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 – o Departamento de Defesa do Consumidor “Professor Doutor Octávio Médici”, referido pela sigla “PROCON ARARAQUARA”; como órgão executor;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6B7E9B" w:rsidRDefault="00593FFD" w:rsidP="006B7E9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III – o Fundo Municipal de Defesa do Consumidor - FMDC, como órgão financiador;</w:t>
      </w:r>
    </w:p>
    <w:p w:rsidR="006B7E9B" w:rsidRDefault="006B7E9B" w:rsidP="006B7E9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6B7E9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Parágrafo único. A título de colaboração com o Sistema Municipal de Defesa do Consumidor – SMDC, órgãos e entidades da Administração Pública Municipal e associações civis que se dediquem à proteção e defesa do consumidor, sediadas no Município, observado o disposto no artigo 82 da Lei Federal nº 8.078, de 11 de setembro de 1990, poderão atuar como órgãos auxiliares e instâncias consultivas do presente sistema.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CAPÍTULO II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DO PROCON ARARAQUARA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3º. O Departamento de Defesa do Consumidor PROCON ARARAQUARA, vinculado à Coordenadoria Executiva de Gestão e Administração da Secretaria Municipal dos Negócios Jurídicos, tem por finalidade promover e implementar ações voltadas à educação, proteção e defesa do consumidor, bem como orientar e harmonizar os interesses dos participantes das relações de consumo.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Parágrafo único. O PROCON ARARAQUARA é o órgão municipal de proteção e defesa do consumidor, nos termos previstos nos Artigos 14, XXIII, e 147, VII, da Lei Orgânica do Município de Araraquara, e nos artigos 55, §1º, e 105 da Lei Federal nº 8.078, 11 de setembro de 1990.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4º. O Departamento de Defesa do Consumidor “Professor Doutor Octávio Médici” – PROCON ARARAQUARA terá a seguinte estrutura organizacional: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 Gabinete do Dirigente;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 Divisão de Atendimento ao Consumidor;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1.2. Divisão de Fiscalização;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1.3. Divisão de Relações Institucionais e de Estudos, Pesquisas e Educação ao Consumidor e Fornecedor;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5º. O PROCON ARARAQUARA tem as seguintes atribuições: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 – planejar, elaborar, propor, coordenar e executar a Política Municipal de Defesa do Consumidor;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 – receber, analisar, avaliar, apurar e encaminhar consultas, reclamações, denúncias e sugestões apresentadas por consumidores, fornecedores, por entidades representativas ou por pessoas jurídicas de direito público ou privado;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III – expedir notificações aos fornecedores para que, sob pena de desobediência, prestem informações sobre questões de interesse do consumidor, nos termos do §4° do artigo 55 da Lei Federal nº 8.078, 11 de setembro de 1990;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IV – mediar conflitos de consumo, podendo designar audiências de conciliação e reuniões técnicas;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V – celebrar termos de ajustamento de conduta com fornecedores e demais intervenientes das relações de consumo, com vistas à cessação de práticas violadoras dos direitos do consumidor e à compensação e indenização pelos respectivos danos;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VI – fiscalizar e apurar infrações à legislação federal, estadual e municipal de defesa e proteção do consumidor, bem como aplicar as devidas sanções administrativas, inclusive as cautelares;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VIII – gerir os recursos que lhe forem destinados Fundo Municipal de Defesa do Consumidor – FMDC, zelando pela correta aplicação dos valores às suas finalidades, respeitadas as atribuições da Secretaria Municipal de Gestão e Finanças;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IX – manter cadastro atualizado de reclamações fundamentadas contra fornecedores de produtos e serviços, divulgando-o especialmente por meios eletrônicos;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 – orientar permanentemente os consumidores e fornecedores sobre seus direitos, deveres e prerrogativas, inclusive por meio de pesquisas que possibilitem informar os menores preços dos produtos básicos;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XI – encaminhar, aos órgãos competentes, os consumidores que necessitem de assistência jurídica;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lastRenderedPageBreak/>
        <w:t>XII – participar da elaboração e acompanhamento das políticas públicas de repercussão nos direitos dos consumidores, elaborando análises de impacto regulatório nas relações de consumo e opinando em projetos de lei relacionados;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XIII – encaminhar, aos órgãos competentes, denúncias de crimes contra as relações de consumo e de violações a direitos difusos, coletivos e individuais homogêneos;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XIV – encaminhar, aos órgãos competentes, denúncias de infrações à ordem econômica, emitindo parecer fundamentado sobre a formação de cartéis e demais infrações concorrenciais, quando verificadas no âmbito territorial do Município;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XV – solicitar a cooperação de órgãos e entidades de notória especialização técnica para a consecução dos seus objetivos;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XVI – incentivar e apoiar a criação e organização de associações civis de defesa do consumidor e apoiar as já existentes, nos termos da legislação vigente;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XVII – promover medidas e projetos contínuos de educação para o consumo, podendo utilizar os diferentes meios de comunicação e solicitar a cooperação de órgãos da Administração Pública, instituições de ensino superior e sociedade civil;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XVIII – participar da elaboração e acompanhamento de políticas públicas de desestímulo à publicidade enganosa e abusiva, inclusive a voltada a crianças e adolescentes;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XIX – implementar, incentivar e estimular o acesso aos mecanismos públicos alternativos de solução de conflitos de consumo baseados na autocomposição entre consumidores e fornecedores;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XX – exercer outras atividades necessárias às finalidades de proteção e defesa do consumidor.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§1º. As atividades relativas à orientação, recebimento, encaminhamento e mediação de reclamações de consumidores dar-se-ão prioritariamente por meios eletrônicos ou outras formas que permitam o mais célere e eficaz atendimento ao consumidor, mediante sistema próprio ou em parceria com sistemas de outros organismos integrantes do Sistema Nacional de Defesa do Consumidor – SNDC.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§2º. O atendimento mencionado no § 1º deste artigo deve estar associado a programas de inclusão digital e de acessibilidade, com vistas à facilitação do acesso às plataformas digitais de defesa dos direitos do consumidor.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§3º. O PROCON ARARAQUARA expedirá portarias voltadas à execução dos procedimentos e atos de sua atribuição, estabelecidos nesta Lei, na Lei Federal nº 8.078, 11 de setembro de 1990, e no Decreto Federal nº 2.181, de 20 de março de 1997.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§4º. O PROCON ARARAQUARA atuará na proteção e defesa dos usuários dos serviços públicos estatais, nos limites definidos nas leis de consumo, e dos mutuários do Sistema Financeiro da Habitação - SFH, nos limites definidos pela Lei Federal nº 4.380, de 21 e agosto de 1964 e legislação correlata aplicável.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§5º. Para o desempenho de suas funções, o PROCON ARARAQUARA poderá manter convênios de cooperação técnica com outros órgãos e entidades integrantes do Sistema Nacional de Defesa do Consumidor – SNDC, no âmbito de suas respectivas atribuições e observado o disposto no artigo 105 da Lei Federal nº 8.078, de 11 de setembro de 1990.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CAPÍTULO III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DISPOSIÇÕES FINAIS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6º. O Centro de Orientação e Defesa do Consumidor e do Mutuário Professor Doutor Octávio Médici – CODECOM, criado pela Lei Municipal nº 5.647, de 8 agosto de 2001, passa a denominar-se Departamento de Defesa do Consumidor “Professor Doutor Octávio Médici” – PROCON ARARAQUARA, que integra o Sistema Municipal de Defesa do Consumidor – SMDC, nos termos do Art. 2º, II, desta Lei.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7º. Reduz-se, respectivamente, para 49 (quarenta e nove) e 79 (setenta e nove) o número de vagas das funções de confiança de “Assistente Técnico” e “Gestor de Unidade” constantes no Anexo III da Lei Municipal nº 6.251, de 19 de abril de 2005.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8º. Fica criada a Função de Confiança de “Dirigente do PROCON ARARAQUARA", com uma vaga, a ser inserida no Anexo III da Lei Municipal nº 6.251, de 19 de abril de 2005.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9º. Fica inserida no Anexo VII da Lei Municipal nº 6.251, de 19 de abril de 2005, a seguinte descrição sumária da Função de Confiança de “Dirigente do PROCON ARARAQUARA": “Planejar, coordenar e promover a execução de todas as atividades do Departamento de Defesa do Consumidor “Professor Doutor Octávio Médici” – PROCON ARARAQUARA perante os demais órgãos integrantes do Sistema Nacional de Defesa do Consumidor – SNDC e perante a Fundação Procon/SP; promover a articulação institucional do órgão; organizar e orientar os trabalhos para assegurar o desenvolvimento das atividades de acordo com os projetos, programas, objetivos e metas estabelecidos pelo Sistema Municipal de Defesa do Consumidor - SMDC, garantindo a integração entre as atividades do órgão e as atividades da Secretaria Municipal à qual o órgão esteja vinculado”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10. Fica inserida no Anexo XI da Lei Municipal nº 6.251, de 19 de abril de 2005, a retribuição pecuniária da função de confiança de “Dirigente do PROCON ARARAQUARA" no valor de R$1.778,12 (hum mil, setecentos e setenta e oito reais e doze centavos).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11. A Lei Municipal nº 6.721, de 04 de abril de 2008, passa a vigorar com as seguintes alterações: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 – No preâmbulo: “Dispõe sobre a Gratificação por Atividade Jurídico-Administrativa (GAJA) da Secretaria Municipal dos Negócios Jurídicos, do PROCON ARARAQUARA e da Procuradoria Geral do Município e dá outras providências”;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 xml:space="preserve">II – No Artigo 1º: “Art. 1º Fica criada a Gratificação por Atividade Jurídico-Administrativa no âmbito da Secretaria Municipal dos Negócios Jurídicos, PROCON ARARAQUARA e Procuradoria Geral do Município a ser paga aos servidores de apoio administrativo/operacional que integram esses órgãos, os quais se encontrem em efetivo </w:t>
      </w:r>
      <w:r w:rsidRPr="00593FFD">
        <w:rPr>
          <w:rFonts w:asciiTheme="minorHAnsi" w:hAnsiTheme="minorHAnsi" w:cs="Calibri"/>
          <w:sz w:val="24"/>
          <w:szCs w:val="24"/>
        </w:rPr>
        <w:lastRenderedPageBreak/>
        <w:t>exercício de suas atribuições funcionais e preencham os requisitos consignados nesta Lei e em seu regulamento.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Parágrafo único. Em caso de nomeação para cargo público de provimento em comissão, função de confiança ou função–atividade, o servidor de apoio administrativo/operacional perderá o direito à percepção do benefício instituído no “caput” deste artigo, enquanto perdurar a designação, ressalvada as hipóteses de ser nomeado para a função de confiança de Dirigente do PROCON ARARAQUARA ou Assistente Técnico.”;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III – No Artigo 2º: “Art. 2º. A gratificação por atividade jurídico-administrativa (GAJA) será calculada sobre a referência salarial do servidor de apoio administrativo/operacional e creditadas sempre que forem atingidas as metas delineadas em regulamento.”;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IV – No caput do Artigo 4º: “Art. 4º. Não perderá a gratificação por atividade jurídico-administrativa (GAJA) o servidor de apoio administrativo/operacional que:”;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V – No Artigo 6º: “Art. 6º. Para a finalidade da regulamentação disposta no artigo 5º desta Lei, até a primeira apuração trimestral efetiva, serão utilizados os elementos levantados no mês de entrada em vigor deste ordenamento, devidamente analisados e acolhidos pelo Secretário Municipal dos Negócios Jurídicos e Procurador Geral do Município.”.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12. A Lei Municipal nº 9.046, de 17 de agosto de 2017, passa a vigorar com as seguintes alterações: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 – No caput do Artigo 1º: “Esta Lei institui, no Município de Araraquara, o Fundo Municipal de Defesa do Consumidor - FMDC, órgão integrante do Sistema Municipal de Defesa do Consumidor.”;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 – No inciso I do Artigo 4º: “Dois representantes da Secretaria Municipal dos Negócios Jurídicos, sendo um deles o Dirigente do PROCON ARARAQUARA;";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III - No inciso I do Artigo 10: “na consecução de projetos, aquisição de bens e realização de políticas que promovam, aprimorem e fomentem a defesa do consumidor e a educação para o consumo, bem como na expansão, capacitação e modernização das atividades dos órgãos integrantes do Sistema Municipal de Defesa do Consumidor – SMDC, em especial o PROCON ARARAQUARA;”;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IV – No Artigo 12: “O PROCON ARARAQUARA prestará apoio administrativo e fornecerá os recursos humanos e materiais ao Conselho Gestor e à sua Secretaria Executiva.”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13. O Art. 24 da Lei Municipal nº 8.867, de 06 de janeiro de 2017, passa a vigorar com a seguinte redação: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 xml:space="preserve">Art. 24. A Secretaria Municipal dos Negócios Jurídicos apresenta a seguinte estrutura hierárquica e organizacional: </w:t>
      </w: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1 - Gabinete do Secretário;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1.1 - Coordenadoria Executiva de Gestão e Administração: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1.1.1. Departamento de Defesa do Consumidor “Professor Doutor Octávio Médici” – PROCON ARARAQUARA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1.1.1.1. Gabinete do Dirigente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1.1.1.1.1. Divisão de Atendimento ao Consumidor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1.1.1.1.2. Divisão de Fiscalização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1.1.1.1.3. Divisão de Relações Institucionais e de Estudos, Pesquisas e Educação ao Consumidor e Fornecedor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1.1.2. Fundo Municipal de Defesa do Consumidor - FMDC”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593FFD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14. Esta Lei entrará em vigor na data de sua publicação.</w:t>
      </w:r>
    </w:p>
    <w:p w:rsid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6D45F8" w:rsidRPr="00593FFD" w:rsidRDefault="00593FFD" w:rsidP="00593FFD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593FFD">
        <w:rPr>
          <w:rFonts w:asciiTheme="minorHAnsi" w:hAnsiTheme="minorHAnsi" w:cs="Calibri"/>
          <w:sz w:val="24"/>
          <w:szCs w:val="24"/>
        </w:rPr>
        <w:t>Art. 15. Ficam revogadas as disposições em contrário e, em especial, as Leis Municipais nº 3.167, de 08 de março de 1985; nº 4.693, de 18 de junho de 1996; e nº 5.647, de 08 de agosto de 2001.</w:t>
      </w:r>
    </w:p>
    <w:p w:rsidR="00593FFD" w:rsidRDefault="00593FFD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2D2" w:rsidRDefault="00FF22D2">
      <w:r>
        <w:separator/>
      </w:r>
    </w:p>
  </w:endnote>
  <w:endnote w:type="continuationSeparator" w:id="0">
    <w:p w:rsidR="00FF22D2" w:rsidRDefault="00FF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B7E9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2D2" w:rsidRDefault="00FF22D2">
      <w:r>
        <w:separator/>
      </w:r>
    </w:p>
  </w:footnote>
  <w:footnote w:type="continuationSeparator" w:id="0">
    <w:p w:rsidR="00FF22D2" w:rsidRDefault="00FF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22D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22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3FFD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7E9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17FEF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576E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3A2F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22D2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4E6A6EB-4DA4-4171-BE61-991E765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2068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2017-04-25T15:43:00Z</cp:lastPrinted>
  <dcterms:created xsi:type="dcterms:W3CDTF">2017-09-19T19:33:00Z</dcterms:created>
  <dcterms:modified xsi:type="dcterms:W3CDTF">2017-09-20T01:04:00Z</dcterms:modified>
</cp:coreProperties>
</file>