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D61AE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61AE2">
        <w:rPr>
          <w:rFonts w:ascii="Tahoma" w:hAnsi="Tahoma" w:cs="Tahoma"/>
          <w:b/>
          <w:sz w:val="32"/>
          <w:szCs w:val="32"/>
          <w:u w:val="single"/>
        </w:rPr>
        <w:t>129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9689C">
        <w:rPr>
          <w:rFonts w:ascii="Tahoma" w:hAnsi="Tahoma" w:cs="Tahoma"/>
          <w:b/>
          <w:sz w:val="32"/>
          <w:szCs w:val="32"/>
          <w:u w:val="single"/>
        </w:rPr>
        <w:t>164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689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9689C">
        <w:rPr>
          <w:rFonts w:ascii="Calibri" w:hAnsi="Calibri" w:cs="Calibri"/>
          <w:sz w:val="22"/>
          <w:szCs w:val="22"/>
        </w:rPr>
        <w:t>Dispõe sobre a abertura de Crédito Adicional Suplementar na Controladoria do Transporte de Araraquara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61AE2" w:rsidRPr="00032DD1" w:rsidRDefault="00D61AE2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9689C" w:rsidRDefault="00D61AE2" w:rsidP="00D61AE2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  <w:r>
        <w:rPr>
          <w:rFonts w:ascii="Calibri" w:eastAsia="SimSun" w:hAnsi="Calibri" w:cs="Calibri"/>
          <w:sz w:val="24"/>
          <w:szCs w:val="24"/>
        </w:rPr>
        <w:tab/>
      </w:r>
      <w:r>
        <w:rPr>
          <w:rFonts w:ascii="Calibri" w:eastAsia="SimSun" w:hAnsi="Calibri" w:cs="Calibri"/>
          <w:sz w:val="24"/>
          <w:szCs w:val="24"/>
        </w:rPr>
        <w:tab/>
      </w:r>
      <w:r w:rsidR="00C9689C" w:rsidRPr="00C9689C">
        <w:rPr>
          <w:rFonts w:ascii="Calibri" w:eastAsia="SimSun" w:hAnsi="Calibri" w:cs="Calibri"/>
          <w:sz w:val="24"/>
          <w:szCs w:val="24"/>
        </w:rPr>
        <w:t>Art. 1º Fica a Controladoria do Transporte de Araraquara, autorizado a abrir um Crédito Adicional Suplementar, no valor de R$ 180.000,00 (cento e oitenta mil reais), para atender despesas com manutenção e serviços da Controladoria e monitoramento das linhas urbanas municipais, conforme demonstrativo abaixo:</w:t>
      </w:r>
    </w:p>
    <w:p w:rsidR="00D61AE2" w:rsidRPr="00C9689C" w:rsidRDefault="00D61AE2" w:rsidP="00D61AE2">
      <w:pPr>
        <w:widowControl w:val="0"/>
        <w:tabs>
          <w:tab w:val="left" w:pos="709"/>
          <w:tab w:val="left" w:pos="1418"/>
        </w:tabs>
        <w:adjustRightInd w:val="0"/>
        <w:jc w:val="both"/>
        <w:rPr>
          <w:rFonts w:ascii="Calibri" w:eastAsia="SimSun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C9689C" w:rsidRPr="00C9689C" w:rsidTr="00C968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C9689C" w:rsidRPr="00C9689C" w:rsidTr="00C968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CONTROLADORIA DO TRANSPORTE DE ARARAQUARA</w:t>
            </w:r>
          </w:p>
        </w:tc>
      </w:tr>
      <w:tr w:rsidR="00C9689C" w:rsidRPr="00C9689C" w:rsidTr="00C9689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03.01.01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CONTROLADORIA DO TRANSPORTE DE ARARAQUARA</w:t>
            </w: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9689C" w:rsidRPr="00C9689C" w:rsidTr="00C968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 xml:space="preserve">Transportes Coletivos Urbanos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9689C" w:rsidRPr="00C9689C" w:rsidTr="00C968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26.453.121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9689C" w:rsidRPr="00C9689C" w:rsidTr="00C9689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26.453.121.2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26.453.121.2.006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C9689C" w:rsidRPr="00C9689C" w:rsidTr="00C9689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 xml:space="preserve">04 – Recursos Próprios da Administração Indireta </w:t>
            </w:r>
          </w:p>
        </w:tc>
      </w:tr>
    </w:tbl>
    <w:p w:rsidR="00C9689C" w:rsidRPr="00C9689C" w:rsidRDefault="00C9689C" w:rsidP="00D61AE2">
      <w:pPr>
        <w:tabs>
          <w:tab w:val="left" w:pos="709"/>
          <w:tab w:val="left" w:pos="1418"/>
        </w:tabs>
        <w:jc w:val="both"/>
        <w:rPr>
          <w:rFonts w:ascii="Calibri" w:hAnsi="Calibri" w:cs="Calibri"/>
          <w:b/>
          <w:sz w:val="24"/>
          <w:szCs w:val="24"/>
        </w:rPr>
      </w:pPr>
    </w:p>
    <w:p w:rsidR="00C9689C" w:rsidRDefault="00D61AE2" w:rsidP="00D61AE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C9689C" w:rsidRPr="00C9689C">
        <w:rPr>
          <w:rFonts w:ascii="Calibri" w:hAnsi="Calibri" w:cs="Calibri"/>
          <w:sz w:val="24"/>
          <w:szCs w:val="24"/>
        </w:rPr>
        <w:t>Art. 2º O Crédito Adicional Suplementar, autorizado no artigo anterior será coberto com recursos provenientes de anulação parcial de dotações orçamentárias vigentes</w:t>
      </w:r>
      <w:r>
        <w:rPr>
          <w:rFonts w:ascii="Calibri" w:hAnsi="Calibri" w:cs="Calibri"/>
          <w:sz w:val="24"/>
          <w:szCs w:val="24"/>
        </w:rPr>
        <w:t>, conforme abaixo especificado:</w:t>
      </w:r>
    </w:p>
    <w:p w:rsidR="00D61AE2" w:rsidRPr="00C9689C" w:rsidRDefault="00D61AE2" w:rsidP="00D61AE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92"/>
        <w:gridCol w:w="3545"/>
        <w:gridCol w:w="425"/>
        <w:gridCol w:w="1561"/>
      </w:tblGrid>
      <w:tr w:rsidR="00C9689C" w:rsidRPr="00C9689C" w:rsidTr="00C968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ADMINISTRAÇÃO INDIRETA</w:t>
            </w:r>
          </w:p>
        </w:tc>
      </w:tr>
      <w:tr w:rsidR="00C9689C" w:rsidRPr="00C9689C" w:rsidTr="00C9689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CONTROLADORIA DO TRANSPORTE DE ARARAQUARA</w:t>
            </w:r>
          </w:p>
        </w:tc>
      </w:tr>
      <w:tr w:rsidR="00C9689C" w:rsidRPr="00C9689C" w:rsidTr="00C9689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03.01.01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</w:rPr>
              <w:t>CONTROLADORIA DO TRANSPORTE DE ARARAQUARA</w:t>
            </w:r>
          </w:p>
        </w:tc>
      </w:tr>
      <w:tr w:rsidR="00C9689C" w:rsidRPr="00C9689C" w:rsidTr="00C968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 xml:space="preserve">Transportes Coletivos Urbanos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9689C" w:rsidRPr="00C9689C" w:rsidTr="00C9689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lastRenderedPageBreak/>
              <w:t>26.453.121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C9689C" w:rsidRPr="00C9689C" w:rsidTr="00C9689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26.453.121.2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26.453.121.2.006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C9689C" w:rsidRPr="00C9689C" w:rsidTr="00C9689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C9689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3.1.90.16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Outras Despesas Variáveis –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C9689C" w:rsidRPr="00C9689C" w:rsidTr="00C9689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C9689C" w:rsidRPr="00C9689C" w:rsidTr="00C9689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9C" w:rsidRPr="00C9689C" w:rsidRDefault="00C9689C" w:rsidP="00C9689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9689C">
              <w:rPr>
                <w:rFonts w:ascii="Calibri" w:hAnsi="Calibri"/>
                <w:sz w:val="24"/>
                <w:szCs w:val="24"/>
              </w:rPr>
              <w:t xml:space="preserve">04 – Recursos Próprios da Administração Indireta </w:t>
            </w:r>
          </w:p>
        </w:tc>
      </w:tr>
    </w:tbl>
    <w:p w:rsidR="00C9689C" w:rsidRPr="00C9689C" w:rsidRDefault="00C9689C" w:rsidP="00D61AE2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9689C" w:rsidRPr="00C9689C" w:rsidRDefault="00D61AE2" w:rsidP="00D61AE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9689C" w:rsidRPr="00C9689C">
        <w:rPr>
          <w:rFonts w:ascii="Calibri" w:hAnsi="Calibri" w:cs="Calibri"/>
          <w:bCs/>
          <w:sz w:val="24"/>
          <w:szCs w:val="24"/>
        </w:rPr>
        <w:t>Art. 3º</w:t>
      </w:r>
      <w:r w:rsidR="00C9689C" w:rsidRPr="00C9689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9689C" w:rsidRPr="00C9689C">
        <w:rPr>
          <w:rFonts w:ascii="Calibri" w:hAnsi="Calibri" w:cs="Calibri"/>
          <w:sz w:val="24"/>
          <w:szCs w:val="24"/>
        </w:rPr>
        <w:t>Fica incluso o presente crédito adicional suplementar,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D61AE2" w:rsidRDefault="00D61AE2" w:rsidP="00D61AE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bCs/>
          <w:sz w:val="24"/>
          <w:szCs w:val="24"/>
        </w:rPr>
      </w:pPr>
    </w:p>
    <w:p w:rsidR="00C9689C" w:rsidRPr="00C9689C" w:rsidRDefault="00D61AE2" w:rsidP="00D61AE2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C9689C" w:rsidRPr="00C9689C">
        <w:rPr>
          <w:rFonts w:ascii="Calibri" w:hAnsi="Calibri" w:cs="Calibri"/>
          <w:bCs/>
          <w:sz w:val="24"/>
          <w:szCs w:val="24"/>
        </w:rPr>
        <w:t>Art. 4º</w:t>
      </w:r>
      <w:r w:rsidR="00C9689C" w:rsidRPr="00C9689C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D61AE2" w:rsidRDefault="00D61AE2" w:rsidP="00D61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Default="00D61AE2" w:rsidP="00D61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9689C">
        <w:rPr>
          <w:rFonts w:ascii="Calibri" w:hAnsi="Calibri" w:cs="Calibri"/>
          <w:sz w:val="24"/>
          <w:szCs w:val="24"/>
        </w:rPr>
        <w:tab/>
      </w:r>
      <w:r w:rsidR="00C9689C" w:rsidRPr="00C9689C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="00C9689C" w:rsidRPr="00C9689C">
        <w:rPr>
          <w:rFonts w:ascii="Calibri" w:hAnsi="Calibri" w:cs="Calibri"/>
          <w:b/>
          <w:sz w:val="24"/>
          <w:szCs w:val="24"/>
        </w:rPr>
        <w:t xml:space="preserve"> </w:t>
      </w:r>
      <w:r w:rsidR="00C9689C" w:rsidRPr="00C9689C">
        <w:rPr>
          <w:rFonts w:ascii="Calibri" w:hAnsi="Calibri" w:cs="Calibri"/>
          <w:sz w:val="24"/>
          <w:szCs w:val="24"/>
        </w:rPr>
        <w:t>Ficam revogadas as disposições em contrário.</w:t>
      </w:r>
    </w:p>
    <w:p w:rsidR="00C9689C" w:rsidRPr="00BB48C7" w:rsidRDefault="00C9689C" w:rsidP="00D61A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1070CB">
        <w:rPr>
          <w:rFonts w:ascii="Calibri" w:hAnsi="Calibri" w:cs="Calibri"/>
          <w:sz w:val="24"/>
          <w:szCs w:val="24"/>
        </w:rPr>
        <w:t xml:space="preserve"> 07 </w:t>
      </w:r>
      <w:r w:rsidR="00C62685">
        <w:rPr>
          <w:rFonts w:ascii="Calibri" w:hAnsi="Calibri" w:cs="Calibri"/>
          <w:sz w:val="24"/>
          <w:szCs w:val="24"/>
        </w:rPr>
        <w:t>(</w:t>
      </w:r>
      <w:r w:rsidR="001070C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61AE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1AE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1AE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9689C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61AE2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1881C44-F69A-4C8B-B00D-4A242644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2017-06-06T19:32:00Z</dcterms:modified>
</cp:coreProperties>
</file>